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Nome completo: </w:t>
      </w:r>
      <w:r w:rsidDel="00000000" w:rsidR="00000000" w:rsidRPr="00000000">
        <w:rPr>
          <w:rtl w:val="0"/>
        </w:rPr>
        <w:t xml:space="preserve">Isabela Antonia Santos de Barros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Curso e Disciplina: </w:t>
      </w:r>
      <w:r w:rsidDel="00000000" w:rsidR="00000000" w:rsidRPr="00000000">
        <w:rPr>
          <w:rtl w:val="0"/>
        </w:rPr>
        <w:t xml:space="preserve">Técnico em Desenvolvimento de Sistemas - SENAI - Sistemas Operacionais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Data de realização:</w:t>
      </w:r>
      <w:r w:rsidDel="00000000" w:rsidR="00000000" w:rsidRPr="00000000">
        <w:rPr>
          <w:rtl w:val="0"/>
        </w:rPr>
        <w:t xml:space="preserve"> 02/04/2026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 Operacional Utilizado: </w:t>
      </w:r>
      <w:r w:rsidDel="00000000" w:rsidR="00000000" w:rsidRPr="00000000">
        <w:rPr>
          <w:rtl w:val="0"/>
        </w:rPr>
        <w:t xml:space="preserve">Windows 11/Windows 10 e Ubuntu/Kubuntu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Parte 1 – SO Código Fechado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1- Criação e Configuração da VM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706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3- Trabalho criação de pastas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a) Criar a estrutura de Pastas: Documentos / SENAI / Nome_Sobrenome (usar seu nome)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b) Criar um arquivo chamado identificação.txt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4- Configuração do Sistema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5- Acessórios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076575" cy="5105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6- Menu de Ajuda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7- Gerenciamento de Arquivos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8- Configuração de Atualizações do Sistema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9- Compactação e Organização de Arquivos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10- Criação de Atalho na Área de Trabalho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Parte 2 – SO Código Aberto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11- Criação e Configuração da VM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83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12- Área de Trabalho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13-Trabalho com Modo Texto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14- Configuração do Sistema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15- Acessórios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16- Menu de Ajuda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1.png"/><Relationship Id="rId22" Type="http://schemas.openxmlformats.org/officeDocument/2006/relationships/image" Target="media/image4.png"/><Relationship Id="rId10" Type="http://schemas.openxmlformats.org/officeDocument/2006/relationships/image" Target="media/image2.png"/><Relationship Id="rId21" Type="http://schemas.openxmlformats.org/officeDocument/2006/relationships/image" Target="media/image17.png"/><Relationship Id="rId13" Type="http://schemas.openxmlformats.org/officeDocument/2006/relationships/image" Target="media/image15.png"/><Relationship Id="rId12" Type="http://schemas.openxmlformats.org/officeDocument/2006/relationships/image" Target="media/image1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14.png"/><Relationship Id="rId18" Type="http://schemas.openxmlformats.org/officeDocument/2006/relationships/image" Target="media/image7.png"/><Relationship Id="rId7" Type="http://schemas.openxmlformats.org/officeDocument/2006/relationships/image" Target="media/image18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