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C813AC">
        <w:rPr>
          <w:sz w:val="56"/>
          <w:szCs w:val="56"/>
        </w:rPr>
        <w:t>8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301"/>
        <w:gridCol w:w="1207"/>
        <w:gridCol w:w="1207"/>
        <w:gridCol w:w="1839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C813AC">
              <w:rPr>
                <w:rFonts w:eastAsia="Times New Roman" w:cstheme="minorHAnsi"/>
                <w:sz w:val="24"/>
                <w:szCs w:val="24"/>
              </w:rPr>
              <w:t>11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697475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The supervisor</w:t>
            </w:r>
            <w:r w:rsidRPr="0096633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C813AC">
              <w:rPr>
                <w:rFonts w:eastAsia="Times New Roman" w:cstheme="minorHAnsi"/>
                <w:sz w:val="24"/>
                <w:szCs w:val="24"/>
              </w:rPr>
              <w:t>reviews the Counting People demo</w:t>
            </w:r>
            <w:r w:rsidR="004C24C8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C813AC" w:rsidRDefault="00C813AC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C813AC">
              <w:rPr>
                <w:rFonts w:eastAsia="Times New Roman" w:cstheme="minorHAnsi"/>
                <w:sz w:val="24"/>
                <w:szCs w:val="24"/>
              </w:rPr>
              <w:t>The supervisor provides research on determining camera installation distance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1C6157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L</w:t>
            </w:r>
            <w:bookmarkStart w:id="0" w:name="_GoBack"/>
            <w:bookmarkEnd w:id="0"/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devides</w:t>
            </w:r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C813AC">
              <w:rPr>
                <w:rFonts w:eastAsia="Times New Roman" w:cstheme="minorHAnsi"/>
                <w:sz w:val="24"/>
                <w:szCs w:val="24"/>
              </w:rPr>
              <w:t>13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C6157"/>
    <w:rsid w:val="00205ED6"/>
    <w:rsid w:val="00286131"/>
    <w:rsid w:val="00383DEA"/>
    <w:rsid w:val="003A69B5"/>
    <w:rsid w:val="004C24C8"/>
    <w:rsid w:val="005527A2"/>
    <w:rsid w:val="005B163D"/>
    <w:rsid w:val="005F2FA8"/>
    <w:rsid w:val="006307C4"/>
    <w:rsid w:val="00697475"/>
    <w:rsid w:val="00781D65"/>
    <w:rsid w:val="00801534"/>
    <w:rsid w:val="00966339"/>
    <w:rsid w:val="009B6476"/>
    <w:rsid w:val="00B20D89"/>
    <w:rsid w:val="00BD36A3"/>
    <w:rsid w:val="00BE4FE3"/>
    <w:rsid w:val="00C813A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1804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3</cp:revision>
  <dcterms:created xsi:type="dcterms:W3CDTF">2019-07-04T05:43:00Z</dcterms:created>
  <dcterms:modified xsi:type="dcterms:W3CDTF">2019-07-04T05:52:00Z</dcterms:modified>
</cp:coreProperties>
</file>