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B20D89">
        <w:rPr>
          <w:sz w:val="56"/>
          <w:szCs w:val="56"/>
        </w:rPr>
        <w:t>5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306"/>
        <w:gridCol w:w="1156"/>
        <w:gridCol w:w="1156"/>
        <w:gridCol w:w="1835"/>
      </w:tblGrid>
      <w:tr w:rsidR="00966339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30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801534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>pervisor what they have researched.</w:t>
            </w:r>
          </w:p>
          <w:p w:rsidR="00205ED6" w:rsidRDefault="00205ED6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The s</w:t>
            </w:r>
            <w:r w:rsidRPr="00205ED6">
              <w:rPr>
                <w:rFonts w:eastAsia="Times New Roman" w:cstheme="minorHAnsi"/>
                <w:sz w:val="24"/>
                <w:szCs w:val="24"/>
              </w:rPr>
              <w:t xml:space="preserve">upervisor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reviews</w:t>
            </w:r>
            <w:r w:rsidRPr="00205ED6">
              <w:rPr>
                <w:rFonts w:eastAsia="Times New Roman" w:cstheme="minorHAnsi"/>
                <w:sz w:val="24"/>
                <w:szCs w:val="24"/>
              </w:rPr>
              <w:t xml:space="preserve"> the object detection demo</w:t>
            </w:r>
          </w:p>
          <w:p w:rsidR="00697475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gives more ideas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86737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966339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B20D89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5B163D"/>
    <w:rsid w:val="00697475"/>
    <w:rsid w:val="00781D65"/>
    <w:rsid w:val="00801534"/>
    <w:rsid w:val="00966339"/>
    <w:rsid w:val="009B6476"/>
    <w:rsid w:val="00B20D89"/>
    <w:rsid w:val="00B86737"/>
    <w:rsid w:val="00BD36A3"/>
    <w:rsid w:val="00BE4FE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6B1C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3</cp:revision>
  <dcterms:created xsi:type="dcterms:W3CDTF">2019-07-04T05:26:00Z</dcterms:created>
  <dcterms:modified xsi:type="dcterms:W3CDTF">2019-07-04T05:51:00Z</dcterms:modified>
</cp:coreProperties>
</file>