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120" w:before="240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Acme Interprise Project</w:t>
      </w:r>
    </w:p>
    <w:p w:rsidR="00000000" w:rsidDel="00000000" w:rsidP="00000000" w:rsidRDefault="00000000" w:rsidRPr="00000000" w14:paraId="00000002">
      <w:pPr>
        <w:pStyle w:val="Subtitle"/>
        <w:rPr/>
      </w:pPr>
      <w:r w:rsidDel="00000000" w:rsidR="00000000" w:rsidRPr="00000000">
        <w:rPr>
          <w:rtl w:val="0"/>
        </w:rPr>
        <w:t xml:space="preserve">Meeting Minute</w:t>
      </w:r>
    </w:p>
    <w:p w:rsidR="00000000" w:rsidDel="00000000" w:rsidP="00000000" w:rsidRDefault="00000000" w:rsidRPr="00000000" w14:paraId="00000003">
      <w:pPr>
        <w:pStyle w:val="Sub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Ref:</w:t>
      </w:r>
    </w:p>
    <w:tbl>
      <w:tblPr>
        <w:tblStyle w:val="Table1"/>
        <w:tblW w:w="9975.0" w:type="dxa"/>
        <w:jc w:val="left"/>
        <w:tblInd w:w="-5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400"/>
        <w:gridCol w:w="9575"/>
        <w:tblGridChange w:id="0">
          <w:tblGrid>
            <w:gridCol w:w="400"/>
            <w:gridCol w:w="957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Status of this document</w:t>
      </w:r>
    </w:p>
    <w:tbl>
      <w:tblPr>
        <w:tblStyle w:val="Table2"/>
        <w:tblW w:w="9972.0" w:type="dxa"/>
        <w:jc w:val="left"/>
        <w:tblInd w:w="-5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4985"/>
        <w:gridCol w:w="4987"/>
        <w:tblGridChange w:id="0">
          <w:tblGrid>
            <w:gridCol w:w="4985"/>
            <w:gridCol w:w="498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Fecha de entrega de este documento: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Friday 9, March 2024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Entregado por: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René Astudillo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Fecha de aceptación de este documento: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Documento solicitado por: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Aceptado por: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972"/>
              <w:tab w:val="right" w:leader="none" w:pos="9972"/>
            </w:tabs>
            <w:spacing w:after="0" w:before="0" w:line="240" w:lineRule="auto"/>
            <w:ind w:left="0" w:right="0" w:firstLine="0"/>
            <w:jc w:val="left"/>
            <w:rPr>
              <w:rFonts w:ascii="Liberation Serif" w:cs="Liberation Serif" w:eastAsia="Liberation Serif" w:hAnsi="Liberation Serif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30j0zll"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Meeting summary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972"/>
              <w:tab w:val="right" w:leader="none" w:pos="9972"/>
            </w:tabs>
            <w:spacing w:after="0" w:before="0" w:line="240" w:lineRule="auto"/>
            <w:ind w:left="0" w:right="0" w:firstLine="0"/>
            <w:jc w:val="left"/>
            <w:rPr>
              <w:rFonts w:ascii="Liberation Serif" w:cs="Liberation Serif" w:eastAsia="Liberation Serif" w:hAnsi="Liberation Serif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 Review of Last Meeting Minutes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972"/>
              <w:tab w:val="right" w:leader="none" w:pos="9972"/>
            </w:tabs>
            <w:spacing w:after="0" w:before="0" w:line="240" w:lineRule="auto"/>
            <w:ind w:left="0" w:right="0" w:firstLine="0"/>
            <w:jc w:val="left"/>
            <w:rPr>
              <w:rFonts w:ascii="Liberation Serif" w:cs="Liberation Serif" w:eastAsia="Liberation Serif" w:hAnsi="Liberation Serif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 What was discused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89"/>
              <w:tab w:val="right" w:leader="none" w:pos="9972"/>
            </w:tabs>
            <w:spacing w:after="0" w:before="0" w:line="240" w:lineRule="auto"/>
            <w:ind w:left="283" w:right="0" w:firstLine="0"/>
            <w:jc w:val="left"/>
            <w:rPr>
              <w:rFonts w:ascii="Liberation Serif" w:cs="Liberation Serif" w:eastAsia="Liberation Serif" w:hAnsi="Liberation Serif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 Tipos de cuenta BingX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89"/>
              <w:tab w:val="right" w:leader="none" w:pos="9972"/>
            </w:tabs>
            <w:spacing w:after="0" w:before="0" w:line="240" w:lineRule="auto"/>
            <w:ind w:left="283" w:right="0" w:firstLine="0"/>
            <w:jc w:val="left"/>
            <w:rPr>
              <w:rFonts w:ascii="Liberation Serif" w:cs="Liberation Serif" w:eastAsia="Liberation Serif" w:hAnsi="Liberation Serif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 Trading View y BingX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89"/>
              <w:tab w:val="right" w:leader="none" w:pos="9972"/>
            </w:tabs>
            <w:spacing w:after="0" w:before="0" w:line="240" w:lineRule="auto"/>
            <w:ind w:left="283" w:right="0" w:firstLine="0"/>
            <w:jc w:val="left"/>
            <w:rPr>
              <w:rFonts w:ascii="Liberation Serif" w:cs="Liberation Serif" w:eastAsia="Liberation Serif" w:hAnsi="Liberation Serif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3.3 4EMA, Candels, Stocastics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89"/>
              <w:tab w:val="right" w:leader="none" w:pos="9972"/>
            </w:tabs>
            <w:spacing w:after="0" w:before="0" w:line="240" w:lineRule="auto"/>
            <w:ind w:left="283" w:right="0" w:firstLine="0"/>
            <w:jc w:val="left"/>
            <w:rPr>
              <w:rFonts w:ascii="Liberation Serif" w:cs="Liberation Serif" w:eastAsia="Liberation Serif" w:hAnsi="Liberation Serif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3.4 4EMA en TradingView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405"/>
              <w:tab w:val="right" w:leader="none" w:pos="9972"/>
            </w:tabs>
            <w:spacing w:after="0" w:before="0" w:line="240" w:lineRule="auto"/>
            <w:ind w:left="567" w:right="0" w:firstLine="0"/>
            <w:jc w:val="left"/>
            <w:rPr>
              <w:rFonts w:ascii="Liberation Serif" w:cs="Liberation Serif" w:eastAsia="Liberation Serif" w:hAnsi="Liberation Serif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3.4.1 Para qué sirve: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405"/>
              <w:tab w:val="right" w:leader="none" w:pos="9972"/>
            </w:tabs>
            <w:spacing w:after="0" w:before="0" w:line="240" w:lineRule="auto"/>
            <w:ind w:left="567" w:right="0" w:firstLine="0"/>
            <w:jc w:val="left"/>
            <w:rPr>
              <w:rFonts w:ascii="Liberation Serif" w:cs="Liberation Serif" w:eastAsia="Liberation Serif" w:hAnsi="Liberation Serif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3.4.2 Configuración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89"/>
              <w:tab w:val="right" w:leader="none" w:pos="9972"/>
            </w:tabs>
            <w:spacing w:after="0" w:before="0" w:line="240" w:lineRule="auto"/>
            <w:ind w:left="283" w:right="0" w:firstLine="0"/>
            <w:jc w:val="left"/>
            <w:rPr>
              <w:rFonts w:ascii="Liberation Serif" w:cs="Liberation Serif" w:eastAsia="Liberation Serif" w:hAnsi="Liberation Serif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3.5 Candles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89"/>
              <w:tab w:val="right" w:leader="none" w:pos="9972"/>
            </w:tabs>
            <w:spacing w:after="0" w:before="0" w:line="240" w:lineRule="auto"/>
            <w:ind w:left="283" w:right="0" w:firstLine="0"/>
            <w:jc w:val="left"/>
            <w:rPr>
              <w:rFonts w:ascii="Liberation Serif" w:cs="Liberation Serif" w:eastAsia="Liberation Serif" w:hAnsi="Liberation Serif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3.6 Stochastics Oscillator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405"/>
              <w:tab w:val="right" w:leader="none" w:pos="9972"/>
            </w:tabs>
            <w:spacing w:after="0" w:before="0" w:line="240" w:lineRule="auto"/>
            <w:ind w:left="567" w:right="0" w:firstLine="0"/>
            <w:jc w:val="left"/>
            <w:rPr>
              <w:rFonts w:ascii="Liberation Serif" w:cs="Liberation Serif" w:eastAsia="Liberation Serif" w:hAnsi="Liberation Serif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3.6.1 Cómo funciona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405"/>
              <w:tab w:val="right" w:leader="none" w:pos="9972"/>
            </w:tabs>
            <w:spacing w:after="0" w:before="0" w:line="240" w:lineRule="auto"/>
            <w:ind w:left="567" w:right="0" w:firstLine="0"/>
            <w:jc w:val="left"/>
            <w:rPr>
              <w:rFonts w:ascii="Liberation Serif" w:cs="Liberation Serif" w:eastAsia="Liberation Serif" w:hAnsi="Liberation Serif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lnxbz9"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3.6.2 Cómo se interpreta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405"/>
              <w:tab w:val="right" w:leader="none" w:pos="9972"/>
            </w:tabs>
            <w:spacing w:after="0" w:before="0" w:line="240" w:lineRule="auto"/>
            <w:ind w:left="567" w:right="0" w:firstLine="0"/>
            <w:jc w:val="left"/>
            <w:rPr>
              <w:rFonts w:ascii="Liberation Serif" w:cs="Liberation Serif" w:eastAsia="Liberation Serif" w:hAnsi="Liberation Serif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5nkun2"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3.6.3 Como se configura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405"/>
              <w:tab w:val="right" w:leader="none" w:pos="9972"/>
            </w:tabs>
            <w:spacing w:after="0" w:before="0" w:line="240" w:lineRule="auto"/>
            <w:ind w:left="567" w:right="0" w:firstLine="0"/>
            <w:jc w:val="left"/>
            <w:rPr>
              <w:rFonts w:ascii="Liberation Serif" w:cs="Liberation Serif" w:eastAsia="Liberation Serif" w:hAnsi="Liberation Serif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ksv4uv"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3.6.4 Price Momentum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89"/>
              <w:tab w:val="right" w:leader="none" w:pos="9972"/>
            </w:tabs>
            <w:spacing w:after="0" w:before="0" w:line="240" w:lineRule="auto"/>
            <w:ind w:left="283" w:right="0" w:firstLine="0"/>
            <w:jc w:val="left"/>
            <w:rPr>
              <w:rFonts w:ascii="Liberation Serif" w:cs="Liberation Serif" w:eastAsia="Liberation Serif" w:hAnsi="Liberation Serif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44sinio"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3.7 Lateralizar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89"/>
              <w:tab w:val="right" w:leader="none" w:pos="9972"/>
            </w:tabs>
            <w:spacing w:after="0" w:before="0" w:line="240" w:lineRule="auto"/>
            <w:ind w:left="283" w:right="0" w:firstLine="0"/>
            <w:jc w:val="left"/>
            <w:rPr>
              <w:rFonts w:ascii="Liberation Serif" w:cs="Liberation Serif" w:eastAsia="Liberation Serif" w:hAnsi="Liberation Serif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jxsxqh"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3.8 Ejecutar una Operación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405"/>
              <w:tab w:val="right" w:leader="none" w:pos="9972"/>
            </w:tabs>
            <w:spacing w:after="0" w:before="0" w:line="240" w:lineRule="auto"/>
            <w:ind w:left="567" w:right="0" w:firstLine="0"/>
            <w:jc w:val="left"/>
            <w:rPr>
              <w:rFonts w:ascii="Liberation Serif" w:cs="Liberation Serif" w:eastAsia="Liberation Serif" w:hAnsi="Liberation Serif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z337ya"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3.8.1 Consideraciones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405"/>
              <w:tab w:val="right" w:leader="none" w:pos="9972"/>
            </w:tabs>
            <w:spacing w:after="0" w:before="0" w:line="240" w:lineRule="auto"/>
            <w:ind w:left="567" w:right="0" w:firstLine="0"/>
            <w:jc w:val="left"/>
            <w:rPr>
              <w:rFonts w:ascii="Liberation Serif" w:cs="Liberation Serif" w:eastAsia="Liberation Serif" w:hAnsi="Liberation Serif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j2qqm3"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3.8.2 Abrir una operación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89"/>
              <w:tab w:val="right" w:leader="none" w:pos="9972"/>
            </w:tabs>
            <w:spacing w:after="0" w:before="0" w:line="240" w:lineRule="auto"/>
            <w:ind w:left="283" w:right="0" w:firstLine="0"/>
            <w:jc w:val="left"/>
            <w:rPr>
              <w:rFonts w:ascii="Liberation Serif" w:cs="Liberation Serif" w:eastAsia="Liberation Serif" w:hAnsi="Liberation Serif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y810tw"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3.9 TradingView tips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405"/>
              <w:tab w:val="right" w:leader="none" w:pos="9972"/>
            </w:tabs>
            <w:spacing w:after="0" w:before="0" w:line="240" w:lineRule="auto"/>
            <w:ind w:left="567" w:right="0" w:firstLine="0"/>
            <w:jc w:val="left"/>
            <w:rPr>
              <w:rFonts w:ascii="Liberation Serif" w:cs="Liberation Serif" w:eastAsia="Liberation Serif" w:hAnsi="Liberation Serif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4i7ojhp"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3.9.1 Pine Editor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405"/>
              <w:tab w:val="right" w:leader="none" w:pos="9972"/>
            </w:tabs>
            <w:spacing w:after="0" w:before="0" w:line="240" w:lineRule="auto"/>
            <w:ind w:left="567" w:right="0" w:firstLine="0"/>
            <w:jc w:val="left"/>
            <w:rPr>
              <w:rFonts w:ascii="Liberation Serif" w:cs="Liberation Serif" w:eastAsia="Liberation Serif" w:hAnsi="Liberation Serif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xcytpi"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3.9.2 Bubles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972"/>
              <w:tab w:val="right" w:leader="none" w:pos="9972"/>
            </w:tabs>
            <w:spacing w:after="0" w:before="0" w:line="240" w:lineRule="auto"/>
            <w:ind w:left="0" w:right="0" w:firstLine="0"/>
            <w:jc w:val="left"/>
            <w:rPr>
              <w:rFonts w:ascii="Liberation Serif" w:cs="Liberation Serif" w:eastAsia="Liberation Serif" w:hAnsi="Liberation Serif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ci93xb"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 Next Actions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89"/>
              <w:tab w:val="right" w:leader="none" w:pos="9972"/>
            </w:tabs>
            <w:spacing w:after="0" w:before="0" w:line="240" w:lineRule="auto"/>
            <w:ind w:left="283" w:right="0" w:firstLine="0"/>
            <w:jc w:val="left"/>
            <w:rPr>
              <w:rFonts w:ascii="Liberation Serif" w:cs="Liberation Serif" w:eastAsia="Liberation Serif" w:hAnsi="Liberation Serif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whwml4"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4.1 Objetivo de la semana: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Liberation Serif" w:cs="Liberation Serif" w:eastAsia="Liberation Serif" w:hAnsi="Liberation Serif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numPr>
          <w:ilvl w:val="0"/>
          <w:numId w:val="12"/>
        </w:numPr>
        <w:ind w:left="0" w:firstLine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Meeting summary</w:t>
      </w:r>
    </w:p>
    <w:tbl>
      <w:tblPr>
        <w:tblStyle w:val="Table3"/>
        <w:tblW w:w="9972.0" w:type="dxa"/>
        <w:jc w:val="left"/>
        <w:tblInd w:w="-5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562"/>
        <w:gridCol w:w="3178"/>
        <w:gridCol w:w="6232"/>
        <w:tblGridChange w:id="0">
          <w:tblGrid>
            <w:gridCol w:w="562"/>
            <w:gridCol w:w="3178"/>
            <w:gridCol w:w="623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Meet 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Fri 8, March 2024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Time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16:45 – 18:30, Chilean time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Meet objective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Attendees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Gabriel Astudillo Roca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René Astudillo Muñoz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Agenda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Actions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clear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Next Meeting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Sa 16, March 2024, 17:00 Chilean Time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This minute was prepared by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René Astudillo</w:t>
            </w:r>
          </w:p>
        </w:tc>
      </w:tr>
    </w:tbl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5">
      <w:pPr>
        <w:pStyle w:val="Heading1"/>
        <w:numPr>
          <w:ilvl w:val="0"/>
          <w:numId w:val="12"/>
        </w:numPr>
        <w:ind w:left="0" w:firstLine="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Review of Last Meeting Minutes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n/a</w:t>
      </w:r>
    </w:p>
    <w:p w:rsidR="00000000" w:rsidDel="00000000" w:rsidP="00000000" w:rsidRDefault="00000000" w:rsidRPr="00000000" w14:paraId="00000057">
      <w:pPr>
        <w:pStyle w:val="Heading1"/>
        <w:numPr>
          <w:ilvl w:val="0"/>
          <w:numId w:val="12"/>
        </w:numPr>
        <w:ind w:left="0" w:firstLine="0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What was discused</w:t>
      </w:r>
    </w:p>
    <w:p w:rsidR="00000000" w:rsidDel="00000000" w:rsidP="00000000" w:rsidRDefault="00000000" w:rsidRPr="00000000" w14:paraId="00000058">
      <w:pPr>
        <w:pStyle w:val="Heading2"/>
        <w:numPr>
          <w:ilvl w:val="1"/>
          <w:numId w:val="12"/>
        </w:numPr>
        <w:ind w:left="737" w:right="0" w:hanging="737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Tipos de cuenta BingX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 parecer BingX ofrece tres tipos de cuentas: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0" w:line="276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Funds (investment funds, fondos de inversion)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0" w:line="276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Standard Futures.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0" w:line="276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Otro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0"/>
        </w:rPr>
        <w:t xml:space="preserve">En este proyecto, en BingX trabajaremos con Standard Futures</w:t>
      </w:r>
    </w:p>
    <w:p w:rsidR="00000000" w:rsidDel="00000000" w:rsidP="00000000" w:rsidRDefault="00000000" w:rsidRPr="00000000" w14:paraId="0000005E">
      <w:pPr>
        <w:pStyle w:val="Heading2"/>
        <w:numPr>
          <w:ilvl w:val="1"/>
          <w:numId w:val="12"/>
        </w:numPr>
        <w:ind w:left="737" w:right="0" w:hanging="737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Trading View y BingX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0"/>
        </w:rPr>
        <w:t xml:space="preserve">BingX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parece ser una plataforma que permite hacer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0"/>
        </w:rPr>
        <w:t xml:space="preserve">operaciones de trading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pero no tiene herramientas de visualización del comportamiento de un activo (cryptos) en el tiempo.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0"/>
        </w:rPr>
        <w:t xml:space="preserve">TradingView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parece ser una herramienta de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0"/>
        </w:rPr>
        <w:t xml:space="preserve">análisis de mercado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que entre otras cosas parece permitir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0" w:line="276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Visualizar las series de tiempo de los activos (tiempo real humano)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0" w:line="276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Configurar alertas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0" w:line="276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Ejecutar acciones como comprar y vender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Por ello, es necesario integrar BingX con TradingView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0"/>
        </w:rPr>
        <w:t xml:space="preserve">Concretamente: 1) TradingView fue integrado a BingX, 2) TradingView fue configurado entre otras opciones, para operar con 4EMA y Candels, Stocastics. Esto fue hecho con indicaciones directas de Gabriel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numPr>
          <w:ilvl w:val="1"/>
          <w:numId w:val="12"/>
        </w:numPr>
        <w:ind w:left="737" w:right="0" w:hanging="737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4EMA, Candels, Stocastics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Estos tres conceptos de TradingView fueron configurados y ejercitados durante la sesión de trabajo: 4EMA, Candles, Stocastics</w:t>
      </w:r>
    </w:p>
    <w:p w:rsidR="00000000" w:rsidDel="00000000" w:rsidP="00000000" w:rsidRDefault="00000000" w:rsidRPr="00000000" w14:paraId="00000068">
      <w:pPr>
        <w:pStyle w:val="Heading2"/>
        <w:numPr>
          <w:ilvl w:val="1"/>
          <w:numId w:val="12"/>
        </w:numPr>
        <w:ind w:left="737" w:right="0" w:hanging="737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4EMA en TradingView</w:t>
      </w:r>
    </w:p>
    <w:p w:rsidR="00000000" w:rsidDel="00000000" w:rsidP="00000000" w:rsidRDefault="00000000" w:rsidRPr="00000000" w14:paraId="00000069">
      <w:pPr>
        <w:pStyle w:val="Heading3"/>
        <w:numPr>
          <w:ilvl w:val="2"/>
          <w:numId w:val="12"/>
        </w:numPr>
        <w:ind w:left="0" w:firstLine="0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Para qué sirve: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4EMA permite hacer un análisis de la tendencia de una serie: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0" w:line="276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dirección de la tendencia.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0" w:line="276" w:lineRule="auto"/>
        <w:ind w:left="709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Tendencia alcista: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0" w:line="276" w:lineRule="auto"/>
        <w:ind w:left="1418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Las </w:t>
      </w:r>
      <w:commentRangeStart w:id="0"/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EMAs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más cortas cruzan por encima de las más largas, podría interpretarse como una señal alcista.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0" w:line="276" w:lineRule="auto"/>
        <w:ind w:left="1418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 serie de tiempo (EMA) de 1m es mas corta que la serie de tiempo (</w:t>
      </w:r>
      <w:commentRangeStart w:id="1"/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EMA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 de 5m.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0" w:line="276" w:lineRule="auto"/>
        <w:ind w:left="1418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0" w:line="276" w:lineRule="auto"/>
        <w:ind w:left="709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Tendencia bajista: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0" w:line="276" w:lineRule="auto"/>
        <w:ind w:left="1418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mientras que si cruzan por debajo, podría considerarse una señal bajista.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0" w:line="276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puntos de entrada</w:t>
      </w:r>
    </w:p>
    <w:tbl>
      <w:tblPr>
        <w:tblStyle w:val="Table4"/>
        <w:tblW w:w="9196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196"/>
        <w:tblGridChange w:id="0">
          <w:tblGrid>
            <w:gridCol w:w="919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524000" cy="1485900"/>
                  <wp:effectExtent b="0" l="0" r="0" t="0"/>
                  <wp:docPr id="1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485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0" w:line="276" w:lineRule="auto"/>
        <w:ind w:left="709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commentRangeStart w:id="2"/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EMA azul: , EMA roja: , 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0" w:line="276" w:lineRule="auto"/>
        <w:ind w:left="709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 la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0"/>
        </w:rPr>
        <w:t xml:space="preserve">zona sobre la franja gris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0" w:line="276" w:lineRule="auto"/>
        <w:ind w:left="1418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Esta zona se llama zona de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0"/>
        </w:rPr>
        <w:t xml:space="preserve">sobre compra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0" w:line="276" w:lineRule="auto"/>
        <w:ind w:left="1418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EMA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0"/>
        </w:rPr>
        <w:t xml:space="preserve">azul atraviesa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la EMA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0"/>
        </w:rPr>
        <w:t xml:space="preserve">roja hacia abajo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se puede considerar un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0"/>
        </w:rPr>
        <w:t xml:space="preserve">punto de entrada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0" w:line="276" w:lineRule="auto"/>
        <w:ind w:left="1418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0"/>
        </w:rPr>
        <w:t xml:space="preserve">El precio va de bajada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0" w:line="276" w:lineRule="auto"/>
        <w:ind w:left="709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 la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0"/>
        </w:rPr>
        <w:t xml:space="preserve">zona bajo la franja gris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0" w:line="276" w:lineRule="auto"/>
        <w:ind w:left="1418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Esta zona se llama zona de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sobre venta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0" w:line="276" w:lineRule="auto"/>
        <w:ind w:left="1418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EMA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0"/>
        </w:rPr>
        <w:t xml:space="preserve">azul atraviesa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la EMA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0"/>
        </w:rPr>
        <w:t xml:space="preserve">roja hacia arriba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se puede considerar un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0"/>
        </w:rPr>
        <w:t xml:space="preserve">punto de salida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0" w:line="276" w:lineRule="auto"/>
        <w:ind w:left="1418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precio va de subida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0" w:line="276" w:lineRule="auto"/>
        <w:ind w:left="1418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0" w:line="276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punto de salida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0" w:line="276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posibles giros en la tendencia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0" w:line="276" w:lineRule="auto"/>
        <w:ind w:left="709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Subiendo, da un giro hacia abajo: cambios en la derivada de positiva a zero a negativa.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0" w:line="276" w:lineRule="auto"/>
        <w:ind w:left="709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Bajando, da un giro hacia arriba: Cambios en la derivada de negativa a zero a positiva.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0" w:line="276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Fuerza ???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0" w:line="276" w:lineRule="auto"/>
        <w:ind w:left="709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 distancia entre las EMAS puede indicar algo como la fuerza de la tendencia.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0" w:line="276" w:lineRule="auto"/>
        <w:ind w:left="709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Una mayor separación entre las líneas sugiere una tendencia más fuerte, mientras que líneas que se acercan indican una posible desaceleración o cambio de tendencia.</w:t>
      </w:r>
    </w:p>
    <w:p w:rsidR="00000000" w:rsidDel="00000000" w:rsidP="00000000" w:rsidRDefault="00000000" w:rsidRPr="00000000" w14:paraId="00000085">
      <w:pPr>
        <w:pStyle w:val="Heading3"/>
        <w:numPr>
          <w:ilvl w:val="2"/>
          <w:numId w:val="12"/>
        </w:numPr>
        <w:ind w:left="0" w:firstLine="0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Configuración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4EMA utiliza cuatro medias móviles exponenciales (EMA) sobre cuatro señales de diferentes períodos.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EMA da más peso a los datos de precios más recientes, haciéndolas más sensibles a los cambios de precio a corto plazo en comparación con las medias móviles simples (SMA).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Las 4 series de tiempo configuradas para 4EMA son: 1m,5m,1h,1d</w:t>
      </w:r>
    </w:p>
    <w:p w:rsidR="00000000" w:rsidDel="00000000" w:rsidP="00000000" w:rsidRDefault="00000000" w:rsidRPr="00000000" w14:paraId="00000089">
      <w:pPr>
        <w:pStyle w:val="Heading2"/>
        <w:numPr>
          <w:ilvl w:val="1"/>
          <w:numId w:val="12"/>
        </w:numPr>
        <w:ind w:left="737" w:right="0" w:hanging="737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Candles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Candlestick trading graphically displays market sentiment.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0" w:line="276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Candlestick green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0" w:line="276" w:lineRule="auto"/>
        <w:ind w:left="709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cierre está por encima de la apertura: Sentimiento alcista (bullist market)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0" w:line="276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Candlestick red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0" w:line="276" w:lineRule="auto"/>
        <w:ind w:left="709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cierre está por debajo de la apertura: Sentimiento bajista (bearish market)</w:t>
      </w:r>
    </w:p>
    <w:tbl>
      <w:tblPr>
        <w:tblStyle w:val="Table5"/>
        <w:tblW w:w="9972.0" w:type="dxa"/>
        <w:jc w:val="left"/>
        <w:tblInd w:w="-5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4985"/>
        <w:gridCol w:w="4987"/>
        <w:tblGridChange w:id="0">
          <w:tblGrid>
            <w:gridCol w:w="4985"/>
            <w:gridCol w:w="498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2076450" cy="1285875"/>
                  <wp:effectExtent b="0" l="0" r="0" t="0"/>
                  <wp:docPr id="3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6450" cy="12858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2186305" cy="1384300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6305" cy="1384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92">
      <w:pPr>
        <w:pStyle w:val="Heading2"/>
        <w:numPr>
          <w:ilvl w:val="1"/>
          <w:numId w:val="12"/>
        </w:numPr>
        <w:ind w:left="737" w:right="0" w:hanging="737"/>
        <w:rPr/>
      </w:pPr>
      <w:bookmarkStart w:colFirst="0" w:colLast="0" w:name="_3rdcrjn" w:id="11"/>
      <w:bookmarkEnd w:id="11"/>
      <w:r w:rsidDel="00000000" w:rsidR="00000000" w:rsidRPr="00000000">
        <w:rPr>
          <w:rtl w:val="0"/>
        </w:rPr>
        <w:t xml:space="preserve">Stochastics Oscillator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hyperlink r:id="rId10">
        <w:r w:rsidDel="00000000" w:rsidR="00000000" w:rsidRPr="00000000">
          <w:rPr>
            <w:rFonts w:ascii="Verdana" w:cs="Verdana" w:eastAsia="Verdana" w:hAnsi="Verdana"/>
            <w:b w:val="0"/>
            <w:i w:val="0"/>
            <w:smallCaps w:val="0"/>
            <w:strike w:val="0"/>
            <w:color w:val="000080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https://www.tradingview.com/scripts/stochastic/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Muestra la ubicación del cierre en comparación con el rango alto/bajo durante un número de períodos configurados por el usaurio.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stochastics Oscillator indicator identifies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0"/>
        </w:rPr>
        <w:t xml:space="preserve">overbought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0"/>
        </w:rPr>
        <w:t xml:space="preserve">oversold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levels of security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0"/>
        </w:rPr>
        <w:t xml:space="preserve">by measuring price momentum.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idea behind the stochastic oscillator is that the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0"/>
        </w:rPr>
        <w:t xml:space="preserve">momentum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0"/>
        </w:rPr>
        <w:t xml:space="preserve">often changes before the price changes direction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97">
      <w:pPr>
        <w:pStyle w:val="Heading3"/>
        <w:numPr>
          <w:ilvl w:val="2"/>
          <w:numId w:val="12"/>
        </w:numPr>
        <w:ind w:left="0" w:firstLine="0"/>
        <w:rPr/>
      </w:pPr>
      <w:bookmarkStart w:colFirst="0" w:colLast="0" w:name="_26in1rg" w:id="12"/>
      <w:bookmarkEnd w:id="12"/>
      <w:r w:rsidDel="00000000" w:rsidR="00000000" w:rsidRPr="00000000">
        <w:rPr>
          <w:rtl w:val="0"/>
        </w:rPr>
        <w:t xml:space="preserve">Cómo funciona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 define un número de períodos, típicamente 14 en trading (14d, 14h, 14m,…)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Mide el precio de cierre actual (CC) en el tiempo actual t.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HiHi = Precio mas alto en el rango [t-14T, t]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LoLo = Precio mas bajo en el rango [t-14T, t]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</w:rPr>
          <m:t xml:space="preserve">%K=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  <m:t xml:space="preserve">CC−LoLo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  <m:t xml:space="preserve">HiHi−LoLo</m:t>
            </m:r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</w:rPr>
          <m:t>∗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</w:rPr>
          <m:t xml:space="preserve">100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</w:rPr>
          <m:t xml:space="preserve">%D=SMAcalculatedon3−Tof%K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%K es un indicador que parece reaccionar rápido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%D es necesariamente un indicador más lento, tiene un Simple Movil Average metido ahí.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stochastic indicator is a two-line indicator that traders can use on any chart.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These two lines are %K and %D lines, which move between 0 and 100.</w:t>
      </w:r>
    </w:p>
    <w:tbl>
      <w:tblPr>
        <w:tblStyle w:val="Table6"/>
        <w:tblW w:w="9972.0" w:type="dxa"/>
        <w:jc w:val="left"/>
        <w:tblInd w:w="-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972"/>
        <w:tblGridChange w:id="0">
          <w:tblGrid>
            <w:gridCol w:w="997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3703320" cy="2468880"/>
                  <wp:effectExtent b="0" l="0" r="0" t="0"/>
                  <wp:docPr id="5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3320" cy="24688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A4">
      <w:pPr>
        <w:pStyle w:val="Heading3"/>
        <w:numPr>
          <w:ilvl w:val="2"/>
          <w:numId w:val="12"/>
        </w:numPr>
        <w:ind w:left="0" w:firstLine="0"/>
        <w:rPr/>
      </w:pPr>
      <w:bookmarkStart w:colFirst="0" w:colLast="0" w:name="_lnxbz9" w:id="13"/>
      <w:bookmarkEnd w:id="13"/>
      <w:r w:rsidDel="00000000" w:rsidR="00000000" w:rsidRPr="00000000">
        <w:rPr>
          <w:rtl w:val="0"/>
        </w:rPr>
        <w:t xml:space="preserve">Cómo se interpreta</w:t>
      </w:r>
    </w:p>
    <w:tbl>
      <w:tblPr>
        <w:tblStyle w:val="Table7"/>
        <w:tblW w:w="9972.0" w:type="dxa"/>
        <w:jc w:val="left"/>
        <w:tblInd w:w="-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972"/>
        <w:tblGridChange w:id="0">
          <w:tblGrid>
            <w:gridCol w:w="997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3659505" cy="2553335"/>
                  <wp:effectExtent b="0" l="0" r="0" t="0"/>
                  <wp:docPr id="4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9505" cy="255333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Si un indicador supera 80: el instrumento está sobrecomprado.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Si un indicador cae por debajo de 20 el instrumento está sobrevendido.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Usualmente si un precio alcanza áreas de sobrecompra y sobreventa, está a punto de ocurrir una reversión.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Si el indicador se mueve por encima de 50, el instrumento está operando en un mercado alcista.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Si el indicador se mueve por debajo de 50, el instrumento está operando en un mercado bajistas.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3"/>
        <w:numPr>
          <w:ilvl w:val="2"/>
          <w:numId w:val="12"/>
        </w:numPr>
        <w:ind w:left="0" w:firstLine="0"/>
        <w:rPr/>
      </w:pPr>
      <w:bookmarkStart w:colFirst="0" w:colLast="0" w:name="_35nkun2" w:id="14"/>
      <w:bookmarkEnd w:id="14"/>
      <w:r w:rsidDel="00000000" w:rsidR="00000000" w:rsidRPr="00000000">
        <w:rPr>
          <w:rtl w:val="0"/>
        </w:rPr>
        <w:t xml:space="preserve">Como se configura</w:t>
      </w:r>
    </w:p>
    <w:tbl>
      <w:tblPr>
        <w:tblStyle w:val="Table8"/>
        <w:tblW w:w="9972.0" w:type="dxa"/>
        <w:jc w:val="left"/>
        <w:tblInd w:w="-5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3324"/>
        <w:gridCol w:w="3324"/>
        <w:gridCol w:w="3324"/>
        <w:tblGridChange w:id="0">
          <w:tblGrid>
            <w:gridCol w:w="3324"/>
            <w:gridCol w:w="3324"/>
            <w:gridCol w:w="332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2040890" cy="2628265"/>
                  <wp:effectExtent b="0" l="0" r="0" t="0"/>
                  <wp:docPr id="7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0890" cy="262826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2040890" cy="2628265"/>
                  <wp:effectExtent b="0" l="0" r="0" t="0"/>
                  <wp:docPr id="6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0890" cy="262826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2040890" cy="2628265"/>
                  <wp:effectExtent b="0" l="0" r="0" t="0"/>
                  <wp:docPr id="9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0890" cy="262826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B2">
      <w:pPr>
        <w:pStyle w:val="Heading3"/>
        <w:numPr>
          <w:ilvl w:val="2"/>
          <w:numId w:val="12"/>
        </w:numPr>
        <w:ind w:left="0" w:firstLine="0"/>
        <w:rPr/>
      </w:pPr>
      <w:bookmarkStart w:colFirst="0" w:colLast="0" w:name="_1ksv4uv" w:id="15"/>
      <w:bookmarkEnd w:id="15"/>
      <w:r w:rsidDel="00000000" w:rsidR="00000000" w:rsidRPr="00000000">
        <w:rPr>
          <w:rtl w:val="0"/>
        </w:rPr>
        <w:t xml:space="preserve">Price Momentum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Price momentum is the rate of acceleration in price movement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momentum mide la velocidad de los cambios de precios.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Calculation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Momentum = Price today - Price n periods ago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0" w:line="276" w:lineRule="auto"/>
        <w:ind w:left="709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impulso se mide tomando continuamente las diferencias de precios durante un período de tiempo fijo.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0" w:line="276" w:lineRule="auto"/>
        <w:ind w:left="709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Para crear una línea de impulso de un período de 10 días: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0" w:line="276" w:lineRule="auto"/>
        <w:ind w:left="709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Resta el precio de cierre de hace 10 días del último precio de cierre.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0" w:line="276" w:lineRule="auto"/>
        <w:ind w:left="709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Este resultado define una línea zero.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0" w:line="276" w:lineRule="auto"/>
        <w:ind w:left="709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 valor de impulso superior a cero indica que los precios están subiendo y por debajo de cero indica que están bajando.</w:t>
      </w:r>
    </w:p>
    <w:p w:rsidR="00000000" w:rsidDel="00000000" w:rsidP="00000000" w:rsidRDefault="00000000" w:rsidRPr="00000000" w14:paraId="000000BC">
      <w:pPr>
        <w:pStyle w:val="Heading2"/>
        <w:numPr>
          <w:ilvl w:val="1"/>
          <w:numId w:val="12"/>
        </w:numPr>
        <w:ind w:left="737" w:right="0" w:hanging="737"/>
        <w:rPr/>
      </w:pPr>
      <w:bookmarkStart w:colFirst="0" w:colLast="0" w:name="_44sinio" w:id="16"/>
      <w:bookmarkEnd w:id="16"/>
      <w:r w:rsidDel="00000000" w:rsidR="00000000" w:rsidRPr="00000000">
        <w:rPr>
          <w:rtl w:val="0"/>
        </w:rPr>
        <w:t xml:space="preserve">Lateralizar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 refiere a un período de tiempo en el que el precio de un activo se mueve dentro de un rango relativamente estrecho sin establecer una tendencia clara hacia arriba (alcista) o hacia abajo (bajista).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Este comportamiento del mercado es conocido como una tendencia lateral o un mercado lateral. Durante estas fases, los precios fluctúan entre niveles de soporte y resistencia bien definidos, sin romperlos de manera significativa para formar una nueva tendencia.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0" w:line="276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activo se negocia dentro de un rango de precio definido, sin hacer movimientos significativos hacia arriba o hacia abajo.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0" w:line="276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Refleja un equilibrio temporal entre la oferta y la demanda, donde ni los compradores (toros) ni los vendedores (osos) tienen el control claro del mercado.</w:t>
      </w:r>
    </w:p>
    <w:tbl>
      <w:tblPr>
        <w:tblStyle w:val="Table9"/>
        <w:tblW w:w="9972.0" w:type="dxa"/>
        <w:jc w:val="left"/>
        <w:tblInd w:w="-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972"/>
        <w:tblGridChange w:id="0">
          <w:tblGrid>
            <w:gridCol w:w="997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5886450" cy="2539365"/>
                  <wp:effectExtent b="0" l="0" r="0" t="0"/>
                  <wp:docPr id="8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6450" cy="253936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 linea naranja, representa la EMA de las últimas 200 Candlestick</w:t>
      </w:r>
    </w:p>
    <w:p w:rsidR="00000000" w:rsidDel="00000000" w:rsidP="00000000" w:rsidRDefault="00000000" w:rsidRPr="00000000" w14:paraId="000000C4">
      <w:pPr>
        <w:pStyle w:val="Heading2"/>
        <w:numPr>
          <w:ilvl w:val="1"/>
          <w:numId w:val="12"/>
        </w:numPr>
        <w:ind w:left="737" w:right="0" w:hanging="737"/>
        <w:rPr/>
      </w:pPr>
      <w:bookmarkStart w:colFirst="0" w:colLast="0" w:name="_2jxsxqh" w:id="17"/>
      <w:bookmarkEnd w:id="17"/>
      <w:r w:rsidDel="00000000" w:rsidR="00000000" w:rsidRPr="00000000">
        <w:rPr>
          <w:rtl w:val="0"/>
        </w:rPr>
        <w:t xml:space="preserve">Ejecutar una Operación</w:t>
      </w:r>
    </w:p>
    <w:p w:rsidR="00000000" w:rsidDel="00000000" w:rsidP="00000000" w:rsidRDefault="00000000" w:rsidRPr="00000000" w14:paraId="000000C5">
      <w:pPr>
        <w:pStyle w:val="Heading3"/>
        <w:numPr>
          <w:ilvl w:val="2"/>
          <w:numId w:val="12"/>
        </w:numPr>
        <w:ind w:left="0" w:firstLine="0"/>
        <w:rPr/>
      </w:pPr>
      <w:bookmarkStart w:colFirst="0" w:colLast="0" w:name="_z337ya" w:id="18"/>
      <w:bookmarkEnd w:id="18"/>
      <w:r w:rsidDel="00000000" w:rsidR="00000000" w:rsidRPr="00000000">
        <w:rPr>
          <w:rtl w:val="0"/>
        </w:rPr>
        <w:t xml:space="preserve">Consideraciones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0" w:line="276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commentRangeStart w:id="3"/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Serie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de 1h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0" w:line="276" w:lineRule="auto"/>
        <w:ind w:left="709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 analiza la tendencia para estimar la dirección en que se va a realizar la entrada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0" w:line="276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commentRangeStart w:id="4"/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Serie 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 5m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0" w:line="276" w:lineRule="auto"/>
        <w:ind w:left="709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 apunta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0" w:line="276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commentRangeStart w:id="5"/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Serie 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 1m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0" w:line="276" w:lineRule="auto"/>
        <w:ind w:left="709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 dispara</w:t>
      </w:r>
    </w:p>
    <w:p w:rsidR="00000000" w:rsidDel="00000000" w:rsidP="00000000" w:rsidRDefault="00000000" w:rsidRPr="00000000" w14:paraId="000000CC">
      <w:pPr>
        <w:pStyle w:val="Heading3"/>
        <w:numPr>
          <w:ilvl w:val="2"/>
          <w:numId w:val="12"/>
        </w:numPr>
        <w:ind w:left="0" w:firstLine="0"/>
        <w:rPr/>
      </w:pPr>
      <w:bookmarkStart w:colFirst="0" w:colLast="0" w:name="_3j2qqm3" w:id="19"/>
      <w:bookmarkEnd w:id="19"/>
      <w:r w:rsidDel="00000000" w:rsidR="00000000" w:rsidRPr="00000000">
        <w:rPr>
          <w:rtl w:val="0"/>
        </w:rPr>
        <w:t xml:space="preserve">Abrir una operación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Conceptos: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0" w:line="276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Leverage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0" w:line="276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Stop Lost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0" w:line="276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Take Profit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Si el stochastic oscilator no da punto de entrada, no se ejecuta la operación.</w:t>
      </w:r>
    </w:p>
    <w:p w:rsidR="00000000" w:rsidDel="00000000" w:rsidP="00000000" w:rsidRDefault="00000000" w:rsidRPr="00000000" w14:paraId="000000D2">
      <w:pPr>
        <w:pStyle w:val="Heading2"/>
        <w:numPr>
          <w:ilvl w:val="1"/>
          <w:numId w:val="12"/>
        </w:numPr>
        <w:ind w:left="737" w:right="0" w:hanging="737"/>
        <w:rPr/>
      </w:pPr>
      <w:bookmarkStart w:colFirst="0" w:colLast="0" w:name="_1y810tw" w:id="20"/>
      <w:bookmarkEnd w:id="20"/>
      <w:r w:rsidDel="00000000" w:rsidR="00000000" w:rsidRPr="00000000">
        <w:rPr>
          <w:rtl w:val="0"/>
        </w:rPr>
        <w:t xml:space="preserve">TradingView tips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LogIn with google account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Product &gt; SuperChart</w:t>
      </w:r>
    </w:p>
    <w:p w:rsidR="00000000" w:rsidDel="00000000" w:rsidP="00000000" w:rsidRDefault="00000000" w:rsidRPr="00000000" w14:paraId="000000D5">
      <w:pPr>
        <w:pStyle w:val="Heading3"/>
        <w:numPr>
          <w:ilvl w:val="2"/>
          <w:numId w:val="12"/>
        </w:numPr>
        <w:ind w:left="0" w:firstLine="0"/>
        <w:rPr/>
      </w:pPr>
      <w:bookmarkStart w:colFirst="0" w:colLast="0" w:name="_4i7ojhp" w:id="21"/>
      <w:bookmarkEnd w:id="21"/>
      <w:r w:rsidDel="00000000" w:rsidR="00000000" w:rsidRPr="00000000">
        <w:rPr>
          <w:rtl w:val="0"/>
        </w:rPr>
        <w:t xml:space="preserve">Pine Editor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267325" cy="2162175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62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Style w:val="Heading3"/>
        <w:numPr>
          <w:ilvl w:val="2"/>
          <w:numId w:val="12"/>
        </w:numPr>
        <w:ind w:left="0" w:firstLine="0"/>
        <w:rPr/>
      </w:pPr>
      <w:bookmarkStart w:colFirst="0" w:colLast="0" w:name="_2xcytpi" w:id="22"/>
      <w:bookmarkEnd w:id="22"/>
      <w:r w:rsidDel="00000000" w:rsidR="00000000" w:rsidRPr="00000000">
        <w:rPr>
          <w:rtl w:val="0"/>
        </w:rPr>
        <w:t xml:space="preserve">Bubles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...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Style w:val="Heading1"/>
        <w:numPr>
          <w:ilvl w:val="0"/>
          <w:numId w:val="12"/>
        </w:numPr>
        <w:ind w:left="0" w:firstLine="0"/>
        <w:rPr/>
      </w:pPr>
      <w:bookmarkStart w:colFirst="0" w:colLast="0" w:name="_1ci93xb" w:id="23"/>
      <w:bookmarkEnd w:id="23"/>
      <w:r w:rsidDel="00000000" w:rsidR="00000000" w:rsidRPr="00000000">
        <w:rPr>
          <w:rtl w:val="0"/>
        </w:rPr>
        <w:t xml:space="preserve">Next Actions</w:t>
      </w:r>
    </w:p>
    <w:p w:rsidR="00000000" w:rsidDel="00000000" w:rsidP="00000000" w:rsidRDefault="00000000" w:rsidRPr="00000000" w14:paraId="000000DB">
      <w:pPr>
        <w:pStyle w:val="Heading2"/>
        <w:numPr>
          <w:ilvl w:val="1"/>
          <w:numId w:val="12"/>
        </w:numPr>
        <w:ind w:left="737" w:right="0" w:hanging="737"/>
        <w:rPr/>
      </w:pPr>
      <w:bookmarkStart w:colFirst="0" w:colLast="0" w:name="_3whwml4" w:id="24"/>
      <w:bookmarkEnd w:id="24"/>
      <w:r w:rsidDel="00000000" w:rsidR="00000000" w:rsidRPr="00000000">
        <w:rPr>
          <w:rtl w:val="0"/>
        </w:rPr>
        <w:t xml:space="preserve">Objetivo de la semana: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Practicar los visto en esta clase.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Abrir operaciones con 5% apalancamiento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Investigar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Faces del mercado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Operar en short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Operar en long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0" w:line="276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&lt;EndOfMinute /&gt;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8" w:type="default"/>
      <w:footerReference r:id="rId19" w:type="default"/>
      <w:pgSz w:h="15840" w:w="12240" w:orient="portrait"/>
      <w:pgMar w:bottom="1648" w:top="1707" w:left="1134" w:right="1134" w:header="1134" w:footer="1134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r. All Terrain" w:id="3" w:date="2024-03-10T22:55:54Z"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esa serie en trading le solemos llamar "Temporalidad".</w:t>
      </w:r>
    </w:p>
  </w:comment>
  <w:comment w:author="Mr. All Terrain" w:id="4" w:date="2024-03-10T22:55:54Z"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esa serie en trading le solemos llamar "Temporalidad".</w:t>
      </w:r>
    </w:p>
  </w:comment>
  <w:comment w:author="Mr. All Terrain" w:id="5" w:date="2024-03-10T22:55:54Z"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esa serie en trading le solemos llamar "Temporalidad".</w:t>
      </w:r>
    </w:p>
  </w:comment>
  <w:comment w:author="Mr. All Terrain" w:id="0" w:date="2024-03-10T22:53:49Z"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Creo que se esta confundiendo 'media movil' del estocastico Linea naranja, Con 'media movil exponencial'</w:t>
      </w:r>
    </w:p>
  </w:comment>
  <w:comment w:author="Mr. All Terrain" w:id="1" w:date="2024-03-10T22:53:49Z"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Creo que se esta confundiendo 'media movil' del estocastico Linea naranja, Con 'media movil exponencial'</w:t>
      </w:r>
    </w:p>
  </w:comment>
  <w:comment w:author="Mr. All Terrain" w:id="2" w:date="2024-03-10T22:53:49Z"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Creo que se esta confundiendo 'media movil' del estocastico Linea naranja, Con 'media movil exponencial'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Arial"/>
  <w:font w:name="Liberation Sans"/>
  <w:font w:name="Liberation Serif"/>
  <w:font w:name="Cambria Math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986"/>
        <w:tab w:val="right" w:leader="none" w:pos="9972"/>
      </w:tabs>
      <w:spacing w:after="0" w:before="0" w:line="240" w:lineRule="auto"/>
      <w:ind w:left="0" w:right="0" w:firstLine="0"/>
      <w:jc w:val="center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Página </w:t>
    </w: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5">
    <w:pPr>
      <w:pStyle w:val="Subtitle"/>
      <w:spacing w:after="120" w:before="60" w:lineRule="auto"/>
      <w:jc w:val="right"/>
      <w:rPr>
        <w:sz w:val="20"/>
        <w:szCs w:val="20"/>
        <w:u w:val="single"/>
      </w:rPr>
    </w:pPr>
    <w:r w:rsidDel="00000000" w:rsidR="00000000" w:rsidRPr="00000000">
      <w:rPr>
        <w:sz w:val="20"/>
        <w:szCs w:val="20"/>
        <w:u w:val="single"/>
        <w:rtl w:val="0"/>
      </w:rPr>
      <w:t xml:space="preserve">file661a3ffb2f9b4f4bf3e73256633253.odt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8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9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10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11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12">
    <w:lvl w:ilvl="0">
      <w:start w:val="1"/>
      <w:numFmt w:val="decimal"/>
      <w:lvlText w:val="%1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13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14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57" w:before="113" w:lineRule="auto"/>
      <w:ind w:left="0" w:firstLine="0"/>
    </w:pPr>
    <w:rPr>
      <w:rFonts w:ascii="Verdana" w:cs="Verdana" w:eastAsia="Verdana" w:hAnsi="Verdana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spacing w:after="57" w:before="113" w:lineRule="auto"/>
      <w:ind w:left="737" w:right="0" w:hanging="737"/>
    </w:pPr>
    <w:rPr>
      <w:rFonts w:ascii="Verdana" w:cs="Verdana" w:eastAsia="Verdana" w:hAnsi="Verdana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spacing w:after="57" w:before="57" w:lineRule="auto"/>
      <w:ind w:left="0" w:firstLine="0"/>
    </w:pPr>
    <w:rPr>
      <w:rFonts w:ascii="Verdana" w:cs="Verdana" w:eastAsia="Verdana" w:hAnsi="Verdana"/>
      <w:b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119" w:before="6" w:lineRule="auto"/>
      <w:ind w:left="0" w:firstLine="0"/>
    </w:pPr>
    <w:rPr>
      <w:rFonts w:ascii="Verdana" w:cs="Verdana" w:eastAsia="Verdana" w:hAnsi="Verdana"/>
      <w:b w:val="1"/>
      <w:i w:val="0"/>
      <w:sz w:val="20"/>
      <w:szCs w:val="20"/>
    </w:rPr>
  </w:style>
  <w:style w:type="paragraph" w:styleId="Heading5">
    <w:name w:val="heading 5"/>
    <w:basedOn w:val="Normal"/>
    <w:next w:val="Normal"/>
    <w:pPr>
      <w:keepNext w:val="1"/>
      <w:spacing w:after="60" w:before="120" w:lineRule="auto"/>
      <w:ind w:left="0" w:firstLine="0"/>
    </w:pPr>
    <w:rPr>
      <w:rFonts w:ascii="Liberation Sans" w:cs="Liberation Sans" w:eastAsia="Liberation Sans" w:hAnsi="Liberation Sans"/>
      <w:b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  <w:jc w:val="center"/>
    </w:pPr>
    <w:rPr>
      <w:rFonts w:ascii="Liberation Sans" w:cs="Liberation Sans" w:eastAsia="Liberation Sans" w:hAnsi="Liberation Sans"/>
      <w:b w:val="1"/>
      <w:sz w:val="56"/>
      <w:szCs w:val="56"/>
    </w:rPr>
  </w:style>
  <w:style w:type="paragraph" w:styleId="Subtitle">
    <w:name w:val="Subtitle"/>
    <w:basedOn w:val="Normal"/>
    <w:next w:val="Normal"/>
    <w:pPr>
      <w:keepNext w:val="1"/>
      <w:spacing w:after="120" w:before="60" w:lineRule="auto"/>
      <w:jc w:val="center"/>
    </w:pPr>
    <w:rPr>
      <w:rFonts w:ascii="Liberation Sans" w:cs="Liberation Sans" w:eastAsia="Liberation Sans" w:hAnsi="Liberation Sans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0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0.0" w:type="dxa"/>
        <w:bottom w:w="55.0" w:type="dxa"/>
        <w:right w:w="5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5.0" w:type="dxa"/>
        <w:left w:w="50.0" w:type="dxa"/>
        <w:bottom w:w="55.0" w:type="dxa"/>
        <w:right w:w="5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5.0" w:type="dxa"/>
        <w:left w:w="50.0" w:type="dxa"/>
        <w:bottom w:w="55.0" w:type="dxa"/>
        <w:right w:w="5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55.0" w:type="dxa"/>
        <w:left w:w="50.0" w:type="dxa"/>
        <w:bottom w:w="55.0" w:type="dxa"/>
        <w:right w:w="5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55.0" w:type="dxa"/>
        <w:left w:w="50.0" w:type="dxa"/>
        <w:bottom w:w="55.0" w:type="dxa"/>
        <w:right w:w="5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55.0" w:type="dxa"/>
        <w:left w:w="50.0" w:type="dxa"/>
        <w:bottom w:w="55.0" w:type="dxa"/>
        <w:right w:w="5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55.0" w:type="dxa"/>
        <w:left w:w="50.0" w:type="dxa"/>
        <w:bottom w:w="55.0" w:type="dxa"/>
        <w:right w:w="5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55.0" w:type="dxa"/>
        <w:left w:w="50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hyperlink" Target="https://www.tradingview.com/scripts/stochastic/" TargetMode="External"/><Relationship Id="rId13" Type="http://schemas.openxmlformats.org/officeDocument/2006/relationships/image" Target="media/image10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1.png"/><Relationship Id="rId15" Type="http://schemas.openxmlformats.org/officeDocument/2006/relationships/image" Target="media/image2.png"/><Relationship Id="rId14" Type="http://schemas.openxmlformats.org/officeDocument/2006/relationships/image" Target="media/image4.png"/><Relationship Id="rId17" Type="http://schemas.openxmlformats.org/officeDocument/2006/relationships/image" Target="media/image3.png"/><Relationship Id="rId16" Type="http://schemas.openxmlformats.org/officeDocument/2006/relationships/image" Target="media/image6.png"/><Relationship Id="rId5" Type="http://schemas.openxmlformats.org/officeDocument/2006/relationships/numbering" Target="numbering.xml"/><Relationship Id="rId19" Type="http://schemas.openxmlformats.org/officeDocument/2006/relationships/footer" Target="footer1.xml"/><Relationship Id="rId6" Type="http://schemas.openxmlformats.org/officeDocument/2006/relationships/styles" Target="styles.xml"/><Relationship Id="rId18" Type="http://schemas.openxmlformats.org/officeDocument/2006/relationships/header" Target="header1.xml"/><Relationship Id="rId7" Type="http://schemas.openxmlformats.org/officeDocument/2006/relationships/image" Target="media/image9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