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47A" w:rsidRDefault="0083647A" w:rsidP="0083647A">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sz w:val="21"/>
          <w:szCs w:val="21"/>
        </w:rPr>
      </w:pPr>
      <w:proofErr w:type="spellStart"/>
      <w:r>
        <w:rPr>
          <w:rFonts w:ascii="Segoe UI" w:hAnsi="Segoe UI" w:cs="Segoe UI"/>
          <w:sz w:val="21"/>
          <w:szCs w:val="21"/>
        </w:rPr>
        <w:t>Fitrah</w:t>
      </w:r>
      <w:proofErr w:type="spellEnd"/>
      <w:r>
        <w:rPr>
          <w:rFonts w:ascii="Segoe UI" w:hAnsi="Segoe UI" w:cs="Segoe UI"/>
          <w:sz w:val="21"/>
          <w:szCs w:val="21"/>
        </w:rPr>
        <w:t xml:space="preserve"> is the innate natural disposition that Allah has created in every human being. It guides us about right and wrong deeds and helps us recognize the existence of Allah and His oneness. </w:t>
      </w:r>
      <w:proofErr w:type="spellStart"/>
      <w:r>
        <w:rPr>
          <w:rFonts w:ascii="Segoe UI" w:hAnsi="Segoe UI" w:cs="Segoe UI"/>
          <w:sz w:val="21"/>
          <w:szCs w:val="21"/>
        </w:rPr>
        <w:t>Fitrah</w:t>
      </w:r>
      <w:proofErr w:type="spellEnd"/>
      <w:r>
        <w:rPr>
          <w:rFonts w:ascii="Segoe UI" w:hAnsi="Segoe UI" w:cs="Segoe UI"/>
          <w:sz w:val="21"/>
          <w:szCs w:val="21"/>
        </w:rPr>
        <w:t xml:space="preserve"> is a powerful tool that leads us towards the oneness of Allah in several ways:</w:t>
      </w:r>
    </w:p>
    <w:p w:rsidR="0083647A" w:rsidRDefault="0083647A" w:rsidP="0083647A">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 xml:space="preserve">Recognizing the existence of a Higher Power: </w:t>
      </w:r>
      <w:proofErr w:type="spellStart"/>
      <w:r>
        <w:rPr>
          <w:rFonts w:ascii="Segoe UI" w:hAnsi="Segoe UI" w:cs="Segoe UI"/>
          <w:sz w:val="21"/>
          <w:szCs w:val="21"/>
        </w:rPr>
        <w:t>Fitrah</w:t>
      </w:r>
      <w:proofErr w:type="spellEnd"/>
      <w:r>
        <w:rPr>
          <w:rFonts w:ascii="Segoe UI" w:hAnsi="Segoe UI" w:cs="Segoe UI"/>
          <w:sz w:val="21"/>
          <w:szCs w:val="21"/>
        </w:rPr>
        <w:t xml:space="preserve"> helps us recognize that there is a Higher Power that created us and everything around us. This recognition leads us to believe in the oneness of Allah, the one and only Creator.</w:t>
      </w:r>
    </w:p>
    <w:p w:rsidR="0083647A" w:rsidRDefault="0083647A" w:rsidP="0083647A">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 xml:space="preserve">Acknowledging Allah's Attributes: </w:t>
      </w:r>
      <w:proofErr w:type="spellStart"/>
      <w:r>
        <w:rPr>
          <w:rFonts w:ascii="Segoe UI" w:hAnsi="Segoe UI" w:cs="Segoe UI"/>
          <w:sz w:val="21"/>
          <w:szCs w:val="21"/>
        </w:rPr>
        <w:t>Fitrah</w:t>
      </w:r>
      <w:proofErr w:type="spellEnd"/>
      <w:r>
        <w:rPr>
          <w:rFonts w:ascii="Segoe UI" w:hAnsi="Segoe UI" w:cs="Segoe UI"/>
          <w:sz w:val="21"/>
          <w:szCs w:val="21"/>
        </w:rPr>
        <w:t xml:space="preserve"> also helps us acknowledge the attributes of Allah, such as His mercy, justice, and power. This recognition allows us to develop a deeper understanding of Allah's oneness and how it influences our lives.</w:t>
      </w:r>
    </w:p>
    <w:p w:rsidR="0083647A" w:rsidRDefault="0083647A" w:rsidP="0083647A">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 xml:space="preserve">Understanding the Purpose of Life: </w:t>
      </w:r>
      <w:proofErr w:type="spellStart"/>
      <w:r>
        <w:rPr>
          <w:rFonts w:ascii="Segoe UI" w:hAnsi="Segoe UI" w:cs="Segoe UI"/>
          <w:sz w:val="21"/>
          <w:szCs w:val="21"/>
        </w:rPr>
        <w:t>Fitrah</w:t>
      </w:r>
      <w:proofErr w:type="spellEnd"/>
      <w:r>
        <w:rPr>
          <w:rFonts w:ascii="Segoe UI" w:hAnsi="Segoe UI" w:cs="Segoe UI"/>
          <w:sz w:val="21"/>
          <w:szCs w:val="21"/>
        </w:rPr>
        <w:t xml:space="preserve"> guides us to understand the purpose of our existence and the role that Allah plays in it. This understanding helps us to focus on our ultimate goal, which is to seek the pleasure of Allah and achieve success in the Hereafter.</w:t>
      </w:r>
    </w:p>
    <w:p w:rsidR="0083647A" w:rsidRDefault="0083647A" w:rsidP="0083647A">
      <w:pPr>
        <w:pStyle w:val="NormalWeb"/>
        <w:numPr>
          <w:ilvl w:val="0"/>
          <w:numId w:val="1"/>
        </w:numPr>
        <w:pBdr>
          <w:top w:val="single" w:sz="2" w:space="0" w:color="D9D9E3"/>
          <w:left w:val="single" w:sz="2" w:space="5" w:color="D9D9E3"/>
          <w:bottom w:val="single" w:sz="2" w:space="0" w:color="D9D9E3"/>
          <w:right w:val="single" w:sz="2" w:space="0" w:color="D9D9E3"/>
        </w:pBdr>
        <w:spacing w:before="0" w:beforeAutospacing="0" w:after="0" w:afterAutospacing="0"/>
        <w:ind w:left="0"/>
        <w:rPr>
          <w:rFonts w:ascii="Segoe UI" w:hAnsi="Segoe UI" w:cs="Segoe UI"/>
          <w:sz w:val="21"/>
          <w:szCs w:val="21"/>
        </w:rPr>
      </w:pPr>
      <w:r>
        <w:rPr>
          <w:rFonts w:ascii="Segoe UI" w:hAnsi="Segoe UI" w:cs="Segoe UI"/>
          <w:sz w:val="21"/>
          <w:szCs w:val="21"/>
        </w:rPr>
        <w:t xml:space="preserve">Developing a Sense of Accountability: </w:t>
      </w:r>
      <w:proofErr w:type="spellStart"/>
      <w:r>
        <w:rPr>
          <w:rFonts w:ascii="Segoe UI" w:hAnsi="Segoe UI" w:cs="Segoe UI"/>
          <w:sz w:val="21"/>
          <w:szCs w:val="21"/>
        </w:rPr>
        <w:t>Fitrah</w:t>
      </w:r>
      <w:proofErr w:type="spellEnd"/>
      <w:r>
        <w:rPr>
          <w:rFonts w:ascii="Segoe UI" w:hAnsi="Segoe UI" w:cs="Segoe UI"/>
          <w:sz w:val="21"/>
          <w:szCs w:val="21"/>
        </w:rPr>
        <w:t xml:space="preserve"> also helps us develop a sense of accountability towards Allah. We realize that our actions have consequences and that we will be held accountable for our deeds. This understanding leads us to live a righteous and pious life in accordance with the teachings of Allah and His Messenger.</w:t>
      </w:r>
    </w:p>
    <w:p w:rsidR="0083647A" w:rsidRDefault="0083647A" w:rsidP="0083647A">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Segoe UI" w:hAnsi="Segoe UI" w:cs="Segoe UI"/>
          <w:sz w:val="21"/>
          <w:szCs w:val="21"/>
        </w:rPr>
      </w:pPr>
      <w:r>
        <w:rPr>
          <w:rFonts w:ascii="Segoe UI" w:hAnsi="Segoe UI" w:cs="Segoe UI"/>
          <w:sz w:val="21"/>
          <w:szCs w:val="21"/>
        </w:rPr>
        <w:t xml:space="preserve">In summary, </w:t>
      </w:r>
      <w:proofErr w:type="spellStart"/>
      <w:r>
        <w:rPr>
          <w:rFonts w:ascii="Segoe UI" w:hAnsi="Segoe UI" w:cs="Segoe UI"/>
          <w:sz w:val="21"/>
          <w:szCs w:val="21"/>
        </w:rPr>
        <w:t>fitrah</w:t>
      </w:r>
      <w:proofErr w:type="spellEnd"/>
      <w:r>
        <w:rPr>
          <w:rFonts w:ascii="Segoe UI" w:hAnsi="Segoe UI" w:cs="Segoe UI"/>
          <w:sz w:val="21"/>
          <w:szCs w:val="21"/>
        </w:rPr>
        <w:t xml:space="preserve"> is a powerful tool that guides us towards the oneness of Allah by helping us recognize His existence, attributes, purpose of life, and the need for accountability. By following the guidance of our </w:t>
      </w:r>
      <w:proofErr w:type="spellStart"/>
      <w:r>
        <w:rPr>
          <w:rFonts w:ascii="Segoe UI" w:hAnsi="Segoe UI" w:cs="Segoe UI"/>
          <w:sz w:val="21"/>
          <w:szCs w:val="21"/>
        </w:rPr>
        <w:t>fitrah</w:t>
      </w:r>
      <w:proofErr w:type="spellEnd"/>
      <w:r>
        <w:rPr>
          <w:rFonts w:ascii="Segoe UI" w:hAnsi="Segoe UI" w:cs="Segoe UI"/>
          <w:sz w:val="21"/>
          <w:szCs w:val="21"/>
        </w:rPr>
        <w:t>, we can strive towards becoming better servants of Allah and ultimately achieve success in this life and the Hereafter.</w:t>
      </w:r>
    </w:p>
    <w:p w:rsidR="00517908" w:rsidRDefault="00517908">
      <w:bookmarkStart w:id="0" w:name="_GoBack"/>
      <w:bookmarkEnd w:id="0"/>
    </w:p>
    <w:sectPr w:rsidR="00517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160BCB"/>
    <w:multiLevelType w:val="multilevel"/>
    <w:tmpl w:val="378C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47A"/>
    <w:rsid w:val="00517908"/>
    <w:rsid w:val="00836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159679-F066-48F0-B429-564F530F4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4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210614">
      <w:bodyDiv w:val="1"/>
      <w:marLeft w:val="0"/>
      <w:marRight w:val="0"/>
      <w:marTop w:val="0"/>
      <w:marBottom w:val="0"/>
      <w:divBdr>
        <w:top w:val="none" w:sz="0" w:space="0" w:color="auto"/>
        <w:left w:val="none" w:sz="0" w:space="0" w:color="auto"/>
        <w:bottom w:val="none" w:sz="0" w:space="0" w:color="auto"/>
        <w:right w:val="none" w:sz="0" w:space="0" w:color="auto"/>
      </w:divBdr>
      <w:divsChild>
        <w:div w:id="984503252">
          <w:marLeft w:val="0"/>
          <w:marRight w:val="0"/>
          <w:marTop w:val="0"/>
          <w:marBottom w:val="0"/>
          <w:divBdr>
            <w:top w:val="single" w:sz="2" w:space="0" w:color="auto"/>
            <w:left w:val="single" w:sz="2" w:space="0" w:color="auto"/>
            <w:bottom w:val="single" w:sz="6" w:space="0" w:color="auto"/>
            <w:right w:val="single" w:sz="2" w:space="0" w:color="auto"/>
          </w:divBdr>
          <w:divsChild>
            <w:div w:id="217667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427581258">
                  <w:marLeft w:val="0"/>
                  <w:marRight w:val="0"/>
                  <w:marTop w:val="0"/>
                  <w:marBottom w:val="0"/>
                  <w:divBdr>
                    <w:top w:val="single" w:sz="2" w:space="0" w:color="D9D9E3"/>
                    <w:left w:val="single" w:sz="2" w:space="0" w:color="D9D9E3"/>
                    <w:bottom w:val="single" w:sz="2" w:space="0" w:color="D9D9E3"/>
                    <w:right w:val="single" w:sz="2" w:space="0" w:color="D9D9E3"/>
                  </w:divBdr>
                  <w:divsChild>
                    <w:div w:id="545799725">
                      <w:marLeft w:val="0"/>
                      <w:marRight w:val="0"/>
                      <w:marTop w:val="0"/>
                      <w:marBottom w:val="0"/>
                      <w:divBdr>
                        <w:top w:val="single" w:sz="2" w:space="0" w:color="D9D9E3"/>
                        <w:left w:val="single" w:sz="2" w:space="0" w:color="D9D9E3"/>
                        <w:bottom w:val="single" w:sz="2" w:space="0" w:color="D9D9E3"/>
                        <w:right w:val="single" w:sz="2" w:space="0" w:color="D9D9E3"/>
                      </w:divBdr>
                      <w:divsChild>
                        <w:div w:id="156115557">
                          <w:marLeft w:val="0"/>
                          <w:marRight w:val="0"/>
                          <w:marTop w:val="0"/>
                          <w:marBottom w:val="0"/>
                          <w:divBdr>
                            <w:top w:val="single" w:sz="2" w:space="0" w:color="D9D9E3"/>
                            <w:left w:val="single" w:sz="2" w:space="0" w:color="D9D9E3"/>
                            <w:bottom w:val="single" w:sz="2" w:space="0" w:color="D9D9E3"/>
                            <w:right w:val="single" w:sz="2" w:space="0" w:color="D9D9E3"/>
                          </w:divBdr>
                          <w:divsChild>
                            <w:div w:id="26568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Fatima Bhatti</dc:creator>
  <cp:keywords/>
  <dc:description/>
  <cp:lastModifiedBy>Ch Fatima Bhatti</cp:lastModifiedBy>
  <cp:revision>2</cp:revision>
  <dcterms:created xsi:type="dcterms:W3CDTF">2023-03-22T17:58:00Z</dcterms:created>
  <dcterms:modified xsi:type="dcterms:W3CDTF">2023-03-22T18:04:00Z</dcterms:modified>
</cp:coreProperties>
</file>