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AC7E" w14:textId="77777777" w:rsidR="004020C3" w:rsidRDefault="004020C3">
      <w:r>
        <w:t>ANNOUNCEMENT BOX AND HEADING</w:t>
      </w:r>
    </w:p>
    <w:p w14:paraId="2D76FF7A" w14:textId="100B5C25" w:rsidR="00572E48" w:rsidRDefault="00572E48">
      <w:r>
        <w:t>GRAY-</w:t>
      </w:r>
      <w:r w:rsidR="004020C3">
        <w:t>Commemorative Plaque</w:t>
      </w:r>
      <w:r>
        <w:t xml:space="preserve"> found for Peter Chisholm, 1882-1918</w:t>
      </w:r>
    </w:p>
    <w:p w14:paraId="607BDA72" w14:textId="77777777" w:rsidR="00572E48" w:rsidRDefault="00572E48"/>
    <w:p w14:paraId="59DD04BA" w14:textId="4933BA38" w:rsidR="0052377E" w:rsidRDefault="00572E48">
      <w:r>
        <w:t>PETER ALEXANDER CHISHOLM</w:t>
      </w:r>
    </w:p>
    <w:p w14:paraId="64083749" w14:textId="1B19A377" w:rsidR="00572E48" w:rsidRDefault="00572E48">
      <w:r>
        <w:t>1882-1918</w:t>
      </w:r>
    </w:p>
    <w:p w14:paraId="41A0B9DD" w14:textId="2F985FCD" w:rsidR="00572E48" w:rsidRDefault="00572E48"/>
    <w:p w14:paraId="07CA485C" w14:textId="73073F11" w:rsidR="00767B1C" w:rsidRDefault="00767B1C" w:rsidP="00767B1C">
      <w:pPr>
        <w:rPr>
          <w:rFonts w:ascii="Arial" w:hAnsi="Arial" w:cs="Arial"/>
          <w:color w:val="4D5156"/>
          <w:sz w:val="21"/>
          <w:szCs w:val="21"/>
          <w:shd w:val="clear" w:color="auto" w:fill="FFFFFF"/>
        </w:rPr>
      </w:pPr>
      <w:r>
        <w:t>Peter</w:t>
      </w:r>
      <w:r w:rsidR="00BD0A7D">
        <w:t xml:space="preserve"> Chisholm</w:t>
      </w:r>
      <w:r>
        <w:t xml:space="preserve">, a serjeant in the </w:t>
      </w:r>
      <w:r>
        <w:rPr>
          <w:rFonts w:ascii="Arial" w:hAnsi="Arial" w:cs="Arial"/>
          <w:color w:val="4D5156"/>
          <w:sz w:val="21"/>
          <w:szCs w:val="21"/>
          <w:shd w:val="clear" w:color="auto" w:fill="FFFFFF"/>
        </w:rPr>
        <w:t xml:space="preserve">Seaforth Highlanders, was in a line infantry regiment of the British Army, mainly associated with large areas of the northern Highlands of Scotland. The regiment existed from 1881 to 1961 and saw service in World War I and World War II, along with many smaller conflicts.  </w:t>
      </w:r>
      <w:r w:rsidR="003A78A3">
        <w:rPr>
          <w:rFonts w:ascii="Arial" w:hAnsi="Arial" w:cs="Arial"/>
          <w:color w:val="4D5156"/>
          <w:sz w:val="21"/>
          <w:szCs w:val="21"/>
          <w:shd w:val="clear" w:color="auto" w:fill="FFFFFF"/>
        </w:rPr>
        <w:t xml:space="preserve">Peter was in the “first” battalion and died in the Great War.  </w:t>
      </w:r>
      <w:proofErr w:type="gramStart"/>
      <w:r>
        <w:rPr>
          <w:rFonts w:ascii="Arial" w:hAnsi="Arial" w:cs="Arial"/>
          <w:color w:val="4D5156"/>
          <w:sz w:val="21"/>
          <w:szCs w:val="21"/>
          <w:shd w:val="clear" w:color="auto" w:fill="FFFFFF"/>
        </w:rPr>
        <w:t>Sadly</w:t>
      </w:r>
      <w:proofErr w:type="gramEnd"/>
      <w:r>
        <w:rPr>
          <w:rFonts w:ascii="Arial" w:hAnsi="Arial" w:cs="Arial"/>
          <w:color w:val="4D5156"/>
          <w:sz w:val="21"/>
          <w:szCs w:val="21"/>
          <w:shd w:val="clear" w:color="auto" w:fill="FFFFFF"/>
        </w:rPr>
        <w:t xml:space="preserve"> on 22 July 1918</w:t>
      </w:r>
      <w:r w:rsidR="00BD0A7D">
        <w:rPr>
          <w:rFonts w:ascii="Arial" w:hAnsi="Arial" w:cs="Arial"/>
          <w:color w:val="4D5156"/>
          <w:sz w:val="21"/>
          <w:szCs w:val="21"/>
          <w:shd w:val="clear" w:color="auto" w:fill="FFFFFF"/>
        </w:rPr>
        <w:t>, near the end of the war</w:t>
      </w:r>
      <w:r>
        <w:rPr>
          <w:rFonts w:ascii="Arial" w:hAnsi="Arial" w:cs="Arial"/>
          <w:color w:val="4D5156"/>
          <w:sz w:val="21"/>
          <w:szCs w:val="21"/>
          <w:shd w:val="clear" w:color="auto" w:fill="FFFFFF"/>
        </w:rPr>
        <w:t xml:space="preserve">, Peter died of wounds.  He is buried in </w:t>
      </w:r>
      <w:r w:rsidR="003A78A3">
        <w:rPr>
          <w:rFonts w:ascii="Arial" w:hAnsi="Arial" w:cs="Arial"/>
          <w:color w:val="4D5156"/>
          <w:sz w:val="21"/>
          <w:szCs w:val="21"/>
          <w:shd w:val="clear" w:color="auto" w:fill="FFFFFF"/>
        </w:rPr>
        <w:t>a France and Flanders</w:t>
      </w:r>
      <w:r w:rsidR="00BB2E67">
        <w:rPr>
          <w:rFonts w:ascii="Arial" w:hAnsi="Arial" w:cs="Arial"/>
          <w:color w:val="4D5156"/>
          <w:sz w:val="21"/>
          <w:szCs w:val="21"/>
          <w:shd w:val="clear" w:color="auto" w:fill="FFFFFF"/>
        </w:rPr>
        <w:t xml:space="preserve">.  </w:t>
      </w:r>
    </w:p>
    <w:p w14:paraId="780B5141" w14:textId="77777777" w:rsidR="00FB6FA4" w:rsidRDefault="00FB6FA4" w:rsidP="00767B1C">
      <w:pPr>
        <w:rPr>
          <w:rFonts w:ascii="Arial" w:hAnsi="Arial" w:cs="Arial"/>
          <w:color w:val="4D5156"/>
          <w:sz w:val="21"/>
          <w:szCs w:val="21"/>
          <w:shd w:val="clear" w:color="auto" w:fill="FFFFFF"/>
        </w:rPr>
      </w:pPr>
    </w:p>
    <w:p w14:paraId="0D1FD24D" w14:textId="02C2CE0F" w:rsidR="00A7525F" w:rsidRDefault="00A7525F" w:rsidP="00767B1C">
      <w:pPr>
        <w:rPr>
          <w:rFonts w:ascii="Arial" w:hAnsi="Arial" w:cs="Arial"/>
          <w:color w:val="4D5156"/>
          <w:sz w:val="21"/>
          <w:szCs w:val="21"/>
          <w:shd w:val="clear" w:color="auto" w:fill="FFFFFF"/>
        </w:rPr>
      </w:pPr>
    </w:p>
    <w:p w14:paraId="0667D49E" w14:textId="4DF903D4" w:rsidR="00A7525F" w:rsidRDefault="00A7525F" w:rsidP="00767B1C">
      <w:pPr>
        <w:rPr>
          <w:rFonts w:ascii="Arial" w:hAnsi="Arial" w:cs="Arial"/>
          <w:color w:val="4D5156"/>
          <w:sz w:val="21"/>
          <w:szCs w:val="21"/>
          <w:shd w:val="clear" w:color="auto" w:fill="FFFFFF"/>
        </w:rPr>
      </w:pPr>
      <w:r>
        <w:rPr>
          <w:rFonts w:ascii="Arial" w:hAnsi="Arial" w:cs="Arial"/>
          <w:color w:val="4D5156"/>
          <w:sz w:val="21"/>
          <w:szCs w:val="21"/>
          <w:shd w:val="clear" w:color="auto" w:fill="FFFFFF"/>
        </w:rPr>
        <w:t>By the 4th August 1914 Britain and much of Europe were pulled into a war which would last 1,566 days, cost 8,528,831 lives and </w:t>
      </w:r>
      <w:r w:rsidRPr="006C03E8">
        <w:rPr>
          <w:rStyle w:val="Emphasis"/>
          <w:rFonts w:ascii="Arial" w:hAnsi="Arial" w:cs="Arial"/>
          <w:i w:val="0"/>
          <w:iCs w:val="0"/>
          <w:color w:val="5F6368"/>
          <w:sz w:val="21"/>
          <w:szCs w:val="21"/>
          <w:shd w:val="clear" w:color="auto" w:fill="FFFFFF"/>
        </w:rPr>
        <w:t>28,938,073 casualtie</w:t>
      </w:r>
      <w:r w:rsidR="006C03E8" w:rsidRPr="006C03E8">
        <w:rPr>
          <w:rStyle w:val="Emphasis"/>
          <w:rFonts w:ascii="Arial" w:hAnsi="Arial" w:cs="Arial"/>
          <w:i w:val="0"/>
          <w:iCs w:val="0"/>
          <w:color w:val="5F6368"/>
          <w:sz w:val="21"/>
          <w:szCs w:val="21"/>
          <w:shd w:val="clear" w:color="auto" w:fill="FFFFFF"/>
        </w:rPr>
        <w:t>s.  Peter’s unit would have been involved in all of the following</w:t>
      </w:r>
      <w:r w:rsidR="009F53BE">
        <w:rPr>
          <w:rStyle w:val="Emphasis"/>
          <w:rFonts w:ascii="Arial" w:hAnsi="Arial" w:cs="Arial"/>
          <w:i w:val="0"/>
          <w:iCs w:val="0"/>
          <w:color w:val="5F6368"/>
          <w:sz w:val="21"/>
          <w:szCs w:val="21"/>
          <w:shd w:val="clear" w:color="auto" w:fill="FFFFFF"/>
        </w:rPr>
        <w:t xml:space="preserve"> battles below</w:t>
      </w:r>
      <w:r w:rsidR="006C03E8" w:rsidRPr="006C03E8">
        <w:rPr>
          <w:rStyle w:val="Emphasis"/>
          <w:rFonts w:ascii="Arial" w:hAnsi="Arial" w:cs="Arial"/>
          <w:i w:val="0"/>
          <w:iCs w:val="0"/>
          <w:color w:val="5F6368"/>
          <w:sz w:val="21"/>
          <w:szCs w:val="21"/>
          <w:shd w:val="clear" w:color="auto" w:fill="FFFFFF"/>
        </w:rPr>
        <w:t>:</w:t>
      </w:r>
    </w:p>
    <w:p w14:paraId="06A6D0F4" w14:textId="653921F9" w:rsidR="00A7525F" w:rsidRDefault="00A7525F" w:rsidP="00767B1C">
      <w:pPr>
        <w:rPr>
          <w:rFonts w:ascii="Arial" w:hAnsi="Arial" w:cs="Arial"/>
          <w:color w:val="333333"/>
          <w:shd w:val="clear" w:color="auto" w:fill="FFFFFF"/>
        </w:rPr>
      </w:pPr>
      <w:r>
        <w:rPr>
          <w:rFonts w:ascii="Arial" w:hAnsi="Arial" w:cs="Arial"/>
          <w:color w:val="333333"/>
          <w:shd w:val="clear" w:color="auto" w:fill="FFFFFF"/>
        </w:rPr>
        <w:t>1st Battalion (Forces War Records)</w:t>
      </w:r>
      <w:r>
        <w:rPr>
          <w:rFonts w:ascii="Arial" w:hAnsi="Arial" w:cs="Arial"/>
          <w:color w:val="333333"/>
        </w:rPr>
        <w:br/>
      </w:r>
      <w:r>
        <w:rPr>
          <w:rFonts w:ascii="Arial" w:hAnsi="Arial" w:cs="Arial"/>
          <w:color w:val="333333"/>
          <w:shd w:val="clear" w:color="auto" w:fill="FFFFFF"/>
        </w:rPr>
        <w:t xml:space="preserve">04.08.1918 Stationed at Agra, India as part of the </w:t>
      </w:r>
      <w:proofErr w:type="spellStart"/>
      <w:r>
        <w:rPr>
          <w:rFonts w:ascii="Arial" w:hAnsi="Arial" w:cs="Arial"/>
          <w:color w:val="333333"/>
          <w:shd w:val="clear" w:color="auto" w:fill="FFFFFF"/>
        </w:rPr>
        <w:t>Dehta</w:t>
      </w:r>
      <w:proofErr w:type="spellEnd"/>
      <w:r>
        <w:rPr>
          <w:rFonts w:ascii="Arial" w:hAnsi="Arial" w:cs="Arial"/>
          <w:color w:val="333333"/>
          <w:shd w:val="clear" w:color="auto" w:fill="FFFFFF"/>
        </w:rPr>
        <w:t xml:space="preserve"> Dun Brigade of the 7th (Meerut) Division.</w:t>
      </w:r>
      <w:r>
        <w:rPr>
          <w:rFonts w:ascii="Arial" w:hAnsi="Arial" w:cs="Arial"/>
          <w:color w:val="333333"/>
        </w:rPr>
        <w:br/>
      </w:r>
      <w:r>
        <w:rPr>
          <w:rFonts w:ascii="Arial" w:hAnsi="Arial" w:cs="Arial"/>
          <w:color w:val="333333"/>
          <w:shd w:val="clear" w:color="auto" w:fill="FFFFFF"/>
        </w:rPr>
        <w:t xml:space="preserve">Sept 1914 </w:t>
      </w:r>
      <w:proofErr w:type="spellStart"/>
      <w:r>
        <w:rPr>
          <w:rFonts w:ascii="Arial" w:hAnsi="Arial" w:cs="Arial"/>
          <w:color w:val="333333"/>
          <w:shd w:val="clear" w:color="auto" w:fill="FFFFFF"/>
        </w:rPr>
        <w:t>Mobilised</w:t>
      </w:r>
      <w:proofErr w:type="spellEnd"/>
      <w:r>
        <w:rPr>
          <w:rFonts w:ascii="Arial" w:hAnsi="Arial" w:cs="Arial"/>
          <w:color w:val="333333"/>
          <w:shd w:val="clear" w:color="auto" w:fill="FFFFFF"/>
        </w:rPr>
        <w:t xml:space="preserve"> for war and embarked for France arriving in Marseilles, and the formation renamed the 19th Indian Brigade of the 7th (Meerut) Division. The Division was engaged in various actions on the Western Front including; the Battles of La </w:t>
      </w:r>
      <w:proofErr w:type="spellStart"/>
      <w:r>
        <w:rPr>
          <w:rFonts w:ascii="Arial" w:hAnsi="Arial" w:cs="Arial"/>
          <w:color w:val="333333"/>
          <w:shd w:val="clear" w:color="auto" w:fill="FFFFFF"/>
        </w:rPr>
        <w:t>Bassee</w:t>
      </w:r>
      <w:proofErr w:type="spellEnd"/>
      <w:r>
        <w:rPr>
          <w:rFonts w:ascii="Arial" w:hAnsi="Arial" w:cs="Arial"/>
          <w:color w:val="333333"/>
          <w:shd w:val="clear" w:color="auto" w:fill="FFFFFF"/>
        </w:rPr>
        <w:t>, the First Battle of Messines, Armentieres and the Battle of Loos.</w:t>
      </w:r>
      <w:r>
        <w:rPr>
          <w:rFonts w:ascii="Arial" w:hAnsi="Arial" w:cs="Arial"/>
          <w:color w:val="333333"/>
        </w:rPr>
        <w:br/>
      </w:r>
      <w:r>
        <w:rPr>
          <w:rFonts w:ascii="Arial" w:hAnsi="Arial" w:cs="Arial"/>
          <w:color w:val="333333"/>
          <w:shd w:val="clear" w:color="auto" w:fill="FFFFFF"/>
        </w:rPr>
        <w:t xml:space="preserve">Dec 1915 Embarked to Mesopotamia and upon arrival the Division engaged in various actions against the Ottoman Empire including; The battles at the Sheikh </w:t>
      </w:r>
      <w:proofErr w:type="spellStart"/>
      <w:r>
        <w:rPr>
          <w:rFonts w:ascii="Arial" w:hAnsi="Arial" w:cs="Arial"/>
          <w:color w:val="333333"/>
          <w:shd w:val="clear" w:color="auto" w:fill="FFFFFF"/>
        </w:rPr>
        <w:t>Sa'ad</w:t>
      </w:r>
      <w:proofErr w:type="spellEnd"/>
      <w:r>
        <w:rPr>
          <w:rFonts w:ascii="Arial" w:hAnsi="Arial" w:cs="Arial"/>
          <w:color w:val="333333"/>
          <w:shd w:val="clear" w:color="auto" w:fill="FFFFFF"/>
        </w:rPr>
        <w:t xml:space="preserve">, Wadi, Hanna, </w:t>
      </w:r>
      <w:proofErr w:type="spellStart"/>
      <w:r>
        <w:rPr>
          <w:rFonts w:ascii="Arial" w:hAnsi="Arial" w:cs="Arial"/>
          <w:color w:val="333333"/>
          <w:shd w:val="clear" w:color="auto" w:fill="FFFFFF"/>
        </w:rPr>
        <w:t>Dujailia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Sannaiyat</w:t>
      </w:r>
      <w:proofErr w:type="spellEnd"/>
      <w:r>
        <w:rPr>
          <w:rFonts w:ascii="Arial" w:hAnsi="Arial" w:cs="Arial"/>
          <w:color w:val="333333"/>
          <w:shd w:val="clear" w:color="auto" w:fill="FFFFFF"/>
        </w:rPr>
        <w:t xml:space="preserve">, The fall of </w:t>
      </w:r>
      <w:proofErr w:type="spellStart"/>
      <w:r>
        <w:rPr>
          <w:rFonts w:ascii="Arial" w:hAnsi="Arial" w:cs="Arial"/>
          <w:color w:val="333333"/>
          <w:shd w:val="clear" w:color="auto" w:fill="FFFFFF"/>
        </w:rPr>
        <w:t>Kut</w:t>
      </w:r>
      <w:proofErr w:type="spellEnd"/>
      <w:r>
        <w:rPr>
          <w:rFonts w:ascii="Arial" w:hAnsi="Arial" w:cs="Arial"/>
          <w:color w:val="333333"/>
          <w:shd w:val="clear" w:color="auto" w:fill="FFFFFF"/>
        </w:rPr>
        <w:t>, and The capture of Baghdad.</w:t>
      </w:r>
      <w:r>
        <w:rPr>
          <w:rFonts w:ascii="Arial" w:hAnsi="Arial" w:cs="Arial"/>
          <w:color w:val="333333"/>
        </w:rPr>
        <w:br/>
      </w:r>
      <w:r>
        <w:rPr>
          <w:rFonts w:ascii="Arial" w:hAnsi="Arial" w:cs="Arial"/>
          <w:color w:val="333333"/>
          <w:shd w:val="clear" w:color="auto" w:fill="FFFFFF"/>
        </w:rPr>
        <w:t>04.02.1916 Amalgamated with the Black Watch until 12.07.1916 due to heavy casualties received by both battalions.</w:t>
      </w:r>
      <w:r>
        <w:rPr>
          <w:rFonts w:ascii="Arial" w:hAnsi="Arial" w:cs="Arial"/>
          <w:color w:val="333333"/>
        </w:rPr>
        <w:br/>
      </w:r>
      <w:r>
        <w:rPr>
          <w:rFonts w:ascii="Arial" w:hAnsi="Arial" w:cs="Arial"/>
          <w:color w:val="333333"/>
          <w:shd w:val="clear" w:color="auto" w:fill="FFFFFF"/>
        </w:rPr>
        <w:t>Dec 1917 Moved to Egypt and Palestine and the Division was engaged in various actions including; The captured 'North and South Sister' Hills, The raid of 'Piffer Ridge' and The Battle of Megiddo.</w:t>
      </w:r>
      <w:r>
        <w:rPr>
          <w:rFonts w:ascii="Arial" w:hAnsi="Arial" w:cs="Arial"/>
          <w:color w:val="333333"/>
        </w:rPr>
        <w:br/>
      </w:r>
      <w:r>
        <w:rPr>
          <w:rFonts w:ascii="Arial" w:hAnsi="Arial" w:cs="Arial"/>
          <w:color w:val="333333"/>
          <w:shd w:val="clear" w:color="auto" w:fill="FFFFFF"/>
        </w:rPr>
        <w:t>Jan 1918 Ended the war in Palestine, Khan Abdi N.E. of Tripoli.</w:t>
      </w:r>
    </w:p>
    <w:p w14:paraId="5BD934EE" w14:textId="77777777" w:rsidR="00FB6FA4" w:rsidRDefault="00FB6FA4" w:rsidP="00767B1C">
      <w:pPr>
        <w:rPr>
          <w:rFonts w:ascii="Arial" w:hAnsi="Arial" w:cs="Arial"/>
          <w:color w:val="4D5156"/>
          <w:sz w:val="21"/>
          <w:szCs w:val="21"/>
          <w:shd w:val="clear" w:color="auto" w:fill="FFFFFF"/>
        </w:rPr>
      </w:pPr>
    </w:p>
    <w:p w14:paraId="3F1845CE" w14:textId="77777777" w:rsidR="00A7525F" w:rsidRDefault="00A7525F"/>
    <w:p w14:paraId="022A6F85" w14:textId="4DB56A95" w:rsidR="00572E48" w:rsidRDefault="003A78A3">
      <w:r>
        <w:t xml:space="preserve">Following the </w:t>
      </w:r>
      <w:r w:rsidR="00572E48">
        <w:t xml:space="preserve">first </w:t>
      </w:r>
      <w:r w:rsidR="004020C3">
        <w:t>W</w:t>
      </w:r>
      <w:r w:rsidR="00572E48">
        <w:t xml:space="preserve">orld </w:t>
      </w:r>
      <w:r w:rsidR="004020C3">
        <w:t>W</w:t>
      </w:r>
      <w:r w:rsidR="00572E48">
        <w:t xml:space="preserve">ar, 1914-1918, relatives of the killed service personnel were given a “death plaque” or memorial medal showing the name of the dead person.  These plaques or medals were individually cast in bronze.  Most were issued to men, and their legend (inscription reads, </w:t>
      </w:r>
      <w:r w:rsidR="004339C9">
        <w:t>“</w:t>
      </w:r>
      <w:r w:rsidR="00572E48">
        <w:t>HE DIED FOR FREEDOM AND HONOUR</w:t>
      </w:r>
      <w:r w:rsidR="004339C9">
        <w:t>”</w:t>
      </w:r>
      <w:r w:rsidR="00572E48">
        <w:t>.</w:t>
      </w:r>
      <w:r w:rsidR="004339C9">
        <w:t xml:space="preserve">  The medal was </w:t>
      </w:r>
      <w:r w:rsidR="00692EC1">
        <w:t>designed by Mr. E. Carter Preston of Liverpool, England.</w:t>
      </w:r>
    </w:p>
    <w:p w14:paraId="61021BC5" w14:textId="77777777" w:rsidR="00455425" w:rsidRDefault="00455425"/>
    <w:p w14:paraId="25D5D856" w14:textId="00F80E0D" w:rsidR="003A78A3" w:rsidRDefault="004020C3">
      <w:r>
        <w:t xml:space="preserve">The medal </w:t>
      </w:r>
      <w:r w:rsidR="003A78A3">
        <w:t>would have been</w:t>
      </w:r>
      <w:r>
        <w:t xml:space="preserve"> given to Margaret Anne Boyle, his wife</w:t>
      </w:r>
      <w:r w:rsidR="002043F0">
        <w:t>.  Later she gave</w:t>
      </w:r>
      <w:r w:rsidR="00CF7EC6">
        <w:t xml:space="preserve"> it </w:t>
      </w:r>
      <w:r w:rsidR="002043F0">
        <w:t xml:space="preserve">to </w:t>
      </w:r>
      <w:r>
        <w:t xml:space="preserve">her oldest daughter, Barbara </w:t>
      </w:r>
      <w:proofErr w:type="spellStart"/>
      <w:r>
        <w:t>Alexena</w:t>
      </w:r>
      <w:proofErr w:type="spellEnd"/>
      <w:r>
        <w:t xml:space="preserve"> Chisholm</w:t>
      </w:r>
      <w:r w:rsidR="002043F0">
        <w:t xml:space="preserve">.  And later she </w:t>
      </w:r>
      <w:r w:rsidR="00CF7EC6">
        <w:t>gave</w:t>
      </w:r>
      <w:r>
        <w:t xml:space="preserve"> </w:t>
      </w:r>
      <w:r w:rsidR="002043F0">
        <w:t xml:space="preserve">the </w:t>
      </w:r>
      <w:r w:rsidR="00CF7EC6">
        <w:t>medal</w:t>
      </w:r>
      <w:r w:rsidR="002043F0">
        <w:t xml:space="preserve"> </w:t>
      </w:r>
      <w:r>
        <w:t>to her son, James</w:t>
      </w:r>
      <w:r w:rsidR="00CF7EC6">
        <w:t xml:space="preserve"> Gray</w:t>
      </w:r>
      <w:r>
        <w:t xml:space="preserve">.  </w:t>
      </w:r>
      <w:r w:rsidR="004339C9">
        <w:t>James passed away in 2020 and his family found the medal while sorting through his things.  James’ sister, Margaret, was</w:t>
      </w:r>
      <w:r w:rsidR="00CF7EC6">
        <w:t xml:space="preserve"> in turn,</w:t>
      </w:r>
      <w:r w:rsidR="004339C9">
        <w:t xml:space="preserve"> given the </w:t>
      </w:r>
      <w:r w:rsidR="00CF7EC6">
        <w:t>“</w:t>
      </w:r>
      <w:r w:rsidR="004339C9">
        <w:t>Next of Kin Memorial Scroll</w:t>
      </w:r>
      <w:r w:rsidR="00CF7EC6">
        <w:t>” by her mother</w:t>
      </w:r>
      <w:r w:rsidR="004339C9">
        <w:t xml:space="preserve">, also </w:t>
      </w:r>
      <w:r w:rsidR="00CF7EC6">
        <w:t xml:space="preserve">featured </w:t>
      </w:r>
      <w:r w:rsidR="004339C9">
        <w:t>in this article.</w:t>
      </w:r>
      <w:r w:rsidR="00BD0A7D">
        <w:t xml:space="preserve">  </w:t>
      </w:r>
      <w:r w:rsidR="003A78A3">
        <w:t xml:space="preserve">Mrs. Boyle would have also received the British War Medal, WW1 and the Victory Medal. </w:t>
      </w:r>
      <w:r w:rsidR="00BD0A7D">
        <w:t>(</w:t>
      </w:r>
      <w:proofErr w:type="gramStart"/>
      <w:r w:rsidR="00BD0A7D">
        <w:t>also</w:t>
      </w:r>
      <w:proofErr w:type="gramEnd"/>
      <w:r w:rsidR="00BD0A7D">
        <w:t xml:space="preserve"> attached)</w:t>
      </w:r>
      <w:r w:rsidR="003A78A3">
        <w:t xml:space="preserve"> </w:t>
      </w:r>
    </w:p>
    <w:p w14:paraId="3AFDCB0A" w14:textId="35630D29" w:rsidR="00AE2D9E" w:rsidRDefault="00AE2D9E"/>
    <w:p w14:paraId="1E97BDDB" w14:textId="77777777" w:rsidR="00AE2D9E" w:rsidRDefault="00AE2D9E"/>
    <w:p w14:paraId="1A525E26" w14:textId="28F04808" w:rsidR="004020C3" w:rsidRDefault="004020C3"/>
    <w:p w14:paraId="2508313A" w14:textId="7926015A" w:rsidR="00455425" w:rsidRDefault="00455425">
      <w:r>
        <w:t xml:space="preserve">BOX THIS </w:t>
      </w:r>
      <w:r w:rsidR="002043F0">
        <w:t>AS A QUOTE</w:t>
      </w:r>
    </w:p>
    <w:p w14:paraId="409B517C" w14:textId="77777777" w:rsidR="004020C3" w:rsidRDefault="004020C3" w:rsidP="004020C3">
      <w:r>
        <w:rPr>
          <w:rFonts w:ascii="Arial" w:hAnsi="Arial" w:cs="Arial"/>
          <w:color w:val="202124"/>
          <w:shd w:val="clear" w:color="auto" w:fill="FFFFFF"/>
        </w:rPr>
        <w:lastRenderedPageBreak/>
        <w:t>The World War One Memorial Plaque was </w:t>
      </w:r>
      <w:r>
        <w:rPr>
          <w:rFonts w:ascii="Arial" w:hAnsi="Arial" w:cs="Arial"/>
          <w:b/>
          <w:bCs/>
          <w:color w:val="202124"/>
          <w:shd w:val="clear" w:color="auto" w:fill="FFFFFF"/>
        </w:rPr>
        <w:t>made from Bronze and hence it was popularly known as the “Dead Man's Penny” among front-line troops, also becoming widely known as, the “Death Penny”, “Death Plaque” or “Widow's Penny”</w:t>
      </w:r>
      <w:r>
        <w:rPr>
          <w:rFonts w:ascii="Arial" w:hAnsi="Arial" w:cs="Arial"/>
          <w:color w:val="202124"/>
          <w:shd w:val="clear" w:color="auto" w:fill="FFFFFF"/>
        </w:rPr>
        <w:t>.</w:t>
      </w:r>
    </w:p>
    <w:p w14:paraId="46E4A5B1" w14:textId="77777777" w:rsidR="004020C3" w:rsidRDefault="004020C3"/>
    <w:p w14:paraId="02A6530D" w14:textId="46182854" w:rsidR="004020C3" w:rsidRDefault="004020C3"/>
    <w:p w14:paraId="27CFEE17" w14:textId="51E4EBD7" w:rsidR="004020C3" w:rsidRDefault="004020C3">
      <w:r>
        <w:t>LINKS</w:t>
      </w:r>
    </w:p>
    <w:p w14:paraId="19C1DE79" w14:textId="0401C169" w:rsidR="004020C3" w:rsidRDefault="004020C3">
      <w:r>
        <w:t>Memorial Death Plaque of WWI</w:t>
      </w:r>
    </w:p>
    <w:p w14:paraId="630B4100" w14:textId="2D9958DB" w:rsidR="004020C3" w:rsidRDefault="00000000">
      <w:pPr>
        <w:rPr>
          <w:rFonts w:ascii="Arial" w:hAnsi="Arial" w:cs="Arial"/>
          <w:color w:val="202124"/>
          <w:shd w:val="clear" w:color="auto" w:fill="FFFFFF"/>
        </w:rPr>
      </w:pPr>
      <w:hyperlink r:id="rId4" w:anchor=":~:text=The%20World%20War%20One%20Memorial,%E2%80%9D%20or%20%E2%80%9CWidow's%20Penny%E2%80%9D" w:history="1">
        <w:r w:rsidR="004020C3" w:rsidRPr="004A4F73">
          <w:rPr>
            <w:rStyle w:val="Hyperlink"/>
            <w:rFonts w:ascii="Arial" w:hAnsi="Arial" w:cs="Arial"/>
            <w:shd w:val="clear" w:color="auto" w:fill="FFFFFF"/>
          </w:rPr>
          <w:t>https://www.forces-war-records.co.uk/medals/memorial-death-plaque-of-wwi#:~:text=The%20World%20War%20One%20Memorial,%E2%80%9D%20or%20%E2%80%9CWidow's%20Penny%E2%80%9D</w:t>
        </w:r>
      </w:hyperlink>
      <w:r w:rsidR="004020C3" w:rsidRPr="004020C3">
        <w:rPr>
          <w:rFonts w:ascii="Arial" w:hAnsi="Arial" w:cs="Arial"/>
          <w:color w:val="202124"/>
          <w:shd w:val="clear" w:color="auto" w:fill="FFFFFF"/>
        </w:rPr>
        <w:t>.</w:t>
      </w:r>
    </w:p>
    <w:p w14:paraId="6EF29CF4" w14:textId="6C7C1CD9" w:rsidR="00AE2D9E" w:rsidRDefault="00AE2D9E">
      <w:pPr>
        <w:rPr>
          <w:rFonts w:ascii="Arial" w:hAnsi="Arial" w:cs="Arial"/>
          <w:color w:val="202124"/>
          <w:shd w:val="clear" w:color="auto" w:fill="FFFFFF"/>
        </w:rPr>
      </w:pPr>
    </w:p>
    <w:p w14:paraId="6A012B3A" w14:textId="77777777" w:rsidR="00AE2D9E" w:rsidRDefault="00AE2D9E" w:rsidP="00AE2D9E">
      <w:pPr>
        <w:rPr>
          <w:rFonts w:ascii="Arial" w:hAnsi="Arial" w:cs="Arial"/>
          <w:color w:val="202124"/>
          <w:shd w:val="clear" w:color="auto" w:fill="FFFFFF"/>
        </w:rPr>
      </w:pPr>
      <w:r>
        <w:rPr>
          <w:rFonts w:ascii="Arial" w:hAnsi="Arial" w:cs="Arial"/>
          <w:color w:val="202124"/>
          <w:shd w:val="clear" w:color="auto" w:fill="FFFFFF"/>
        </w:rPr>
        <w:t>Edward Carter Preston</w:t>
      </w:r>
    </w:p>
    <w:p w14:paraId="49E4452F" w14:textId="77777777" w:rsidR="00AE2D9E" w:rsidRDefault="00AE2D9E" w:rsidP="00AE2D9E">
      <w:pPr>
        <w:rPr>
          <w:rFonts w:ascii="Arial" w:hAnsi="Arial" w:cs="Arial"/>
          <w:color w:val="202124"/>
          <w:shd w:val="clear" w:color="auto" w:fill="FFFFFF"/>
        </w:rPr>
      </w:pPr>
      <w:r w:rsidRPr="00692EC1">
        <w:rPr>
          <w:rFonts w:ascii="Arial" w:hAnsi="Arial" w:cs="Arial"/>
          <w:color w:val="202124"/>
          <w:shd w:val="clear" w:color="auto" w:fill="FFFFFF"/>
        </w:rPr>
        <w:t>https://en.wikipedia.org/wiki/Edward_Carter_Preston</w:t>
      </w:r>
    </w:p>
    <w:p w14:paraId="6241FF13" w14:textId="77777777" w:rsidR="00692EC1" w:rsidRDefault="00692EC1">
      <w:pPr>
        <w:rPr>
          <w:rFonts w:ascii="Arial" w:hAnsi="Arial" w:cs="Arial"/>
          <w:color w:val="202124"/>
          <w:shd w:val="clear" w:color="auto" w:fill="FFFFFF"/>
        </w:rPr>
      </w:pPr>
    </w:p>
    <w:p w14:paraId="3910383F" w14:textId="169FAE16" w:rsidR="004020C3" w:rsidRDefault="00692EC1">
      <w:pPr>
        <w:rPr>
          <w:rFonts w:ascii="Arial" w:hAnsi="Arial" w:cs="Arial"/>
          <w:color w:val="202124"/>
          <w:shd w:val="clear" w:color="auto" w:fill="FFFFFF"/>
        </w:rPr>
      </w:pPr>
      <w:r>
        <w:rPr>
          <w:rFonts w:ascii="Arial" w:hAnsi="Arial" w:cs="Arial"/>
          <w:color w:val="202124"/>
          <w:shd w:val="clear" w:color="auto" w:fill="FFFFFF"/>
        </w:rPr>
        <w:t>Next of Kin Memorial Scroll</w:t>
      </w:r>
    </w:p>
    <w:p w14:paraId="3FF14666" w14:textId="553EF23E" w:rsidR="004339C9" w:rsidRDefault="00000000">
      <w:pPr>
        <w:rPr>
          <w:rFonts w:ascii="Arial" w:hAnsi="Arial" w:cs="Arial"/>
          <w:color w:val="202124"/>
          <w:shd w:val="clear" w:color="auto" w:fill="FFFFFF"/>
        </w:rPr>
      </w:pPr>
      <w:hyperlink r:id="rId5" w:history="1">
        <w:r w:rsidR="004339C9" w:rsidRPr="004A4F73">
          <w:rPr>
            <w:rStyle w:val="Hyperlink"/>
            <w:rFonts w:ascii="Arial" w:hAnsi="Arial" w:cs="Arial"/>
            <w:shd w:val="clear" w:color="auto" w:fill="FFFFFF"/>
          </w:rPr>
          <w:t>https://www.iwm.org.uk/collections/item/object/1502015261</w:t>
        </w:r>
      </w:hyperlink>
    </w:p>
    <w:p w14:paraId="6AE00A04" w14:textId="2FED1EF6" w:rsidR="00AE2D9E" w:rsidRDefault="00AE2D9E">
      <w:pPr>
        <w:rPr>
          <w:rFonts w:ascii="Arial" w:hAnsi="Arial" w:cs="Arial"/>
          <w:color w:val="202124"/>
          <w:shd w:val="clear" w:color="auto" w:fill="FFFFFF"/>
        </w:rPr>
      </w:pPr>
    </w:p>
    <w:p w14:paraId="36C97F3C" w14:textId="7448AEF4" w:rsidR="00AE2D9E" w:rsidRDefault="00AE2D9E">
      <w:pPr>
        <w:rPr>
          <w:rFonts w:ascii="Arial" w:hAnsi="Arial" w:cs="Arial"/>
          <w:color w:val="202124"/>
          <w:shd w:val="clear" w:color="auto" w:fill="FFFFFF"/>
        </w:rPr>
      </w:pPr>
      <w:r>
        <w:rPr>
          <w:rFonts w:ascii="Arial" w:hAnsi="Arial" w:cs="Arial"/>
          <w:color w:val="202124"/>
          <w:shd w:val="clear" w:color="auto" w:fill="FFFFFF"/>
        </w:rPr>
        <w:t>Seaforth Highlanders Military Unit</w:t>
      </w:r>
    </w:p>
    <w:p w14:paraId="236CB610" w14:textId="3FC73E43" w:rsidR="00AE2D9E" w:rsidRDefault="001F3E2B">
      <w:pPr>
        <w:rPr>
          <w:rFonts w:ascii="Arial" w:hAnsi="Arial" w:cs="Arial"/>
          <w:color w:val="202124"/>
          <w:shd w:val="clear" w:color="auto" w:fill="FFFFFF"/>
        </w:rPr>
      </w:pPr>
      <w:r w:rsidRPr="001F3E2B">
        <w:rPr>
          <w:rFonts w:ascii="Arial" w:hAnsi="Arial" w:cs="Arial"/>
          <w:color w:val="202124"/>
          <w:shd w:val="clear" w:color="auto" w:fill="FFFFFF"/>
        </w:rPr>
        <w:t>https://en.wikipedia.org/wiki/Seaforth_Highlanders</w:t>
      </w:r>
    </w:p>
    <w:p w14:paraId="0A985CD5" w14:textId="59AC5EF0" w:rsidR="00AE2D9E" w:rsidRDefault="00AE2D9E">
      <w:pPr>
        <w:rPr>
          <w:rFonts w:ascii="Arial" w:hAnsi="Arial" w:cs="Arial"/>
          <w:color w:val="202124"/>
          <w:shd w:val="clear" w:color="auto" w:fill="FFFFFF"/>
        </w:rPr>
      </w:pPr>
    </w:p>
    <w:p w14:paraId="44C30BC8" w14:textId="77777777" w:rsidR="001F3E2B" w:rsidRDefault="001F3E2B">
      <w:pPr>
        <w:rPr>
          <w:rFonts w:ascii="Arial" w:hAnsi="Arial" w:cs="Arial"/>
          <w:color w:val="202124"/>
          <w:shd w:val="clear" w:color="auto" w:fill="FFFFFF"/>
        </w:rPr>
      </w:pPr>
    </w:p>
    <w:p w14:paraId="0DB36A98" w14:textId="3C8061FD" w:rsidR="00AE2D9E" w:rsidRDefault="00AE2D9E">
      <w:pPr>
        <w:rPr>
          <w:rFonts w:ascii="Arial" w:hAnsi="Arial" w:cs="Arial"/>
          <w:color w:val="202124"/>
          <w:shd w:val="clear" w:color="auto" w:fill="FFFFFF"/>
        </w:rPr>
      </w:pPr>
      <w:r>
        <w:rPr>
          <w:rFonts w:ascii="Arial" w:hAnsi="Arial" w:cs="Arial"/>
          <w:color w:val="202124"/>
          <w:shd w:val="clear" w:color="auto" w:fill="FFFFFF"/>
        </w:rPr>
        <w:t xml:space="preserve">Can you get </w:t>
      </w:r>
      <w:r w:rsidR="001F3E2B">
        <w:rPr>
          <w:rFonts w:ascii="Arial" w:hAnsi="Arial" w:cs="Arial"/>
          <w:color w:val="202124"/>
          <w:shd w:val="clear" w:color="auto" w:fill="FFFFFF"/>
        </w:rPr>
        <w:t xml:space="preserve">what is below </w:t>
      </w:r>
      <w:r>
        <w:rPr>
          <w:rFonts w:ascii="Arial" w:hAnsi="Arial" w:cs="Arial"/>
          <w:color w:val="202124"/>
          <w:shd w:val="clear" w:color="auto" w:fill="FFFFFF"/>
        </w:rPr>
        <w:t>in somewhere</w:t>
      </w:r>
      <w:r w:rsidR="000E578C">
        <w:rPr>
          <w:rFonts w:ascii="Arial" w:hAnsi="Arial" w:cs="Arial"/>
          <w:color w:val="202124"/>
          <w:shd w:val="clear" w:color="auto" w:fill="FFFFFF"/>
        </w:rPr>
        <w:t xml:space="preserve"> on the page</w:t>
      </w:r>
      <w:r w:rsidR="001F3E2B">
        <w:rPr>
          <w:rFonts w:ascii="Arial" w:hAnsi="Arial" w:cs="Arial"/>
          <w:color w:val="202124"/>
          <w:shd w:val="clear" w:color="auto" w:fill="FFFFFF"/>
        </w:rPr>
        <w:t xml:space="preserve"> as part of the </w:t>
      </w:r>
      <w:proofErr w:type="gramStart"/>
      <w:r w:rsidR="001F3E2B">
        <w:rPr>
          <w:rFonts w:ascii="Arial" w:hAnsi="Arial" w:cs="Arial"/>
          <w:color w:val="202124"/>
          <w:shd w:val="clear" w:color="auto" w:fill="FFFFFF"/>
        </w:rPr>
        <w:t>highlanders</w:t>
      </w:r>
      <w:proofErr w:type="gramEnd"/>
      <w:r w:rsidR="001F3E2B">
        <w:rPr>
          <w:rFonts w:ascii="Arial" w:hAnsi="Arial" w:cs="Arial"/>
          <w:color w:val="202124"/>
          <w:shd w:val="clear" w:color="auto" w:fill="FFFFFF"/>
        </w:rPr>
        <w:t xml:space="preserve"> story</w:t>
      </w:r>
    </w:p>
    <w:p w14:paraId="3FA8E6F4" w14:textId="4DB1012C" w:rsidR="00AE2D9E" w:rsidRDefault="00AE2D9E">
      <w:pPr>
        <w:rPr>
          <w:rFonts w:ascii="Arial" w:hAnsi="Arial" w:cs="Arial"/>
          <w:color w:val="202124"/>
          <w:shd w:val="clear" w:color="auto" w:fill="FFFFFF"/>
        </w:rPr>
      </w:pPr>
    </w:p>
    <w:p w14:paraId="62F08161" w14:textId="77777777" w:rsidR="00AE2D9E" w:rsidRDefault="00AE2D9E">
      <w:pPr>
        <w:rPr>
          <w:rFonts w:ascii="Arial" w:hAnsi="Arial" w:cs="Arial"/>
          <w:color w:val="202124"/>
          <w:shd w:val="clear" w:color="auto" w:fill="FFFFFF"/>
        </w:rPr>
      </w:pPr>
      <w:r>
        <w:rPr>
          <w:rFonts w:ascii="Arial" w:hAnsi="Arial" w:cs="Arial"/>
          <w:color w:val="202124"/>
          <w:shd w:val="clear" w:color="auto" w:fill="FFFFFF"/>
        </w:rPr>
        <w:t>Seaforth Highlanders Military Unit</w:t>
      </w:r>
    </w:p>
    <w:p w14:paraId="1A86C95B" w14:textId="021A6D31" w:rsidR="00AE2D9E" w:rsidRDefault="00AE2D9E">
      <w:pPr>
        <w:rPr>
          <w:rFonts w:ascii="Arial" w:hAnsi="Arial" w:cs="Arial"/>
          <w:color w:val="202124"/>
          <w:shd w:val="clear" w:color="auto" w:fill="FFFFFF"/>
        </w:rPr>
      </w:pPr>
      <w:r>
        <w:rPr>
          <w:rFonts w:ascii="Arial" w:hAnsi="Arial" w:cs="Arial"/>
          <w:color w:val="202124"/>
          <w:shd w:val="clear" w:color="auto" w:fill="FFFFFF"/>
        </w:rPr>
        <w:t>Crest (photo attached)</w:t>
      </w:r>
    </w:p>
    <w:p w14:paraId="4ADB9F68" w14:textId="7020DE55" w:rsidR="00AE2D9E" w:rsidRDefault="00AE2D9E">
      <w:pPr>
        <w:rPr>
          <w:rFonts w:ascii="Arial" w:hAnsi="Arial" w:cs="Arial"/>
          <w:color w:val="202124"/>
          <w:shd w:val="clear" w:color="auto" w:fill="FFFFFF"/>
        </w:rPr>
      </w:pPr>
      <w:r>
        <w:rPr>
          <w:rFonts w:ascii="Arial" w:hAnsi="Arial" w:cs="Arial"/>
          <w:color w:val="202124"/>
          <w:shd w:val="clear" w:color="auto" w:fill="FFFFFF"/>
        </w:rPr>
        <w:t>Founded 1881</w:t>
      </w:r>
    </w:p>
    <w:p w14:paraId="4E21A8D2" w14:textId="535B6CD7" w:rsidR="000E578C" w:rsidRDefault="00AE2D9E" w:rsidP="000E578C">
      <w:pPr>
        <w:shd w:val="clear" w:color="auto" w:fill="FFFFFF"/>
        <w:rPr>
          <w:rFonts w:ascii="Arial" w:hAnsi="Arial" w:cs="Arial"/>
          <w:color w:val="202124"/>
          <w:sz w:val="21"/>
          <w:szCs w:val="21"/>
        </w:rPr>
      </w:pPr>
      <w:r>
        <w:rPr>
          <w:rFonts w:ascii="Arial" w:hAnsi="Arial" w:cs="Arial"/>
          <w:color w:val="202124"/>
          <w:shd w:val="clear" w:color="auto" w:fill="FFFFFF"/>
        </w:rPr>
        <w:t xml:space="preserve">Motto:  </w:t>
      </w:r>
      <w:r w:rsidR="000E578C">
        <w:rPr>
          <w:rStyle w:val="w8qarf"/>
          <w:rFonts w:ascii="Arial" w:hAnsi="Arial" w:cs="Arial"/>
          <w:b/>
          <w:bCs/>
          <w:color w:val="202124"/>
          <w:sz w:val="21"/>
          <w:szCs w:val="21"/>
        </w:rPr>
        <w:t>Motto(s)</w:t>
      </w:r>
      <w:r w:rsidR="000E578C">
        <w:rPr>
          <w:rStyle w:val="etvozd"/>
          <w:rFonts w:ascii="Arial" w:hAnsi="Arial" w:cs="Arial"/>
          <w:b/>
          <w:bCs/>
          <w:color w:val="202124"/>
          <w:sz w:val="21"/>
          <w:szCs w:val="21"/>
        </w:rPr>
        <w:t>:</w:t>
      </w:r>
      <w:r w:rsidR="000E578C">
        <w:rPr>
          <w:rStyle w:val="w8qarf"/>
          <w:rFonts w:ascii="Arial" w:hAnsi="Arial" w:cs="Arial"/>
          <w:b/>
          <w:bCs/>
          <w:color w:val="202124"/>
          <w:sz w:val="21"/>
          <w:szCs w:val="21"/>
        </w:rPr>
        <w:t> </w:t>
      </w:r>
      <w:proofErr w:type="spellStart"/>
      <w:r w:rsidR="000E578C">
        <w:rPr>
          <w:rStyle w:val="lrzxr"/>
          <w:rFonts w:ascii="Arial" w:hAnsi="Arial" w:cs="Arial"/>
          <w:color w:val="202124"/>
          <w:sz w:val="21"/>
          <w:szCs w:val="21"/>
        </w:rPr>
        <w:t>Cuidich</w:t>
      </w:r>
      <w:proofErr w:type="spellEnd"/>
      <w:r w:rsidR="000E578C">
        <w:rPr>
          <w:rStyle w:val="lrzxr"/>
          <w:rFonts w:ascii="Arial" w:hAnsi="Arial" w:cs="Arial"/>
          <w:color w:val="202124"/>
          <w:sz w:val="21"/>
          <w:szCs w:val="21"/>
        </w:rPr>
        <w:t xml:space="preserve"> 'n </w:t>
      </w:r>
      <w:proofErr w:type="spellStart"/>
      <w:r w:rsidR="000E578C">
        <w:rPr>
          <w:rStyle w:val="lrzxr"/>
          <w:rFonts w:ascii="Arial" w:hAnsi="Arial" w:cs="Arial"/>
          <w:color w:val="202124"/>
          <w:sz w:val="21"/>
          <w:szCs w:val="21"/>
        </w:rPr>
        <w:t>Righ</w:t>
      </w:r>
      <w:proofErr w:type="spellEnd"/>
      <w:r w:rsidR="000E578C">
        <w:rPr>
          <w:rStyle w:val="lrzxr"/>
          <w:rFonts w:ascii="Arial" w:hAnsi="Arial" w:cs="Arial"/>
          <w:color w:val="202124"/>
          <w:sz w:val="21"/>
          <w:szCs w:val="21"/>
        </w:rPr>
        <w:t xml:space="preserve"> (Aid the King)</w:t>
      </w:r>
    </w:p>
    <w:p w14:paraId="7C56679D" w14:textId="77777777" w:rsidR="000E578C" w:rsidRDefault="000E578C" w:rsidP="000E578C">
      <w:pPr>
        <w:shd w:val="clear" w:color="auto" w:fill="FFFFFF"/>
        <w:rPr>
          <w:rFonts w:ascii="Arial" w:hAnsi="Arial" w:cs="Arial"/>
          <w:color w:val="202124"/>
          <w:sz w:val="21"/>
          <w:szCs w:val="21"/>
        </w:rPr>
      </w:pPr>
      <w:r>
        <w:rPr>
          <w:rStyle w:val="w8qarf"/>
          <w:rFonts w:ascii="Arial" w:hAnsi="Arial" w:cs="Arial"/>
          <w:b/>
          <w:bCs/>
          <w:color w:val="202124"/>
          <w:sz w:val="21"/>
          <w:szCs w:val="21"/>
        </w:rPr>
        <w:t>Part of</w:t>
      </w:r>
      <w:r>
        <w:rPr>
          <w:rStyle w:val="etvozd"/>
          <w:rFonts w:ascii="Arial" w:hAnsi="Arial" w:cs="Arial"/>
          <w:b/>
          <w:bCs/>
          <w:color w:val="202124"/>
          <w:sz w:val="21"/>
          <w:szCs w:val="21"/>
        </w:rPr>
        <w:t>:</w:t>
      </w:r>
      <w:r>
        <w:rPr>
          <w:rStyle w:val="w8qarf"/>
          <w:rFonts w:ascii="Arial" w:hAnsi="Arial" w:cs="Arial"/>
          <w:b/>
          <w:bCs/>
          <w:color w:val="202124"/>
          <w:sz w:val="21"/>
          <w:szCs w:val="21"/>
        </w:rPr>
        <w:t> </w:t>
      </w:r>
      <w:r>
        <w:rPr>
          <w:rStyle w:val="lrzxr"/>
          <w:rFonts w:ascii="Arial" w:hAnsi="Arial" w:cs="Arial"/>
          <w:color w:val="202124"/>
          <w:sz w:val="21"/>
          <w:szCs w:val="21"/>
        </w:rPr>
        <w:t>Highland Brigade</w:t>
      </w:r>
    </w:p>
    <w:p w14:paraId="19D1DE62" w14:textId="77777777" w:rsidR="000E578C" w:rsidRDefault="000E578C" w:rsidP="000E578C">
      <w:pPr>
        <w:shd w:val="clear" w:color="auto" w:fill="FFFFFF"/>
        <w:rPr>
          <w:rFonts w:ascii="Arial" w:hAnsi="Arial" w:cs="Arial"/>
          <w:color w:val="202124"/>
          <w:sz w:val="21"/>
          <w:szCs w:val="21"/>
        </w:rPr>
      </w:pPr>
      <w:r>
        <w:rPr>
          <w:rStyle w:val="w8qarf"/>
          <w:rFonts w:ascii="Arial" w:hAnsi="Arial" w:cs="Arial"/>
          <w:b/>
          <w:bCs/>
          <w:color w:val="202124"/>
          <w:sz w:val="21"/>
          <w:szCs w:val="21"/>
        </w:rPr>
        <w:t>Colonel of the Regiment</w:t>
      </w:r>
      <w:r>
        <w:rPr>
          <w:rStyle w:val="etvozd"/>
          <w:rFonts w:ascii="Arial" w:hAnsi="Arial" w:cs="Arial"/>
          <w:b/>
          <w:bCs/>
          <w:color w:val="202124"/>
          <w:sz w:val="21"/>
          <w:szCs w:val="21"/>
        </w:rPr>
        <w:t>:</w:t>
      </w:r>
      <w:r>
        <w:rPr>
          <w:rStyle w:val="w8qarf"/>
          <w:rFonts w:ascii="Arial" w:hAnsi="Arial" w:cs="Arial"/>
          <w:b/>
          <w:bCs/>
          <w:color w:val="202124"/>
          <w:sz w:val="21"/>
          <w:szCs w:val="21"/>
        </w:rPr>
        <w:t> </w:t>
      </w:r>
      <w:hyperlink r:id="rId6" w:history="1">
        <w:r>
          <w:rPr>
            <w:rStyle w:val="Hyperlink"/>
            <w:rFonts w:ascii="Arial" w:hAnsi="Arial" w:cs="Arial"/>
            <w:color w:val="1A0DAB"/>
            <w:sz w:val="21"/>
            <w:szCs w:val="21"/>
          </w:rPr>
          <w:t>Edward, Prince of Wales</w:t>
        </w:r>
      </w:hyperlink>
      <w:r>
        <w:rPr>
          <w:rStyle w:val="lrzxr"/>
          <w:rFonts w:ascii="Arial" w:hAnsi="Arial" w:cs="Arial"/>
          <w:color w:val="202124"/>
          <w:sz w:val="21"/>
          <w:szCs w:val="21"/>
        </w:rPr>
        <w:t> (1920–36)</w:t>
      </w:r>
    </w:p>
    <w:p w14:paraId="234D2241" w14:textId="77777777" w:rsidR="000E578C" w:rsidRDefault="000E578C" w:rsidP="000E578C">
      <w:pPr>
        <w:shd w:val="clear" w:color="auto" w:fill="FFFFFF"/>
        <w:rPr>
          <w:rFonts w:ascii="Arial" w:hAnsi="Arial" w:cs="Arial"/>
          <w:color w:val="202124"/>
          <w:sz w:val="21"/>
          <w:szCs w:val="21"/>
        </w:rPr>
      </w:pPr>
      <w:r>
        <w:rPr>
          <w:rStyle w:val="w8qarf"/>
          <w:rFonts w:ascii="Arial" w:hAnsi="Arial" w:cs="Arial"/>
          <w:b/>
          <w:bCs/>
          <w:color w:val="202124"/>
          <w:sz w:val="21"/>
          <w:szCs w:val="21"/>
        </w:rPr>
        <w:t>Parent organization</w:t>
      </w:r>
      <w:r>
        <w:rPr>
          <w:rStyle w:val="etvozd"/>
          <w:rFonts w:ascii="Arial" w:hAnsi="Arial" w:cs="Arial"/>
          <w:b/>
          <w:bCs/>
          <w:color w:val="202124"/>
          <w:sz w:val="21"/>
          <w:szCs w:val="21"/>
        </w:rPr>
        <w:t>:</w:t>
      </w:r>
      <w:r>
        <w:rPr>
          <w:rStyle w:val="w8qarf"/>
          <w:rFonts w:ascii="Arial" w:hAnsi="Arial" w:cs="Arial"/>
          <w:b/>
          <w:bCs/>
          <w:color w:val="202124"/>
          <w:sz w:val="21"/>
          <w:szCs w:val="21"/>
        </w:rPr>
        <w:t> </w:t>
      </w:r>
      <w:hyperlink r:id="rId7" w:history="1">
        <w:r>
          <w:rPr>
            <w:rStyle w:val="Hyperlink"/>
            <w:rFonts w:ascii="Arial" w:hAnsi="Arial" w:cs="Arial"/>
            <w:color w:val="1A0DAB"/>
            <w:sz w:val="21"/>
            <w:szCs w:val="21"/>
          </w:rPr>
          <w:t>British Army</w:t>
        </w:r>
      </w:hyperlink>
    </w:p>
    <w:p w14:paraId="37FE5F7C" w14:textId="6127EA7B" w:rsidR="00AE2D9E" w:rsidRDefault="00AE2D9E">
      <w:pPr>
        <w:rPr>
          <w:rFonts w:ascii="Arial" w:hAnsi="Arial" w:cs="Arial"/>
          <w:color w:val="202124"/>
          <w:shd w:val="clear" w:color="auto" w:fill="FFFFFF"/>
        </w:rPr>
      </w:pPr>
    </w:p>
    <w:p w14:paraId="67E8CC60" w14:textId="06FFDA6E" w:rsidR="00AE2D9E" w:rsidRDefault="00AE2D9E">
      <w:pPr>
        <w:rPr>
          <w:rFonts w:ascii="Arial" w:hAnsi="Arial" w:cs="Arial"/>
          <w:color w:val="202124"/>
          <w:shd w:val="clear" w:color="auto" w:fill="FFFFFF"/>
        </w:rPr>
      </w:pPr>
    </w:p>
    <w:p w14:paraId="4AC4A05B" w14:textId="77777777" w:rsidR="00AE2D9E" w:rsidRDefault="00AE2D9E">
      <w:pPr>
        <w:rPr>
          <w:rFonts w:ascii="Arial" w:hAnsi="Arial" w:cs="Arial"/>
          <w:color w:val="202124"/>
          <w:shd w:val="clear" w:color="auto" w:fill="FFFFFF"/>
        </w:rPr>
      </w:pPr>
    </w:p>
    <w:p w14:paraId="7B2D707F" w14:textId="77777777" w:rsidR="009F53BE" w:rsidRDefault="009F53BE">
      <w:pPr>
        <w:rPr>
          <w:rFonts w:ascii="Arial" w:hAnsi="Arial" w:cs="Arial"/>
          <w:color w:val="202124"/>
          <w:shd w:val="clear" w:color="auto" w:fill="FFFFFF"/>
        </w:rPr>
      </w:pPr>
      <w:r>
        <w:rPr>
          <w:rFonts w:ascii="Arial" w:hAnsi="Arial" w:cs="Arial"/>
          <w:color w:val="202124"/>
          <w:shd w:val="clear" w:color="auto" w:fill="FFFFFF"/>
        </w:rPr>
        <w:t>I attached a photo of the “British War Cemetery in Bayeux, France”</w:t>
      </w:r>
    </w:p>
    <w:p w14:paraId="58CCA4EC" w14:textId="77777777" w:rsidR="009F53BE" w:rsidRDefault="009F53BE">
      <w:pPr>
        <w:rPr>
          <w:rFonts w:ascii="Arial" w:hAnsi="Arial" w:cs="Arial"/>
          <w:color w:val="202124"/>
          <w:shd w:val="clear" w:color="auto" w:fill="FFFFFF"/>
        </w:rPr>
      </w:pPr>
      <w:r>
        <w:rPr>
          <w:rFonts w:ascii="Arial" w:hAnsi="Arial" w:cs="Arial"/>
          <w:color w:val="202124"/>
          <w:shd w:val="clear" w:color="auto" w:fill="FFFFFF"/>
        </w:rPr>
        <w:t>If you can make room.</w:t>
      </w:r>
    </w:p>
    <w:p w14:paraId="630A37B5" w14:textId="1FBAB55E" w:rsidR="00692EC1" w:rsidRDefault="009F53BE">
      <w:pPr>
        <w:rPr>
          <w:rFonts w:ascii="Arial" w:hAnsi="Arial" w:cs="Arial"/>
          <w:color w:val="202124"/>
          <w:shd w:val="clear" w:color="auto" w:fill="FFFFFF"/>
        </w:rPr>
      </w:pPr>
      <w:r>
        <w:rPr>
          <w:rFonts w:ascii="Arial" w:hAnsi="Arial" w:cs="Arial"/>
          <w:color w:val="202124"/>
          <w:shd w:val="clear" w:color="auto" w:fill="FFFFFF"/>
        </w:rPr>
        <w:t xml:space="preserve"> </w:t>
      </w:r>
    </w:p>
    <w:p w14:paraId="2565BBDA" w14:textId="77777777" w:rsidR="009F53BE" w:rsidRDefault="009F53BE">
      <w:pPr>
        <w:rPr>
          <w:rFonts w:ascii="Arial" w:hAnsi="Arial" w:cs="Arial"/>
          <w:color w:val="202124"/>
          <w:shd w:val="clear" w:color="auto" w:fill="FFFFFF"/>
        </w:rPr>
      </w:pPr>
    </w:p>
    <w:sectPr w:rsidR="009F53BE" w:rsidSect="003D1762">
      <w:type w:val="continuous"/>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48"/>
    <w:rsid w:val="000E578C"/>
    <w:rsid w:val="001F3E2B"/>
    <w:rsid w:val="002043F0"/>
    <w:rsid w:val="00394A8E"/>
    <w:rsid w:val="003A78A3"/>
    <w:rsid w:val="003D1762"/>
    <w:rsid w:val="004020C3"/>
    <w:rsid w:val="004339C9"/>
    <w:rsid w:val="00455425"/>
    <w:rsid w:val="0052377E"/>
    <w:rsid w:val="00572E48"/>
    <w:rsid w:val="0062258C"/>
    <w:rsid w:val="00692EC1"/>
    <w:rsid w:val="006C03E8"/>
    <w:rsid w:val="00767B1C"/>
    <w:rsid w:val="009F53BE"/>
    <w:rsid w:val="00A022D1"/>
    <w:rsid w:val="00A1113F"/>
    <w:rsid w:val="00A7525F"/>
    <w:rsid w:val="00AE2D9E"/>
    <w:rsid w:val="00BB2E67"/>
    <w:rsid w:val="00BD0A7D"/>
    <w:rsid w:val="00CF7EC6"/>
    <w:rsid w:val="00FB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C8C2"/>
  <w15:chartTrackingRefBased/>
  <w15:docId w15:val="{20AEE421-9360-4F45-BCE0-E1868398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0C3"/>
    <w:rPr>
      <w:color w:val="0000FF" w:themeColor="hyperlink"/>
      <w:u w:val="single"/>
    </w:rPr>
  </w:style>
  <w:style w:type="character" w:styleId="UnresolvedMention">
    <w:name w:val="Unresolved Mention"/>
    <w:basedOn w:val="DefaultParagraphFont"/>
    <w:uiPriority w:val="99"/>
    <w:semiHidden/>
    <w:unhideWhenUsed/>
    <w:rsid w:val="004020C3"/>
    <w:rPr>
      <w:color w:val="605E5C"/>
      <w:shd w:val="clear" w:color="auto" w:fill="E1DFDD"/>
    </w:rPr>
  </w:style>
  <w:style w:type="character" w:customStyle="1" w:styleId="w8qarf">
    <w:name w:val="w8qarf"/>
    <w:basedOn w:val="DefaultParagraphFont"/>
    <w:rsid w:val="000E578C"/>
  </w:style>
  <w:style w:type="character" w:customStyle="1" w:styleId="etvozd">
    <w:name w:val="etvozd"/>
    <w:basedOn w:val="DefaultParagraphFont"/>
    <w:rsid w:val="000E578C"/>
  </w:style>
  <w:style w:type="character" w:customStyle="1" w:styleId="lrzxr">
    <w:name w:val="lrzxr"/>
    <w:basedOn w:val="DefaultParagraphFont"/>
    <w:rsid w:val="000E578C"/>
  </w:style>
  <w:style w:type="character" w:styleId="Emphasis">
    <w:name w:val="Emphasis"/>
    <w:basedOn w:val="DefaultParagraphFont"/>
    <w:uiPriority w:val="20"/>
    <w:qFormat/>
    <w:rsid w:val="00A7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7840">
      <w:bodyDiv w:val="1"/>
      <w:marLeft w:val="0"/>
      <w:marRight w:val="0"/>
      <w:marTop w:val="0"/>
      <w:marBottom w:val="0"/>
      <w:divBdr>
        <w:top w:val="none" w:sz="0" w:space="0" w:color="auto"/>
        <w:left w:val="none" w:sz="0" w:space="0" w:color="auto"/>
        <w:bottom w:val="none" w:sz="0" w:space="0" w:color="auto"/>
        <w:right w:val="none" w:sz="0" w:space="0" w:color="auto"/>
      </w:divBdr>
      <w:divsChild>
        <w:div w:id="1403672344">
          <w:marLeft w:val="0"/>
          <w:marRight w:val="0"/>
          <w:marTop w:val="0"/>
          <w:marBottom w:val="0"/>
          <w:divBdr>
            <w:top w:val="none" w:sz="0" w:space="0" w:color="auto"/>
            <w:left w:val="none" w:sz="0" w:space="0" w:color="auto"/>
            <w:bottom w:val="none" w:sz="0" w:space="0" w:color="auto"/>
            <w:right w:val="none" w:sz="0" w:space="0" w:color="auto"/>
          </w:divBdr>
          <w:divsChild>
            <w:div w:id="217671779">
              <w:marLeft w:val="0"/>
              <w:marRight w:val="0"/>
              <w:marTop w:val="0"/>
              <w:marBottom w:val="0"/>
              <w:divBdr>
                <w:top w:val="none" w:sz="0" w:space="0" w:color="auto"/>
                <w:left w:val="none" w:sz="0" w:space="0" w:color="auto"/>
                <w:bottom w:val="none" w:sz="0" w:space="0" w:color="auto"/>
                <w:right w:val="none" w:sz="0" w:space="0" w:color="auto"/>
              </w:divBdr>
              <w:divsChild>
                <w:div w:id="887843634">
                  <w:marLeft w:val="0"/>
                  <w:marRight w:val="0"/>
                  <w:marTop w:val="105"/>
                  <w:marBottom w:val="0"/>
                  <w:divBdr>
                    <w:top w:val="none" w:sz="0" w:space="0" w:color="auto"/>
                    <w:left w:val="none" w:sz="0" w:space="0" w:color="auto"/>
                    <w:bottom w:val="none" w:sz="0" w:space="0" w:color="auto"/>
                    <w:right w:val="none" w:sz="0" w:space="0" w:color="auto"/>
                  </w:divBdr>
                  <w:divsChild>
                    <w:div w:id="14331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4670">
          <w:marLeft w:val="0"/>
          <w:marRight w:val="0"/>
          <w:marTop w:val="0"/>
          <w:marBottom w:val="0"/>
          <w:divBdr>
            <w:top w:val="none" w:sz="0" w:space="0" w:color="auto"/>
            <w:left w:val="none" w:sz="0" w:space="0" w:color="auto"/>
            <w:bottom w:val="none" w:sz="0" w:space="0" w:color="auto"/>
            <w:right w:val="none" w:sz="0" w:space="0" w:color="auto"/>
          </w:divBdr>
          <w:divsChild>
            <w:div w:id="395904366">
              <w:marLeft w:val="0"/>
              <w:marRight w:val="0"/>
              <w:marTop w:val="0"/>
              <w:marBottom w:val="0"/>
              <w:divBdr>
                <w:top w:val="none" w:sz="0" w:space="0" w:color="auto"/>
                <w:left w:val="none" w:sz="0" w:space="0" w:color="auto"/>
                <w:bottom w:val="none" w:sz="0" w:space="0" w:color="auto"/>
                <w:right w:val="none" w:sz="0" w:space="0" w:color="auto"/>
              </w:divBdr>
              <w:divsChild>
                <w:div w:id="512840413">
                  <w:marLeft w:val="0"/>
                  <w:marRight w:val="0"/>
                  <w:marTop w:val="105"/>
                  <w:marBottom w:val="0"/>
                  <w:divBdr>
                    <w:top w:val="none" w:sz="0" w:space="0" w:color="auto"/>
                    <w:left w:val="none" w:sz="0" w:space="0" w:color="auto"/>
                    <w:bottom w:val="none" w:sz="0" w:space="0" w:color="auto"/>
                    <w:right w:val="none" w:sz="0" w:space="0" w:color="auto"/>
                  </w:divBdr>
                  <w:divsChild>
                    <w:div w:id="14954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8663">
          <w:marLeft w:val="0"/>
          <w:marRight w:val="0"/>
          <w:marTop w:val="0"/>
          <w:marBottom w:val="0"/>
          <w:divBdr>
            <w:top w:val="none" w:sz="0" w:space="0" w:color="auto"/>
            <w:left w:val="none" w:sz="0" w:space="0" w:color="auto"/>
            <w:bottom w:val="none" w:sz="0" w:space="0" w:color="auto"/>
            <w:right w:val="none" w:sz="0" w:space="0" w:color="auto"/>
          </w:divBdr>
          <w:divsChild>
            <w:div w:id="927234869">
              <w:marLeft w:val="0"/>
              <w:marRight w:val="0"/>
              <w:marTop w:val="0"/>
              <w:marBottom w:val="0"/>
              <w:divBdr>
                <w:top w:val="none" w:sz="0" w:space="0" w:color="auto"/>
                <w:left w:val="none" w:sz="0" w:space="0" w:color="auto"/>
                <w:bottom w:val="none" w:sz="0" w:space="0" w:color="auto"/>
                <w:right w:val="none" w:sz="0" w:space="0" w:color="auto"/>
              </w:divBdr>
              <w:divsChild>
                <w:div w:id="1853181205">
                  <w:marLeft w:val="0"/>
                  <w:marRight w:val="0"/>
                  <w:marTop w:val="105"/>
                  <w:marBottom w:val="0"/>
                  <w:divBdr>
                    <w:top w:val="none" w:sz="0" w:space="0" w:color="auto"/>
                    <w:left w:val="none" w:sz="0" w:space="0" w:color="auto"/>
                    <w:bottom w:val="none" w:sz="0" w:space="0" w:color="auto"/>
                    <w:right w:val="none" w:sz="0" w:space="0" w:color="auto"/>
                  </w:divBdr>
                  <w:divsChild>
                    <w:div w:id="15031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9490">
          <w:marLeft w:val="0"/>
          <w:marRight w:val="0"/>
          <w:marTop w:val="0"/>
          <w:marBottom w:val="0"/>
          <w:divBdr>
            <w:top w:val="none" w:sz="0" w:space="0" w:color="auto"/>
            <w:left w:val="none" w:sz="0" w:space="0" w:color="auto"/>
            <w:bottom w:val="none" w:sz="0" w:space="0" w:color="auto"/>
            <w:right w:val="none" w:sz="0" w:space="0" w:color="auto"/>
          </w:divBdr>
          <w:divsChild>
            <w:div w:id="941837369">
              <w:marLeft w:val="0"/>
              <w:marRight w:val="0"/>
              <w:marTop w:val="0"/>
              <w:marBottom w:val="0"/>
              <w:divBdr>
                <w:top w:val="none" w:sz="0" w:space="0" w:color="auto"/>
                <w:left w:val="none" w:sz="0" w:space="0" w:color="auto"/>
                <w:bottom w:val="none" w:sz="0" w:space="0" w:color="auto"/>
                <w:right w:val="none" w:sz="0" w:space="0" w:color="auto"/>
              </w:divBdr>
              <w:divsChild>
                <w:div w:id="1746873909">
                  <w:marLeft w:val="0"/>
                  <w:marRight w:val="0"/>
                  <w:marTop w:val="105"/>
                  <w:marBottom w:val="0"/>
                  <w:divBdr>
                    <w:top w:val="none" w:sz="0" w:space="0" w:color="auto"/>
                    <w:left w:val="none" w:sz="0" w:space="0" w:color="auto"/>
                    <w:bottom w:val="none" w:sz="0" w:space="0" w:color="auto"/>
                    <w:right w:val="none" w:sz="0" w:space="0" w:color="auto"/>
                  </w:divBdr>
                  <w:divsChild>
                    <w:div w:id="11197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sxsrf=AJOqlzVygamteSCrwsn66JSFJAkK5bwUzQ:1676074106024&amp;q=British+Army&amp;si=AEcPFx6l3RvH8SFlhHZyn7jIc6m2bU9vmoFvFAMQv2WWSYjXNx2igSj2Z0WBPZ3w7y6wGXe0prQtbdlvG8E8vIXJZYAJXQ4plAM5NrJm3BcAQT2KpAwmYXBSHgBh4PaKC1u0JxRQ9ejEi_kaiZ_EuI8w7Agi4efbujdkGulPlGZX69T48TwHwjh6jPc7FbLjwIkxOjgTD4bi&amp;sa=X&amp;ved=2ahUKEwjYqtPNloz9AhUsM1kFHcTIBnwQmxMoAHoFCIABE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sxsrf=AJOqlzVygamteSCrwsn66JSFJAkK5bwUzQ:1676074106024&amp;q=Edward,+Prince+of+Wales&amp;stick=H4sIAAAAAAAAAONgVuLQz9U3SM41MF7EKu6aUp5YlKKjEFCUmZecqpCfphCemJNaDAD9CfaGJgAAAA&amp;sa=X&amp;ved=2ahUKEwjYqtPNloz9AhUsM1kFHcTIBnwQmxMoAHoFCIUBEAI" TargetMode="External"/><Relationship Id="rId5" Type="http://schemas.openxmlformats.org/officeDocument/2006/relationships/hyperlink" Target="https://www.iwm.org.uk/collections/item/object/1502015261" TargetMode="External"/><Relationship Id="rId4" Type="http://schemas.openxmlformats.org/officeDocument/2006/relationships/hyperlink" Target="https://www.forces-war-records.co.uk/medals/memorial-death-plaque-of-ww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Simpson</dc:creator>
  <cp:keywords/>
  <dc:description/>
  <cp:lastModifiedBy>Graeme Bentley</cp:lastModifiedBy>
  <cp:revision>6</cp:revision>
  <dcterms:created xsi:type="dcterms:W3CDTF">2023-02-10T23:23:00Z</dcterms:created>
  <dcterms:modified xsi:type="dcterms:W3CDTF">2023-02-15T23:28:00Z</dcterms:modified>
</cp:coreProperties>
</file>