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КРИПТОГРАФІЯ</w:t>
      </w:r>
    </w:p>
    <w:p>
      <w:pPr>
        <w:pStyle w:val="Title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КОМП’ЮТЕРНИЙ ПРАКТИКУМ №1</w:t>
      </w:r>
    </w:p>
    <w:p>
      <w:pPr>
        <w:pStyle w:val="Title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Експериментальна оцінка ентропії на символ джерела відкритого тексту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Мета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Хід роботи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Мова програмування для виконання практикуму -- Python 3(v 3.11), операційна система -- Fedora 38. 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Було написано код, який рахує частоту з’явлення букв у тексті, з пробілами та без. Також пораховано частоту з’явлення біграм, з пробілами та без.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Нижче приведено табличку частоти букв з пробілами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859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Та табличка частоти букв без пробілів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7637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Частота біграм з пробілами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62175" cy="2314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Частота біграм без пробілів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52650" cy="2457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Значення ентропії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72000" cy="1552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Експериментальне визначення ентропії у Кул Пінк Програм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Висновок</w:t>
      </w:r>
    </w:p>
    <w:p>
      <w:pPr>
        <w:pStyle w:val="Normal"/>
        <w:spacing w:before="0" w:after="160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ході лабораторної роботи було написано код на мові програмування Python 3 у середовищі операційної системи FEDORA 38. За допомогою коду було вирахувано частоти з’явлення літер у тексті творів Говарда Філіпса Лавкрафта росіянською мовою. Було знайдено ентропію літер та біграм у цьому тексті. Крім того, було експериментально визначено ентропію за допомогою програми КУЛПІНКПРОГРАМ.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LibreOffice/7.5.8.2$Linux_X86_64 LibreOffice_project/50$Build-2</Application>
  <AppVersion>15.0000</AppVersion>
  <Pages>4</Pages>
  <Words>166</Words>
  <Characters>1047</Characters>
  <CharactersWithSpaces>1198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2023-10-11T15:17:49Z</dcterms:created>
  <dc:creator>Mykyta Hranik</dc:creator>
  <dc:description/>
  <dc:language>en-US</dc:language>
  <cp:lastModifiedBy/>
  <dcterms:modified xsi:type="dcterms:W3CDTF">2023-12-07T16:24:11Z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