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CC" w:rsidRPr="008828CC" w:rsidRDefault="008828CC" w:rsidP="008828CC">
      <w:pPr>
        <w:pStyle w:val="Default"/>
        <w:rPr>
          <w:lang w:val="uk-UA"/>
        </w:rPr>
      </w:pPr>
    </w:p>
    <w:p w:rsidR="008828CC" w:rsidRPr="008828CC" w:rsidRDefault="008828CC" w:rsidP="008828CC">
      <w:pPr>
        <w:pStyle w:val="Default"/>
        <w:jc w:val="center"/>
        <w:rPr>
          <w:sz w:val="28"/>
          <w:szCs w:val="28"/>
          <w:lang w:val="uk-UA"/>
        </w:rPr>
      </w:pPr>
      <w:r w:rsidRPr="008828CC">
        <w:rPr>
          <w:b/>
          <w:bCs/>
          <w:sz w:val="28"/>
          <w:szCs w:val="28"/>
          <w:lang w:val="uk-UA"/>
        </w:rPr>
        <w:t>КРИПТОГРАФІЯ</w:t>
      </w:r>
    </w:p>
    <w:p w:rsidR="008828CC" w:rsidRPr="008828CC" w:rsidRDefault="008828CC" w:rsidP="008828CC">
      <w:pPr>
        <w:pStyle w:val="Default"/>
        <w:jc w:val="center"/>
        <w:rPr>
          <w:sz w:val="28"/>
          <w:szCs w:val="28"/>
          <w:lang w:val="uk-UA"/>
        </w:rPr>
      </w:pPr>
      <w:r w:rsidRPr="008828CC">
        <w:rPr>
          <w:b/>
          <w:bCs/>
          <w:sz w:val="28"/>
          <w:szCs w:val="28"/>
          <w:lang w:val="uk-UA"/>
        </w:rPr>
        <w:t>КОМП’ЮТЕРНИЙ ПРАКТИКУМ №5</w:t>
      </w:r>
    </w:p>
    <w:p w:rsidR="008828CC" w:rsidRPr="008828CC" w:rsidRDefault="008828CC" w:rsidP="008828CC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8828CC">
        <w:rPr>
          <w:b/>
          <w:bCs/>
          <w:sz w:val="28"/>
          <w:szCs w:val="28"/>
          <w:lang w:val="uk-UA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</w:p>
    <w:p w:rsidR="008828CC" w:rsidRPr="008828CC" w:rsidRDefault="008828CC" w:rsidP="008828CC">
      <w:pPr>
        <w:pStyle w:val="Default"/>
        <w:jc w:val="center"/>
        <w:rPr>
          <w:sz w:val="28"/>
          <w:szCs w:val="28"/>
          <w:lang w:val="uk-UA"/>
        </w:rPr>
      </w:pPr>
    </w:p>
    <w:p w:rsidR="008828CC" w:rsidRPr="008828CC" w:rsidRDefault="008828CC" w:rsidP="008828CC">
      <w:pPr>
        <w:pStyle w:val="Default"/>
        <w:rPr>
          <w:sz w:val="28"/>
          <w:szCs w:val="28"/>
          <w:lang w:val="uk-UA"/>
        </w:rPr>
      </w:pPr>
      <w:r w:rsidRPr="008828CC">
        <w:rPr>
          <w:b/>
          <w:bCs/>
          <w:sz w:val="28"/>
          <w:szCs w:val="28"/>
          <w:lang w:val="uk-UA"/>
        </w:rPr>
        <w:t>Мета</w:t>
      </w:r>
    </w:p>
    <w:p w:rsidR="00BA58D0" w:rsidRPr="008828CC" w:rsidRDefault="008828CC" w:rsidP="008828CC">
      <w:pPr>
        <w:rPr>
          <w:sz w:val="24"/>
          <w:szCs w:val="24"/>
          <w:lang w:val="uk-UA"/>
        </w:rPr>
      </w:pPr>
      <w:r w:rsidRPr="008828CC">
        <w:rPr>
          <w:sz w:val="24"/>
          <w:szCs w:val="24"/>
          <w:lang w:val="uk-UA"/>
        </w:rPr>
        <w:t xml:space="preserve"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</w:t>
      </w:r>
      <w:proofErr w:type="spellStart"/>
      <w:r w:rsidRPr="008828CC">
        <w:rPr>
          <w:sz w:val="24"/>
          <w:szCs w:val="24"/>
          <w:lang w:val="uk-UA"/>
        </w:rPr>
        <w:t>криптосхеми</w:t>
      </w:r>
      <w:proofErr w:type="spellEnd"/>
      <w:r w:rsidRPr="008828CC">
        <w:rPr>
          <w:sz w:val="24"/>
          <w:szCs w:val="24"/>
          <w:lang w:val="uk-UA"/>
        </w:rPr>
        <w:t xml:space="preserve"> RSA, організація з використанням цієї системи засекреченого зв'язку й електронного підпис</w:t>
      </w:r>
      <w:bookmarkStart w:id="0" w:name="_GoBack"/>
      <w:bookmarkEnd w:id="0"/>
      <w:r w:rsidRPr="008828CC">
        <w:rPr>
          <w:sz w:val="24"/>
          <w:szCs w:val="24"/>
          <w:lang w:val="uk-UA"/>
        </w:rPr>
        <w:t>у, вивчення протоколу розсилання ключів.</w:t>
      </w:r>
    </w:p>
    <w:sectPr w:rsidR="00BA58D0" w:rsidRPr="0088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74"/>
    <w:rsid w:val="001D7002"/>
    <w:rsid w:val="008828CC"/>
    <w:rsid w:val="00BA58D0"/>
    <w:rsid w:val="00E3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0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28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0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28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2024-01-03T14:16:00Z</dcterms:created>
  <dcterms:modified xsi:type="dcterms:W3CDTF">2024-01-03T14:17:00Z</dcterms:modified>
</cp:coreProperties>
</file>