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P1-P3 cross-subject: two screen-free AI games (no devices needed)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P1-P3 PE: two screen-free AI games (no devices needed)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Equipment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Two cones (one labelled "Uses AI", one labelled "Does not use AI")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Two floor mats or hoops (answer zones "Animal" and "Not an animal")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Game 1 card set (below — photocopy and cut out)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Game 2 card set (below — print two copies of the ball card)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(Optional) one whistle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Game 1 — "AI or not AI?"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Place the two cones at opposite ends of the space.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teacher holds up a card and the class thinks for a second.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teacher calls "Go!", and pupils run to the cone they think is correct.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teacher reveals the answer, sends anyone who is wrong to the correct side, and gives a one-sentence reason.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Repeat with 6–8 cards.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Key idea: not everything electronic "uses AI"; only tools that decide for themselves count.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Game 1 cards (photocopy and cut out) ✏️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Pencil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🚧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Traffic cone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🚦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Traffic light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💡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Light switch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🤖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Robot vacuum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🗣️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Voice assistant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📷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Camera autofocus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Step-counting watch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Game 2 — "Train the model"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Teach (about 8 min): one pupil is the "model", standing with their back to the class (or eyes closed). The teacher shows cards one by one (cat, dog, fish → animal; ball, car → not animal); the class says the correct label out loud so the model hears it. Repeat 4–5 cards, all correct; a second pupil can take a turn as the model with the same cards.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Test (about 4 min): show a new card (for example "bird"); the class stays silent; the model judges "animal / not animal" and steps into the matching zone. One or two more new cards can be tested.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Add one wrong example (about 4 min): quietly show a "ball" card and signal the class to say "animal" on purpose. Test a new ball card again — the model now judges it as "animal"; one more new card shows whether the model still gets it wrong.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Discuss (about 6 min): ask "Why did the model get it wrong?" → one wrong example was mixed into the teaching.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Chant: Right examples, right AI; wrong examples, wrong AI.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Game 2 cards (photocopy and cut out; print two copies of the ball) 🐱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Cat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🐶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Dog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Fish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🐦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Bird (new)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⚽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Ball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🚗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Car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Inclusion checklist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Pupils who cannot run or move far: point, hold up a coloured card, or be paired so a friend runs on their behalf; shorten the cone distance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Visual support: every card carries a large picture plus a word; use large, clear symbols on the cones; say each card aloud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Deaf, hard of hearing, or speech difficulty: model every action; allow answers by action or sign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Attention support: fewer cards per round and shorter distances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Two-minute check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Does a pencil use AI? — No.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Does a robot vacuum use AI? — Yes (it avoids obstacles by itself).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If I mix one wrong example into the "teaching", what does the model do? — It learns wrong / gets it wrong.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Teacher notes (write your own adaptations here):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______________________________________________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Answer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Card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One-sentence reason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Pencil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Does not use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does not decide for itself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Traffic cone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Does not use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is just an object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Traffic light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Does not use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changes on a fixed timer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Light switch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Does not use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is only an on/off switch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Robot vacuum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Uses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avoids obstacles by itself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Voice assistant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Uses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understands speech and answers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Camera autofocus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Uses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finds the face or subject by itself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Step-counting watch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Uses AI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It tells walking from running by itself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Game 2 answer: after correct teaching, the model judges a new card correctly because it learned the features of "animal" from the examples; after one wrong example is added, the model judges a new "ball" as "animal" — if the training data has a mistake, the model learns the mistake.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Core idea: AI is not every machine; AI learns from examples, so wrong examples make it learn wrong.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