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香港人住哪裡：住屋類型與居住面積，用官方數字核實（S1–S3 數學）</w:t>
      </w:r>
    </w:p>
    <w:p>
      <w:r>
        <w:t>──────────────────────────────────────────────</w:t>
      </w:r>
    </w:p>
    <w:p>
      <w:r>
        <w:t>姓名：＿＿＿＿＿　班別：＿＿＿＿＿　日期：＿＿＿＿＿</w:t>
      </w:r>
    </w:p>
    <w:p>
      <w:r>
        <w:t>學習領域：數學教育學習領域　｜　學習元素：數據、圖表、統計、度量、單位、比較、解難</w:t>
      </w:r>
    </w:p>
    <w:p>
      <w:r>
        <w:t>運用人工智能注意事項：事實查證——AI 提供的居住面積、公營與私營房屋比例及其變化，須以政府公布的統計數字核實；留意人工智能幻覺與數據偏見，並不過度依賴工具。</w:t>
      </w:r>
    </w:p>
    <w:p>
      <w:r>
        <w:t>給教師：如何使用這份工作紙</w:t>
      </w:r>
    </w:p>
    <w:p>
      <w:pPr>
        <w:pStyle w:val="ListBullet"/>
      </w:pPr>
      <w:r>
        <w:t>事前準備：列印工作紙；預備方格紙或讓學生用試算表畫圖；如要查官方數據表，安排可上網的裝置（或由教師投影）。</w:t>
      </w:r>
    </w:p>
    <w:p>
      <w:pPr>
        <w:pStyle w:val="ListBullet"/>
      </w:pPr>
      <w:r>
        <w:t>本課的答案不在工作紙上：學生要自己從官方來源取得數字，並寫下來源與年份。這正是本課評分的重點。</w:t>
      </w:r>
    </w:p>
    <w:p>
      <w:pPr>
        <w:pStyle w:val="ListBullet"/>
      </w:pPr>
      <w:r>
        <w:t>活動流程：引入（5 分鐘）→ 拆句與分類（8 分鐘）→ 分組核實（15 分鐘）→ 重畫比較圖表（8 分鐘）→ 報告與總結（4 分鐘）。</w:t>
      </w:r>
    </w:p>
    <w:p>
      <w:pPr>
        <w:pStyle w:val="ListBullet"/>
      </w:pPr>
      <w:r>
        <w:t>提醒學生：下面的「示例說明」是練習材料，不是資料來源；核實的對象是官方數據表。</w:t>
      </w:r>
    </w:p>
    <w:p>
      <w:r>
        <w:t>第一部分：示例說明（供核實）</w:t>
      </w:r>
    </w:p>
    <w:p>
      <w:r>
        <w:t>示例說明（供核實）— 以下段落是為本練習而寫的示例，用來示範一段典型的 AI 回答長什麼樣子。它不是資料來源，裡面的數字不得當作事實引用；要判斷它對或不對，只能查官方數據表。</w:t>
      </w:r>
    </w:p>
    <w:p>
      <w:r>
        <w:t>「香港人的居住面積一直是熱門話題。現時香港人均居住面積約 16 平方米，比新加坡的 30 平方米細得多。全港約有 300 萬個住宅單位，其中超過一半是私人住宅。公營房屋的比例由 1990 年代至今一直下降，預計 2030 年會跌至 30%。面積方面，私人住宅單位的平均實用面積約 500 平方呎；公屋單位則約 40 平方米。由此可見，香港人的居住環境一直在改善。」</w:t>
      </w:r>
    </w:p>
    <w:p>
      <w:r>
        <w:t>第二部分：核實表</w:t>
      </w:r>
    </w:p>
    <w:p>
      <w:r>
        <w:t>每一句填一行。判斷只可三選一：有官方數字支持／與官方數字矛盾／無法核實。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句子（寫出它在講什麼）</w:t>
            </w:r>
          </w:p>
        </w:tc>
        <w:tc>
          <w:tcPr>
            <w:tcW w:type="dxa" w:w="2160"/>
          </w:tcPr>
          <w:p>
            <w:r>
              <w:t>官方數字</w:t>
            </w:r>
          </w:p>
        </w:tc>
        <w:tc>
          <w:tcPr>
            <w:tcW w:type="dxa" w:w="2160"/>
          </w:tcPr>
          <w:p>
            <w:r>
              <w:t>來源與年份</w:t>
            </w:r>
          </w:p>
        </w:tc>
        <w:tc>
          <w:tcPr>
            <w:tcW w:type="dxa" w:w="2160"/>
          </w:tcPr>
          <w:p>
            <w:r>
              <w:t>判斷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□ 支持 □ 矛盾 □ 無法核實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□ 支持 □ 矛盾 □ 無法核實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□ 支持 □ 矛盾 □ 無法核實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□ 支持 □ 矛盾 □ 無法核實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□ 支持 □ 矛盾 □ 無法核實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□ 支持 □ 矛盾 □ 無法核實</w:t>
            </w:r>
          </w:p>
        </w:tc>
      </w:tr>
    </w:tbl>
    <w:p>
      <w:r>
        <w:t>第三部分：官方來源（自己查，並記下來源與年份）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要核實的是</w:t>
            </w:r>
          </w:p>
        </w:tc>
        <w:tc>
          <w:tcPr>
            <w:tcW w:type="dxa" w:w="4320"/>
          </w:tcPr>
          <w:p>
            <w:r>
              <w:t>官方來源</w:t>
            </w:r>
          </w:p>
        </w:tc>
      </w:tr>
      <w:tr>
        <w:tc>
          <w:tcPr>
            <w:tcW w:type="dxa" w:w="4320"/>
          </w:tcPr>
          <w:p>
            <w:r>
              <w:t>人口數字與住戶統計</w:t>
            </w:r>
          </w:p>
        </w:tc>
        <w:tc>
          <w:tcPr>
            <w:tcW w:type="dxa" w:w="4320"/>
          </w:tcPr>
          <w:p>
            <w:r>
              <w:t>政府統計處 censtatd.gov.hk（人口數字數據表）</w:t>
            </w:r>
          </w:p>
        </w:tc>
      </w:tr>
      <w:tr>
        <w:tc>
          <w:tcPr>
            <w:tcW w:type="dxa" w:w="4320"/>
          </w:tcPr>
          <w:p>
            <w:r>
              <w:t>公營房屋的數量、輪候與居住面積</w:t>
            </w:r>
          </w:p>
        </w:tc>
        <w:tc>
          <w:tcPr>
            <w:tcW w:type="dxa" w:w="4320"/>
          </w:tcPr>
          <w:p>
            <w:r>
              <w:t>香港房屋委員會及房屋署 · 統計資料 housingauthority.gov.hk</w:t>
            </w:r>
          </w:p>
        </w:tc>
      </w:tr>
      <w:tr>
        <w:tc>
          <w:tcPr>
            <w:tcW w:type="dxa" w:w="4320"/>
          </w:tcPr>
          <w:p>
            <w:r>
              <w:t>私人住宅的單位數目、面積與租金</w:t>
            </w:r>
          </w:p>
        </w:tc>
        <w:tc>
          <w:tcPr>
            <w:tcW w:type="dxa" w:w="4320"/>
          </w:tcPr>
          <w:p>
            <w:r>
              <w:t>差餉物業估價署 · 香港物業報告 rvd.gov.hk</w:t>
            </w:r>
          </w:p>
        </w:tc>
      </w:tr>
    </w:tbl>
    <w:p>
      <w:r>
        <w:t>第四部分：重畫比較圖表</w:t>
      </w:r>
    </w:p>
    <w:p>
      <w:r>
        <w:t>用官方數字畫一條折線圖或長條圖（橫軸：年份或類別；縱軸：面積或比例）。在圖上標明資料來源；再把 AI 的數字並列在同一張圖上，讓差距看得見。</w:t>
      </w:r>
    </w:p>
    <w:p>
      <w:r>
        <w:t>我的圖表顯示（一句話）：</w:t>
      </w:r>
    </w:p>
    <w:p>
      <w:r>
        <w:t>AI 的說法與官方數字最大的差距在哪裡（一句話）：</w:t>
      </w:r>
    </w:p>
    <w:p>
      <w:r>
        <w:t>答案與評分要點</w:t>
      </w:r>
    </w:p>
    <w:p>
      <w:r>
        <w:t>本課要核實的不是「AI 有沒有答對」，而是「這一句能不能核實」。以下是示例說明中刻意留下的五個問題：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問題類型</w:t>
            </w:r>
          </w:p>
        </w:tc>
        <w:tc>
          <w:tcPr>
            <w:tcW w:type="dxa" w:w="4320"/>
          </w:tcPr>
          <w:p>
            <w:r>
              <w:t>學生應指出的地方</w:t>
            </w:r>
          </w:p>
        </w:tc>
      </w:tr>
      <w:tr>
        <w:tc>
          <w:tcPr>
            <w:tcW w:type="dxa" w:w="4320"/>
          </w:tcPr>
          <w:p>
            <w:r>
              <w:t>沒有來源</w:t>
            </w:r>
          </w:p>
        </w:tc>
        <w:tc>
          <w:tcPr>
            <w:tcW w:type="dxa" w:w="4320"/>
          </w:tcPr>
          <w:p>
            <w:r>
              <w:t>通篇沒有說數字從何而來；沒有來源的數字本身就是第一個警號。</w:t>
            </w:r>
          </w:p>
        </w:tc>
      </w:tr>
      <w:tr>
        <w:tc>
          <w:tcPr>
            <w:tcW w:type="dxa" w:w="4320"/>
          </w:tcPr>
          <w:p>
            <w:r>
              <w:t>把估算講成事實</w:t>
            </w:r>
          </w:p>
        </w:tc>
        <w:tc>
          <w:tcPr>
            <w:tcW w:type="dxa" w:w="4320"/>
          </w:tcPr>
          <w:p>
            <w:r>
              <w:t>「預計 2030 年會跌至 30%」用現在式陳述一個預測，混淆了「已發生」與「估計」。</w:t>
            </w:r>
          </w:p>
        </w:tc>
      </w:tr>
      <w:tr>
        <w:tc>
          <w:tcPr>
            <w:tcW w:type="dxa" w:w="4320"/>
          </w:tcPr>
          <w:p>
            <w:r>
              <w:t>量與單位不一致</w:t>
            </w:r>
          </w:p>
        </w:tc>
        <w:tc>
          <w:tcPr>
            <w:tcW w:type="dxa" w:w="4320"/>
          </w:tcPr>
          <w:p>
            <w:r>
              <w:t>同段出現平方米與平方呎，也沒有說明哪一類房屋（公屋／居屋／私人住宅），數字無法互相比較。</w:t>
            </w:r>
          </w:p>
        </w:tc>
      </w:tr>
      <w:tr>
        <w:tc>
          <w:tcPr>
            <w:tcW w:type="dxa" w:w="4320"/>
          </w:tcPr>
          <w:p>
            <w:r>
              <w:t>把平均值當「典型」</w:t>
            </w:r>
          </w:p>
        </w:tc>
        <w:tc>
          <w:tcPr>
            <w:tcW w:type="dxa" w:w="4320"/>
          </w:tcPr>
          <w:p>
            <w:r>
              <w:t>「人均居住面積約 16 平方米」用一個平均數代表所有人，沒有說是平均數還是中位數，也沒有說分母是誰。</w:t>
            </w:r>
          </w:p>
        </w:tc>
      </w:tr>
      <w:tr>
        <w:tc>
          <w:tcPr>
            <w:tcW w:type="dxa" w:w="4320"/>
          </w:tcPr>
          <w:p>
            <w:r>
              <w:t>公營與私營混為一談</w:t>
            </w:r>
          </w:p>
        </w:tc>
        <w:tc>
          <w:tcPr>
            <w:tcW w:type="dxa" w:w="4320"/>
          </w:tcPr>
          <w:p>
            <w:r>
              <w:t>「超過一半是私人住宅」回答的不是「公營房屋有多少」；用整體數字回答某一類房屋的問題，聽起來成立但答錯問題。</w:t>
            </w:r>
          </w:p>
        </w:tc>
      </w:tr>
      <w:tr>
        <w:tc>
          <w:tcPr>
            <w:tcW w:type="dxa" w:w="4320"/>
          </w:tcPr>
          <w:p>
            <w:r>
              <w:t>結論跳得太快</w:t>
            </w:r>
          </w:p>
        </w:tc>
        <w:tc>
          <w:tcPr>
            <w:tcW w:type="dxa" w:w="4320"/>
          </w:tcPr>
          <w:p>
            <w:r>
              <w:t>「居住環境一直在改善」不是從上面任何一個數字推出來的，是把價值判斷寫成結論。</w:t>
            </w:r>
          </w:p>
        </w:tc>
      </w:tr>
    </w:tbl>
    <w:p>
      <w:r>
        <w:t>評分以過程為本：每一句都要有官方來源名稱與年份；三類判斷都要用到並說得出理由；圖表要用官方數字重畫並標明來源。能指出「無法核實」並解釋原因，是本科目最容易被忽略、也最重要的一步。</w:t>
      </w:r>
    </w:p>
    <w:p>
      <w:r>
        <w:t>本文件為 Beets 獨立製作的教學資源，並非 EDB 官方文件。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