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8D" w:rsidRDefault="002B61A9" w:rsidP="002B61A9">
      <w:pPr>
        <w:pStyle w:val="Title"/>
        <w:jc w:val="right"/>
      </w:pPr>
      <w:r>
        <w:t xml:space="preserve">Rollbar.NET </w:t>
      </w:r>
      <w:r w:rsidR="00B97FD7">
        <w:t>Notifier</w:t>
      </w:r>
      <w:r>
        <w:t xml:space="preserve"> v.1</w:t>
      </w:r>
    </w:p>
    <w:p w:rsidR="002B61A9" w:rsidRDefault="002B61A9" w:rsidP="002B61A9">
      <w:pPr>
        <w:pStyle w:val="Subtitle"/>
        <w:jc w:val="right"/>
      </w:pPr>
      <w:r>
        <w:t>Documentation</w:t>
      </w:r>
    </w:p>
    <w:p w:rsidR="002B61A9" w:rsidRDefault="002B61A9"/>
    <w:sdt>
      <w:sdtPr>
        <w:rPr>
          <w:rFonts w:asciiTheme="minorHAnsi" w:eastAsiaTheme="minorHAnsi" w:hAnsiTheme="minorHAnsi" w:cstheme="minorBidi"/>
          <w:color w:val="auto"/>
          <w:sz w:val="22"/>
          <w:szCs w:val="22"/>
          <w:lang w:bidi="he-IL"/>
        </w:rPr>
        <w:id w:val="988521494"/>
        <w:docPartObj>
          <w:docPartGallery w:val="Table of Contents"/>
          <w:docPartUnique/>
        </w:docPartObj>
      </w:sdtPr>
      <w:sdtEndPr>
        <w:rPr>
          <w:b/>
          <w:bCs/>
          <w:noProof/>
        </w:rPr>
      </w:sdtEndPr>
      <w:sdtContent>
        <w:p w:rsidR="00DF77C2" w:rsidRDefault="00DF77C2">
          <w:pPr>
            <w:pStyle w:val="TOCHeading"/>
          </w:pPr>
          <w:r>
            <w:t>Table of Contents</w:t>
          </w:r>
        </w:p>
        <w:p w:rsidR="00F34DEA" w:rsidRDefault="00DF77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2585850" w:history="1">
            <w:r w:rsidR="00F34DEA" w:rsidRPr="003F5DD7">
              <w:rPr>
                <w:rStyle w:val="Hyperlink"/>
                <w:noProof/>
              </w:rPr>
              <w:t>Overview</w:t>
            </w:r>
            <w:r w:rsidR="00F34DEA">
              <w:rPr>
                <w:noProof/>
                <w:webHidden/>
              </w:rPr>
              <w:tab/>
            </w:r>
            <w:r w:rsidR="00F34DEA">
              <w:rPr>
                <w:noProof/>
                <w:webHidden/>
              </w:rPr>
              <w:fldChar w:fldCharType="begin"/>
            </w:r>
            <w:r w:rsidR="00F34DEA">
              <w:rPr>
                <w:noProof/>
                <w:webHidden/>
              </w:rPr>
              <w:instrText xml:space="preserve"> PAGEREF _Toc502585850 \h </w:instrText>
            </w:r>
            <w:r w:rsidR="00F34DEA">
              <w:rPr>
                <w:noProof/>
                <w:webHidden/>
              </w:rPr>
            </w:r>
            <w:r w:rsidR="00F34DEA">
              <w:rPr>
                <w:noProof/>
                <w:webHidden/>
              </w:rPr>
              <w:fldChar w:fldCharType="separate"/>
            </w:r>
            <w:r w:rsidR="00F34DEA">
              <w:rPr>
                <w:noProof/>
                <w:webHidden/>
              </w:rPr>
              <w:t>3</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51" w:history="1">
            <w:r w:rsidR="00F34DEA" w:rsidRPr="003F5DD7">
              <w:rPr>
                <w:rStyle w:val="Hyperlink"/>
                <w:noProof/>
              </w:rPr>
              <w:t>Conceptual Design of the Notifier</w:t>
            </w:r>
            <w:r w:rsidR="00F34DEA">
              <w:rPr>
                <w:noProof/>
                <w:webHidden/>
              </w:rPr>
              <w:tab/>
            </w:r>
            <w:r w:rsidR="00F34DEA">
              <w:rPr>
                <w:noProof/>
                <w:webHidden/>
              </w:rPr>
              <w:fldChar w:fldCharType="begin"/>
            </w:r>
            <w:r w:rsidR="00F34DEA">
              <w:rPr>
                <w:noProof/>
                <w:webHidden/>
              </w:rPr>
              <w:instrText xml:space="preserve"> PAGEREF _Toc502585851 \h </w:instrText>
            </w:r>
            <w:r w:rsidR="00F34DEA">
              <w:rPr>
                <w:noProof/>
                <w:webHidden/>
              </w:rPr>
            </w:r>
            <w:r w:rsidR="00F34DEA">
              <w:rPr>
                <w:noProof/>
                <w:webHidden/>
              </w:rPr>
              <w:fldChar w:fldCharType="separate"/>
            </w:r>
            <w:r w:rsidR="00F34DEA">
              <w:rPr>
                <w:noProof/>
                <w:webHidden/>
              </w:rPr>
              <w:t>3</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52" w:history="1">
            <w:r w:rsidR="00F34DEA" w:rsidRPr="003F5DD7">
              <w:rPr>
                <w:rStyle w:val="Hyperlink"/>
                <w:noProof/>
              </w:rPr>
              <w:t>The SDK Solution Layout</w:t>
            </w:r>
            <w:r w:rsidR="00F34DEA">
              <w:rPr>
                <w:noProof/>
                <w:webHidden/>
              </w:rPr>
              <w:tab/>
            </w:r>
            <w:r w:rsidR="00F34DEA">
              <w:rPr>
                <w:noProof/>
                <w:webHidden/>
              </w:rPr>
              <w:fldChar w:fldCharType="begin"/>
            </w:r>
            <w:r w:rsidR="00F34DEA">
              <w:rPr>
                <w:noProof/>
                <w:webHidden/>
              </w:rPr>
              <w:instrText xml:space="preserve"> PAGEREF _Toc502585852 \h </w:instrText>
            </w:r>
            <w:r w:rsidR="00F34DEA">
              <w:rPr>
                <w:noProof/>
                <w:webHidden/>
              </w:rPr>
            </w:r>
            <w:r w:rsidR="00F34DEA">
              <w:rPr>
                <w:noProof/>
                <w:webHidden/>
              </w:rPr>
              <w:fldChar w:fldCharType="separate"/>
            </w:r>
            <w:r w:rsidR="00F34DEA">
              <w:rPr>
                <w:noProof/>
                <w:webHidden/>
              </w:rPr>
              <w:t>4</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53" w:history="1">
            <w:r w:rsidR="00F34DEA" w:rsidRPr="003F5DD7">
              <w:rPr>
                <w:rStyle w:val="Hyperlink"/>
                <w:noProof/>
              </w:rPr>
              <w:t>Key Public Interfaces and Types of the Notifier Library</w:t>
            </w:r>
            <w:r w:rsidR="00F34DEA">
              <w:rPr>
                <w:noProof/>
                <w:webHidden/>
              </w:rPr>
              <w:tab/>
            </w:r>
            <w:r w:rsidR="00F34DEA">
              <w:rPr>
                <w:noProof/>
                <w:webHidden/>
              </w:rPr>
              <w:fldChar w:fldCharType="begin"/>
            </w:r>
            <w:r w:rsidR="00F34DEA">
              <w:rPr>
                <w:noProof/>
                <w:webHidden/>
              </w:rPr>
              <w:instrText xml:space="preserve"> PAGEREF _Toc502585853 \h </w:instrText>
            </w:r>
            <w:r w:rsidR="00F34DEA">
              <w:rPr>
                <w:noProof/>
                <w:webHidden/>
              </w:rPr>
            </w:r>
            <w:r w:rsidR="00F34DEA">
              <w:rPr>
                <w:noProof/>
                <w:webHidden/>
              </w:rPr>
              <w:fldChar w:fldCharType="separate"/>
            </w:r>
            <w:r w:rsidR="00F34DEA">
              <w:rPr>
                <w:noProof/>
                <w:webHidden/>
              </w:rPr>
              <w:t>4</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54" w:history="1">
            <w:r w:rsidR="00F34DEA" w:rsidRPr="003F5DD7">
              <w:rPr>
                <w:rStyle w:val="Hyperlink"/>
                <w:noProof/>
              </w:rPr>
              <w:t>IReconfigurable&lt;T&gt;</w:t>
            </w:r>
            <w:r w:rsidR="00F34DEA">
              <w:rPr>
                <w:noProof/>
                <w:webHidden/>
              </w:rPr>
              <w:tab/>
            </w:r>
            <w:r w:rsidR="00F34DEA">
              <w:rPr>
                <w:noProof/>
                <w:webHidden/>
              </w:rPr>
              <w:fldChar w:fldCharType="begin"/>
            </w:r>
            <w:r w:rsidR="00F34DEA">
              <w:rPr>
                <w:noProof/>
                <w:webHidden/>
              </w:rPr>
              <w:instrText xml:space="preserve"> PAGEREF _Toc502585854 \h </w:instrText>
            </w:r>
            <w:r w:rsidR="00F34DEA">
              <w:rPr>
                <w:noProof/>
                <w:webHidden/>
              </w:rPr>
            </w:r>
            <w:r w:rsidR="00F34DEA">
              <w:rPr>
                <w:noProof/>
                <w:webHidden/>
              </w:rPr>
              <w:fldChar w:fldCharType="separate"/>
            </w:r>
            <w:r w:rsidR="00F34DEA">
              <w:rPr>
                <w:noProof/>
                <w:webHidden/>
              </w:rPr>
              <w:t>4</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55" w:history="1">
            <w:r w:rsidR="00F34DEA" w:rsidRPr="003F5DD7">
              <w:rPr>
                <w:rStyle w:val="Hyperlink"/>
                <w:noProof/>
              </w:rPr>
              <w:t>RollbarConfig</w:t>
            </w:r>
            <w:r w:rsidR="00F34DEA">
              <w:rPr>
                <w:noProof/>
                <w:webHidden/>
              </w:rPr>
              <w:tab/>
            </w:r>
            <w:r w:rsidR="00F34DEA">
              <w:rPr>
                <w:noProof/>
                <w:webHidden/>
              </w:rPr>
              <w:fldChar w:fldCharType="begin"/>
            </w:r>
            <w:r w:rsidR="00F34DEA">
              <w:rPr>
                <w:noProof/>
                <w:webHidden/>
              </w:rPr>
              <w:instrText xml:space="preserve"> PAGEREF _Toc502585855 \h </w:instrText>
            </w:r>
            <w:r w:rsidR="00F34DEA">
              <w:rPr>
                <w:noProof/>
                <w:webHidden/>
              </w:rPr>
            </w:r>
            <w:r w:rsidR="00F34DEA">
              <w:rPr>
                <w:noProof/>
                <w:webHidden/>
              </w:rPr>
              <w:fldChar w:fldCharType="separate"/>
            </w:r>
            <w:r w:rsidR="00F34DEA">
              <w:rPr>
                <w:noProof/>
                <w:webHidden/>
              </w:rPr>
              <w:t>5</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56" w:history="1">
            <w:r w:rsidR="00F34DEA" w:rsidRPr="003F5DD7">
              <w:rPr>
                <w:rStyle w:val="Hyperlink"/>
                <w:noProof/>
              </w:rPr>
              <w:t>ErrorLevel</w:t>
            </w:r>
            <w:r w:rsidR="00F34DEA">
              <w:rPr>
                <w:noProof/>
                <w:webHidden/>
              </w:rPr>
              <w:tab/>
            </w:r>
            <w:r w:rsidR="00F34DEA">
              <w:rPr>
                <w:noProof/>
                <w:webHidden/>
              </w:rPr>
              <w:fldChar w:fldCharType="begin"/>
            </w:r>
            <w:r w:rsidR="00F34DEA">
              <w:rPr>
                <w:noProof/>
                <w:webHidden/>
              </w:rPr>
              <w:instrText xml:space="preserve"> PAGEREF _Toc502585856 \h </w:instrText>
            </w:r>
            <w:r w:rsidR="00F34DEA">
              <w:rPr>
                <w:noProof/>
                <w:webHidden/>
              </w:rPr>
            </w:r>
            <w:r w:rsidR="00F34DEA">
              <w:rPr>
                <w:noProof/>
                <w:webHidden/>
              </w:rPr>
              <w:fldChar w:fldCharType="separate"/>
            </w:r>
            <w:r w:rsidR="00F34DEA">
              <w:rPr>
                <w:noProof/>
                <w:webHidden/>
              </w:rPr>
              <w:t>5</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57" w:history="1">
            <w:r w:rsidR="00F34DEA" w:rsidRPr="003F5DD7">
              <w:rPr>
                <w:rStyle w:val="Hyperlink"/>
                <w:noProof/>
              </w:rPr>
              <w:t>ILogger</w:t>
            </w:r>
            <w:r w:rsidR="00F34DEA">
              <w:rPr>
                <w:noProof/>
                <w:webHidden/>
              </w:rPr>
              <w:tab/>
            </w:r>
            <w:r w:rsidR="00F34DEA">
              <w:rPr>
                <w:noProof/>
                <w:webHidden/>
              </w:rPr>
              <w:fldChar w:fldCharType="begin"/>
            </w:r>
            <w:r w:rsidR="00F34DEA">
              <w:rPr>
                <w:noProof/>
                <w:webHidden/>
              </w:rPr>
              <w:instrText xml:space="preserve"> PAGEREF _Toc502585857 \h </w:instrText>
            </w:r>
            <w:r w:rsidR="00F34DEA">
              <w:rPr>
                <w:noProof/>
                <w:webHidden/>
              </w:rPr>
            </w:r>
            <w:r w:rsidR="00F34DEA">
              <w:rPr>
                <w:noProof/>
                <w:webHidden/>
              </w:rPr>
              <w:fldChar w:fldCharType="separate"/>
            </w:r>
            <w:r w:rsidR="00F34DEA">
              <w:rPr>
                <w:noProof/>
                <w:webHidden/>
              </w:rPr>
              <w:t>5</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58" w:history="1">
            <w:r w:rsidR="00F34DEA" w:rsidRPr="003F5DD7">
              <w:rPr>
                <w:rStyle w:val="Hyperlink"/>
                <w:noProof/>
              </w:rPr>
              <w:t>IRollbar</w:t>
            </w:r>
            <w:r w:rsidR="00F34DEA">
              <w:rPr>
                <w:noProof/>
                <w:webHidden/>
              </w:rPr>
              <w:tab/>
            </w:r>
            <w:r w:rsidR="00F34DEA">
              <w:rPr>
                <w:noProof/>
                <w:webHidden/>
              </w:rPr>
              <w:fldChar w:fldCharType="begin"/>
            </w:r>
            <w:r w:rsidR="00F34DEA">
              <w:rPr>
                <w:noProof/>
                <w:webHidden/>
              </w:rPr>
              <w:instrText xml:space="preserve"> PAGEREF _Toc502585858 \h </w:instrText>
            </w:r>
            <w:r w:rsidR="00F34DEA">
              <w:rPr>
                <w:noProof/>
                <w:webHidden/>
              </w:rPr>
            </w:r>
            <w:r w:rsidR="00F34DEA">
              <w:rPr>
                <w:noProof/>
                <w:webHidden/>
              </w:rPr>
              <w:fldChar w:fldCharType="separate"/>
            </w:r>
            <w:r w:rsidR="00F34DEA">
              <w:rPr>
                <w:noProof/>
                <w:webHidden/>
              </w:rPr>
              <w:t>6</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59" w:history="1">
            <w:r w:rsidR="00F34DEA" w:rsidRPr="003F5DD7">
              <w:rPr>
                <w:rStyle w:val="Hyperlink"/>
                <w:noProof/>
              </w:rPr>
              <w:t>RollbarEventArgs</w:t>
            </w:r>
            <w:r w:rsidR="00F34DEA">
              <w:rPr>
                <w:noProof/>
                <w:webHidden/>
              </w:rPr>
              <w:tab/>
            </w:r>
            <w:r w:rsidR="00F34DEA">
              <w:rPr>
                <w:noProof/>
                <w:webHidden/>
              </w:rPr>
              <w:fldChar w:fldCharType="begin"/>
            </w:r>
            <w:r w:rsidR="00F34DEA">
              <w:rPr>
                <w:noProof/>
                <w:webHidden/>
              </w:rPr>
              <w:instrText xml:space="preserve"> PAGEREF _Toc502585859 \h </w:instrText>
            </w:r>
            <w:r w:rsidR="00F34DEA">
              <w:rPr>
                <w:noProof/>
                <w:webHidden/>
              </w:rPr>
            </w:r>
            <w:r w:rsidR="00F34DEA">
              <w:rPr>
                <w:noProof/>
                <w:webHidden/>
              </w:rPr>
              <w:fldChar w:fldCharType="separate"/>
            </w:r>
            <w:r w:rsidR="00F34DEA">
              <w:rPr>
                <w:noProof/>
                <w:webHidden/>
              </w:rPr>
              <w:t>6</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60" w:history="1">
            <w:r w:rsidR="00F34DEA" w:rsidRPr="003F5DD7">
              <w:rPr>
                <w:rStyle w:val="Hyperlink"/>
                <w:noProof/>
              </w:rPr>
              <w:t>RollbarFactory</w:t>
            </w:r>
            <w:r w:rsidR="00F34DEA">
              <w:rPr>
                <w:noProof/>
                <w:webHidden/>
              </w:rPr>
              <w:tab/>
            </w:r>
            <w:r w:rsidR="00F34DEA">
              <w:rPr>
                <w:noProof/>
                <w:webHidden/>
              </w:rPr>
              <w:fldChar w:fldCharType="begin"/>
            </w:r>
            <w:r w:rsidR="00F34DEA">
              <w:rPr>
                <w:noProof/>
                <w:webHidden/>
              </w:rPr>
              <w:instrText xml:space="preserve"> PAGEREF _Toc502585860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61" w:history="1">
            <w:r w:rsidR="00F34DEA" w:rsidRPr="003F5DD7">
              <w:rPr>
                <w:rStyle w:val="Hyperlink"/>
                <w:noProof/>
              </w:rPr>
              <w:t>RollbarLocator</w:t>
            </w:r>
            <w:r w:rsidR="00F34DEA">
              <w:rPr>
                <w:noProof/>
                <w:webHidden/>
              </w:rPr>
              <w:tab/>
            </w:r>
            <w:r w:rsidR="00F34DEA">
              <w:rPr>
                <w:noProof/>
                <w:webHidden/>
              </w:rPr>
              <w:fldChar w:fldCharType="begin"/>
            </w:r>
            <w:r w:rsidR="00F34DEA">
              <w:rPr>
                <w:noProof/>
                <w:webHidden/>
              </w:rPr>
              <w:instrText xml:space="preserve"> PAGEREF _Toc502585861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62" w:history="1">
            <w:r w:rsidR="00F34DEA" w:rsidRPr="003F5DD7">
              <w:rPr>
                <w:rStyle w:val="Hyperlink"/>
                <w:noProof/>
              </w:rPr>
              <w:t>RollbarQueueController</w:t>
            </w:r>
            <w:r w:rsidR="00F34DEA">
              <w:rPr>
                <w:noProof/>
                <w:webHidden/>
              </w:rPr>
              <w:tab/>
            </w:r>
            <w:r w:rsidR="00F34DEA">
              <w:rPr>
                <w:noProof/>
                <w:webHidden/>
              </w:rPr>
              <w:fldChar w:fldCharType="begin"/>
            </w:r>
            <w:r w:rsidR="00F34DEA">
              <w:rPr>
                <w:noProof/>
                <w:webHidden/>
              </w:rPr>
              <w:instrText xml:space="preserve"> PAGEREF _Toc502585862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63" w:history="1">
            <w:r w:rsidR="00F34DEA" w:rsidRPr="003F5DD7">
              <w:rPr>
                <w:rStyle w:val="Hyperlink"/>
                <w:noProof/>
              </w:rPr>
              <w:t>Dependencies and Supported .NET Implementations</w:t>
            </w:r>
            <w:r w:rsidR="00F34DEA">
              <w:rPr>
                <w:noProof/>
                <w:webHidden/>
              </w:rPr>
              <w:tab/>
            </w:r>
            <w:r w:rsidR="00F34DEA">
              <w:rPr>
                <w:noProof/>
                <w:webHidden/>
              </w:rPr>
              <w:fldChar w:fldCharType="begin"/>
            </w:r>
            <w:r w:rsidR="00F34DEA">
              <w:rPr>
                <w:noProof/>
                <w:webHidden/>
              </w:rPr>
              <w:instrText xml:space="preserve"> PAGEREF _Toc502585863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64" w:history="1">
            <w:r w:rsidR="00F34DEA" w:rsidRPr="003F5DD7">
              <w:rPr>
                <w:rStyle w:val="Hyperlink"/>
                <w:noProof/>
              </w:rPr>
              <w:t>Logging Messages Using the Notifier</w:t>
            </w:r>
            <w:r w:rsidR="00F34DEA">
              <w:rPr>
                <w:noProof/>
                <w:webHidden/>
              </w:rPr>
              <w:tab/>
            </w:r>
            <w:r w:rsidR="00F34DEA">
              <w:rPr>
                <w:noProof/>
                <w:webHidden/>
              </w:rPr>
              <w:fldChar w:fldCharType="begin"/>
            </w:r>
            <w:r w:rsidR="00F34DEA">
              <w:rPr>
                <w:noProof/>
                <w:webHidden/>
              </w:rPr>
              <w:instrText xml:space="preserve"> PAGEREF _Toc502585864 \h </w:instrText>
            </w:r>
            <w:r w:rsidR="00F34DEA">
              <w:rPr>
                <w:noProof/>
                <w:webHidden/>
              </w:rPr>
            </w:r>
            <w:r w:rsidR="00F34DEA">
              <w:rPr>
                <w:noProof/>
                <w:webHidden/>
              </w:rPr>
              <w:fldChar w:fldCharType="separate"/>
            </w:r>
            <w:r w:rsidR="00F34DEA">
              <w:rPr>
                <w:noProof/>
                <w:webHidden/>
              </w:rPr>
              <w:t>8</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65" w:history="1">
            <w:r w:rsidR="00F34DEA" w:rsidRPr="003F5DD7">
              <w:rPr>
                <w:rStyle w:val="Hyperlink"/>
                <w:noProof/>
              </w:rPr>
              <w:t>When Using the Singleton-like Instance of the Notifier</w:t>
            </w:r>
            <w:r w:rsidR="00F34DEA">
              <w:rPr>
                <w:noProof/>
                <w:webHidden/>
              </w:rPr>
              <w:tab/>
            </w:r>
            <w:r w:rsidR="00F34DEA">
              <w:rPr>
                <w:noProof/>
                <w:webHidden/>
              </w:rPr>
              <w:fldChar w:fldCharType="begin"/>
            </w:r>
            <w:r w:rsidR="00F34DEA">
              <w:rPr>
                <w:noProof/>
                <w:webHidden/>
              </w:rPr>
              <w:instrText xml:space="preserve"> PAGEREF _Toc502585865 \h </w:instrText>
            </w:r>
            <w:r w:rsidR="00F34DEA">
              <w:rPr>
                <w:noProof/>
                <w:webHidden/>
              </w:rPr>
            </w:r>
            <w:r w:rsidR="00F34DEA">
              <w:rPr>
                <w:noProof/>
                <w:webHidden/>
              </w:rPr>
              <w:fldChar w:fldCharType="separate"/>
            </w:r>
            <w:r w:rsidR="00F34DEA">
              <w:rPr>
                <w:noProof/>
                <w:webHidden/>
              </w:rPr>
              <w:t>8</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66" w:history="1">
            <w:r w:rsidR="00F34DEA" w:rsidRPr="003F5DD7">
              <w:rPr>
                <w:rStyle w:val="Hyperlink"/>
                <w:noProof/>
              </w:rPr>
              <w:t>When Using a Scoped Instance of the Notifier</w:t>
            </w:r>
            <w:r w:rsidR="00F34DEA">
              <w:rPr>
                <w:noProof/>
                <w:webHidden/>
              </w:rPr>
              <w:tab/>
            </w:r>
            <w:r w:rsidR="00F34DEA">
              <w:rPr>
                <w:noProof/>
                <w:webHidden/>
              </w:rPr>
              <w:fldChar w:fldCharType="begin"/>
            </w:r>
            <w:r w:rsidR="00F34DEA">
              <w:rPr>
                <w:noProof/>
                <w:webHidden/>
              </w:rPr>
              <w:instrText xml:space="preserve"> PAGEREF _Toc502585866 \h </w:instrText>
            </w:r>
            <w:r w:rsidR="00F34DEA">
              <w:rPr>
                <w:noProof/>
                <w:webHidden/>
              </w:rPr>
            </w:r>
            <w:r w:rsidR="00F34DEA">
              <w:rPr>
                <w:noProof/>
                <w:webHidden/>
              </w:rPr>
              <w:fldChar w:fldCharType="separate"/>
            </w:r>
            <w:r w:rsidR="00F34DEA">
              <w:rPr>
                <w:noProof/>
                <w:webHidden/>
              </w:rPr>
              <w:t>8</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67" w:history="1">
            <w:r w:rsidR="00F34DEA" w:rsidRPr="003F5DD7">
              <w:rPr>
                <w:rStyle w:val="Hyperlink"/>
                <w:noProof/>
              </w:rPr>
              <w:t>Monitoring Notifier’s Internal Events</w:t>
            </w:r>
            <w:r w:rsidR="00F34DEA">
              <w:rPr>
                <w:noProof/>
                <w:webHidden/>
              </w:rPr>
              <w:tab/>
            </w:r>
            <w:r w:rsidR="00F34DEA">
              <w:rPr>
                <w:noProof/>
                <w:webHidden/>
              </w:rPr>
              <w:fldChar w:fldCharType="begin"/>
            </w:r>
            <w:r w:rsidR="00F34DEA">
              <w:rPr>
                <w:noProof/>
                <w:webHidden/>
              </w:rPr>
              <w:instrText xml:space="preserve"> PAGEREF _Toc502585867 \h </w:instrText>
            </w:r>
            <w:r w:rsidR="00F34DEA">
              <w:rPr>
                <w:noProof/>
                <w:webHidden/>
              </w:rPr>
            </w:r>
            <w:r w:rsidR="00F34DEA">
              <w:rPr>
                <w:noProof/>
                <w:webHidden/>
              </w:rPr>
              <w:fldChar w:fldCharType="separate"/>
            </w:r>
            <w:r w:rsidR="00F34DEA">
              <w:rPr>
                <w:noProof/>
                <w:webHidden/>
              </w:rPr>
              <w:t>9</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68" w:history="1">
            <w:r w:rsidR="00F34DEA" w:rsidRPr="003F5DD7">
              <w:rPr>
                <w:rStyle w:val="Hyperlink"/>
                <w:noProof/>
              </w:rPr>
              <w:t>Integration of the Notifier into different types of .NET Application Hosts</w:t>
            </w:r>
            <w:r w:rsidR="00F34DEA">
              <w:rPr>
                <w:noProof/>
                <w:webHidden/>
              </w:rPr>
              <w:tab/>
            </w:r>
            <w:r w:rsidR="00F34DEA">
              <w:rPr>
                <w:noProof/>
                <w:webHidden/>
              </w:rPr>
              <w:fldChar w:fldCharType="begin"/>
            </w:r>
            <w:r w:rsidR="00F34DEA">
              <w:rPr>
                <w:noProof/>
                <w:webHidden/>
              </w:rPr>
              <w:instrText xml:space="preserve"> PAGEREF _Toc502585868 \h </w:instrText>
            </w:r>
            <w:r w:rsidR="00F34DEA">
              <w:rPr>
                <w:noProof/>
                <w:webHidden/>
              </w:rPr>
            </w:r>
            <w:r w:rsidR="00F34DEA">
              <w:rPr>
                <w:noProof/>
                <w:webHidden/>
              </w:rPr>
              <w:fldChar w:fldCharType="separate"/>
            </w:r>
            <w:r w:rsidR="00F34DEA">
              <w:rPr>
                <w:noProof/>
                <w:webHidden/>
              </w:rPr>
              <w:t>10</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69" w:history="1">
            <w:r w:rsidR="00F34DEA" w:rsidRPr="003F5DD7">
              <w:rPr>
                <w:rStyle w:val="Hyperlink"/>
                <w:noProof/>
              </w:rPr>
              <w:t>Asp.Net MVC</w:t>
            </w:r>
            <w:r w:rsidR="00F34DEA">
              <w:rPr>
                <w:noProof/>
                <w:webHidden/>
              </w:rPr>
              <w:tab/>
            </w:r>
            <w:r w:rsidR="00F34DEA">
              <w:rPr>
                <w:noProof/>
                <w:webHidden/>
              </w:rPr>
              <w:fldChar w:fldCharType="begin"/>
            </w:r>
            <w:r w:rsidR="00F34DEA">
              <w:rPr>
                <w:noProof/>
                <w:webHidden/>
              </w:rPr>
              <w:instrText xml:space="preserve"> PAGEREF _Toc502585869 \h </w:instrText>
            </w:r>
            <w:r w:rsidR="00F34DEA">
              <w:rPr>
                <w:noProof/>
                <w:webHidden/>
              </w:rPr>
            </w:r>
            <w:r w:rsidR="00F34DEA">
              <w:rPr>
                <w:noProof/>
                <w:webHidden/>
              </w:rPr>
              <w:fldChar w:fldCharType="separate"/>
            </w:r>
            <w:r w:rsidR="00F34DEA">
              <w:rPr>
                <w:noProof/>
                <w:webHidden/>
              </w:rPr>
              <w:t>10</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70" w:history="1">
            <w:r w:rsidR="00F34DEA" w:rsidRPr="003F5DD7">
              <w:rPr>
                <w:rStyle w:val="Hyperlink"/>
                <w:noProof/>
              </w:rPr>
              <w:t>Asp.Net Core 2</w:t>
            </w:r>
            <w:r w:rsidR="00F34DEA">
              <w:rPr>
                <w:noProof/>
                <w:webHidden/>
              </w:rPr>
              <w:tab/>
            </w:r>
            <w:r w:rsidR="00F34DEA">
              <w:rPr>
                <w:noProof/>
                <w:webHidden/>
              </w:rPr>
              <w:fldChar w:fldCharType="begin"/>
            </w:r>
            <w:r w:rsidR="00F34DEA">
              <w:rPr>
                <w:noProof/>
                <w:webHidden/>
              </w:rPr>
              <w:instrText xml:space="preserve"> PAGEREF _Toc502585870 \h </w:instrText>
            </w:r>
            <w:r w:rsidR="00F34DEA">
              <w:rPr>
                <w:noProof/>
                <w:webHidden/>
              </w:rPr>
            </w:r>
            <w:r w:rsidR="00F34DEA">
              <w:rPr>
                <w:noProof/>
                <w:webHidden/>
              </w:rPr>
              <w:fldChar w:fldCharType="separate"/>
            </w:r>
            <w:r w:rsidR="00F34DEA">
              <w:rPr>
                <w:noProof/>
                <w:webHidden/>
              </w:rPr>
              <w:t>11</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71" w:history="1">
            <w:r w:rsidR="00F34DEA" w:rsidRPr="003F5DD7">
              <w:rPr>
                <w:rStyle w:val="Hyperlink"/>
                <w:noProof/>
              </w:rPr>
              <w:t>Winforms</w:t>
            </w:r>
            <w:r w:rsidR="00F34DEA">
              <w:rPr>
                <w:noProof/>
                <w:webHidden/>
              </w:rPr>
              <w:tab/>
            </w:r>
            <w:r w:rsidR="00F34DEA">
              <w:rPr>
                <w:noProof/>
                <w:webHidden/>
              </w:rPr>
              <w:fldChar w:fldCharType="begin"/>
            </w:r>
            <w:r w:rsidR="00F34DEA">
              <w:rPr>
                <w:noProof/>
                <w:webHidden/>
              </w:rPr>
              <w:instrText xml:space="preserve"> PAGEREF _Toc502585871 \h </w:instrText>
            </w:r>
            <w:r w:rsidR="00F34DEA">
              <w:rPr>
                <w:noProof/>
                <w:webHidden/>
              </w:rPr>
            </w:r>
            <w:r w:rsidR="00F34DEA">
              <w:rPr>
                <w:noProof/>
                <w:webHidden/>
              </w:rPr>
              <w:fldChar w:fldCharType="separate"/>
            </w:r>
            <w:r w:rsidR="00F34DEA">
              <w:rPr>
                <w:noProof/>
                <w:webHidden/>
              </w:rPr>
              <w:t>13</w:t>
            </w:r>
            <w:r w:rsidR="00F34DEA">
              <w:rPr>
                <w:noProof/>
                <w:webHidden/>
              </w:rPr>
              <w:fldChar w:fldCharType="end"/>
            </w:r>
          </w:hyperlink>
        </w:p>
        <w:p w:rsidR="00F34DEA" w:rsidRDefault="009F15E5">
          <w:pPr>
            <w:pStyle w:val="TOC2"/>
            <w:tabs>
              <w:tab w:val="right" w:leader="dot" w:pos="9350"/>
            </w:tabs>
            <w:rPr>
              <w:rFonts w:eastAsiaTheme="minorEastAsia"/>
              <w:noProof/>
            </w:rPr>
          </w:pPr>
          <w:hyperlink w:anchor="_Toc502585872" w:history="1">
            <w:r w:rsidR="00F34DEA" w:rsidRPr="003F5DD7">
              <w:rPr>
                <w:rStyle w:val="Hyperlink"/>
                <w:noProof/>
              </w:rPr>
              <w:t>WPF</w:t>
            </w:r>
            <w:r w:rsidR="00F34DEA">
              <w:rPr>
                <w:noProof/>
                <w:webHidden/>
              </w:rPr>
              <w:tab/>
            </w:r>
            <w:r w:rsidR="00F34DEA">
              <w:rPr>
                <w:noProof/>
                <w:webHidden/>
              </w:rPr>
              <w:fldChar w:fldCharType="begin"/>
            </w:r>
            <w:r w:rsidR="00F34DEA">
              <w:rPr>
                <w:noProof/>
                <w:webHidden/>
              </w:rPr>
              <w:instrText xml:space="preserve"> PAGEREF _Toc502585872 \h </w:instrText>
            </w:r>
            <w:r w:rsidR="00F34DEA">
              <w:rPr>
                <w:noProof/>
                <w:webHidden/>
              </w:rPr>
            </w:r>
            <w:r w:rsidR="00F34DEA">
              <w:rPr>
                <w:noProof/>
                <w:webHidden/>
              </w:rPr>
              <w:fldChar w:fldCharType="separate"/>
            </w:r>
            <w:r w:rsidR="00F34DEA">
              <w:rPr>
                <w:noProof/>
                <w:webHidden/>
              </w:rPr>
              <w:t>13</w:t>
            </w:r>
            <w:r w:rsidR="00F34DEA">
              <w:rPr>
                <w:noProof/>
                <w:webHidden/>
              </w:rPr>
              <w:fldChar w:fldCharType="end"/>
            </w:r>
          </w:hyperlink>
        </w:p>
        <w:p w:rsidR="00F34DEA" w:rsidRDefault="009F15E5">
          <w:pPr>
            <w:pStyle w:val="TOC1"/>
            <w:tabs>
              <w:tab w:val="right" w:leader="dot" w:pos="9350"/>
            </w:tabs>
            <w:rPr>
              <w:rFonts w:eastAsiaTheme="minorEastAsia"/>
              <w:noProof/>
            </w:rPr>
          </w:pPr>
          <w:hyperlink w:anchor="_Toc502585873" w:history="1">
            <w:r w:rsidR="00F34DEA" w:rsidRPr="003F5DD7">
              <w:rPr>
                <w:rStyle w:val="Hyperlink"/>
                <w:noProof/>
              </w:rPr>
              <w:t>Additional Resources</w:t>
            </w:r>
            <w:r w:rsidR="00F34DEA">
              <w:rPr>
                <w:noProof/>
                <w:webHidden/>
              </w:rPr>
              <w:tab/>
            </w:r>
            <w:r w:rsidR="00F34DEA">
              <w:rPr>
                <w:noProof/>
                <w:webHidden/>
              </w:rPr>
              <w:fldChar w:fldCharType="begin"/>
            </w:r>
            <w:r w:rsidR="00F34DEA">
              <w:rPr>
                <w:noProof/>
                <w:webHidden/>
              </w:rPr>
              <w:instrText xml:space="preserve"> PAGEREF _Toc502585873 \h </w:instrText>
            </w:r>
            <w:r w:rsidR="00F34DEA">
              <w:rPr>
                <w:noProof/>
                <w:webHidden/>
              </w:rPr>
            </w:r>
            <w:r w:rsidR="00F34DEA">
              <w:rPr>
                <w:noProof/>
                <w:webHidden/>
              </w:rPr>
              <w:fldChar w:fldCharType="separate"/>
            </w:r>
            <w:r w:rsidR="00F34DEA">
              <w:rPr>
                <w:noProof/>
                <w:webHidden/>
              </w:rPr>
              <w:t>14</w:t>
            </w:r>
            <w:r w:rsidR="00F34DEA">
              <w:rPr>
                <w:noProof/>
                <w:webHidden/>
              </w:rPr>
              <w:fldChar w:fldCharType="end"/>
            </w:r>
          </w:hyperlink>
        </w:p>
        <w:p w:rsidR="00DF77C2" w:rsidRDefault="00DF77C2">
          <w:r>
            <w:rPr>
              <w:b/>
              <w:bCs/>
              <w:noProof/>
            </w:rPr>
            <w:fldChar w:fldCharType="end"/>
          </w:r>
        </w:p>
      </w:sdtContent>
    </w:sdt>
    <w:p w:rsidR="002B61A9" w:rsidRDefault="002B61A9"/>
    <w:p w:rsidR="002B61A9" w:rsidRDefault="002B61A9"/>
    <w:p w:rsidR="00FE2AD9" w:rsidRDefault="00FE2AD9">
      <w:pPr>
        <w:rPr>
          <w:rFonts w:asciiTheme="majorHAnsi" w:eastAsiaTheme="majorEastAsia" w:hAnsiTheme="majorHAnsi" w:cstheme="majorBidi"/>
          <w:color w:val="2F5496" w:themeColor="accent1" w:themeShade="BF"/>
          <w:sz w:val="32"/>
          <w:szCs w:val="32"/>
        </w:rPr>
      </w:pPr>
      <w:r>
        <w:lastRenderedPageBreak/>
        <w:br w:type="page"/>
      </w:r>
    </w:p>
    <w:p w:rsidR="002B61A9" w:rsidRDefault="00DB1D54" w:rsidP="00DF77C2">
      <w:pPr>
        <w:pStyle w:val="Heading1"/>
      </w:pPr>
      <w:bookmarkStart w:id="0" w:name="_Toc502585850"/>
      <w:r>
        <w:lastRenderedPageBreak/>
        <w:t>Overview</w:t>
      </w:r>
      <w:bookmarkEnd w:id="0"/>
    </w:p>
    <w:p w:rsidR="00DB1D54" w:rsidRDefault="002305F7">
      <w:r>
        <w:t xml:space="preserve">The Rollbar.NET Notifier (or simply </w:t>
      </w:r>
      <w:r w:rsidR="006D0CDC">
        <w:t xml:space="preserve">the </w:t>
      </w:r>
      <w:r>
        <w:t>Notifier) denotes an SDK library and a component compatible with latest .NET Core and Full Framework</w:t>
      </w:r>
      <w:r w:rsidR="008F2F2C">
        <w:t xml:space="preserve"> implementations</w:t>
      </w:r>
      <w:r>
        <w:t>.</w:t>
      </w:r>
      <w:r w:rsidR="006D00D0">
        <w:t xml:space="preserve"> The Notifier component could be hosted by any .NET application built on any of the supported</w:t>
      </w:r>
      <w:r w:rsidR="007D2723">
        <w:t xml:space="preserve"> latest</w:t>
      </w:r>
      <w:r w:rsidR="006D00D0">
        <w:t xml:space="preserve"> .NET Standard implementations.</w:t>
      </w:r>
    </w:p>
    <w:p w:rsidR="006D00D0" w:rsidRDefault="006D00D0">
      <w:r>
        <w:t>A Notifier instance allows the hosting application to remotely log</w:t>
      </w:r>
      <w:r w:rsidR="00643E11">
        <w:t xml:space="preserve"> its</w:t>
      </w:r>
      <w:r>
        <w:t xml:space="preserve"> tracing messages using </w:t>
      </w:r>
      <w:proofErr w:type="gramStart"/>
      <w:r>
        <w:t>Rollbar’s  RESTful</w:t>
      </w:r>
      <w:proofErr w:type="gramEnd"/>
      <w:r>
        <w:t xml:space="preserve"> API. It completely abstracts out from the client code any need to know anything about the REST, specifics of Rollbar API, or Rollbar data transfer format. </w:t>
      </w:r>
      <w:r w:rsidR="00643E11">
        <w:t>However, it could be very helpful to have at least some introductory understanding of these underlaying technologies.</w:t>
      </w:r>
      <w:r>
        <w:t xml:space="preserve"> </w:t>
      </w:r>
    </w:p>
    <w:p w:rsidR="00643E11" w:rsidRDefault="00643E11">
      <w:r>
        <w:t xml:space="preserve">Every explicitly specified message is sent towards Rollbar API as part of larger payload object that also includes some automatically captured metadata about the client as well as arbitrary specified key value pairs of custom data. </w:t>
      </w:r>
    </w:p>
    <w:p w:rsidR="002305F7" w:rsidRDefault="002305F7">
      <w:r>
        <w:t xml:space="preserve">For the details regarding types of information that could be included as part of every logged message, please, refer to </w:t>
      </w:r>
      <w:hyperlink r:id="rId6" w:history="1">
        <w:r w:rsidRPr="0093446A">
          <w:rPr>
            <w:rStyle w:val="Hyperlink"/>
          </w:rPr>
          <w:t>https://rollbar.com/docs/api/items_post/</w:t>
        </w:r>
      </w:hyperlink>
      <w:r>
        <w:t>.</w:t>
      </w:r>
    </w:p>
    <w:p w:rsidR="00DF77C2" w:rsidRDefault="00DF77C2" w:rsidP="00DF77C2">
      <w:pPr>
        <w:pStyle w:val="Heading1"/>
      </w:pPr>
      <w:bookmarkStart w:id="1" w:name="_Toc502585851"/>
      <w:r>
        <w:t>Conceptual Design of the Notifier</w:t>
      </w:r>
      <w:bookmarkEnd w:id="1"/>
    </w:p>
    <w:p w:rsidR="00DF77C2" w:rsidRDefault="00E20DC9">
      <w:r>
        <w:t xml:space="preserve">The Notifier library </w:t>
      </w:r>
      <w:r w:rsidR="00904CEA">
        <w:t>support instantiation of multiple instances of the Notifier component as needed.</w:t>
      </w:r>
    </w:p>
    <w:p w:rsidR="00904CEA" w:rsidRDefault="00904CEA">
      <w:r>
        <w:t xml:space="preserve">In general, the lifetime of an instance could be scoped, and the instance should be disposed of at the end of its scope. All the instances implement and obey the </w:t>
      </w:r>
      <w:r w:rsidRPr="00904CEA">
        <w:rPr>
          <w:i/>
          <w:iCs/>
        </w:rPr>
        <w:t>IDisposable</w:t>
      </w:r>
      <w:r>
        <w:t xml:space="preserve"> interface.  </w:t>
      </w:r>
    </w:p>
    <w:p w:rsidR="00904CEA" w:rsidRDefault="00904CEA">
      <w:r>
        <w:t>However, there is one very special instance of the Notifier that does implement IDisposable interface but does not obey its purpose – it does not dispose of itself</w:t>
      </w:r>
      <w:r w:rsidR="00657DA8">
        <w:t xml:space="preserve"> even if </w:t>
      </w:r>
      <w:proofErr w:type="gramStart"/>
      <w:r w:rsidR="00657DA8" w:rsidRPr="00657DA8">
        <w:rPr>
          <w:i/>
          <w:iCs/>
        </w:rPr>
        <w:t>Dispose(</w:t>
      </w:r>
      <w:proofErr w:type="gramEnd"/>
      <w:r w:rsidR="00657DA8" w:rsidRPr="00657DA8">
        <w:rPr>
          <w:i/>
          <w:iCs/>
        </w:rPr>
        <w:t>)</w:t>
      </w:r>
      <w:r w:rsidR="00657DA8">
        <w:t xml:space="preserve"> method is called on it</w:t>
      </w:r>
      <w:r>
        <w:t xml:space="preserve">. This special instance has a singleton-like behavior and </w:t>
      </w:r>
      <w:r w:rsidR="00657DA8">
        <w:t>should</w:t>
      </w:r>
      <w:r>
        <w:t xml:space="preserve"> be treated as an application-wide service of global </w:t>
      </w:r>
      <w:r w:rsidR="00657DA8">
        <w:t>scope with its lifetime matching the lifetime of the hosting application.</w:t>
      </w:r>
    </w:p>
    <w:p w:rsidR="006B39F0" w:rsidRDefault="006B39F0">
      <w:r>
        <w:t xml:space="preserve">All the logging methods of the Notifier component are implemented as asynchronous </w:t>
      </w:r>
      <w:r w:rsidR="006822F7">
        <w:t xml:space="preserve">fire-and-forget methods returning </w:t>
      </w:r>
      <w:r w:rsidR="008D0810">
        <w:t>a</w:t>
      </w:r>
      <w:r w:rsidR="006822F7">
        <w:t xml:space="preserve"> reference to the component itself </w:t>
      </w:r>
      <w:r w:rsidR="008D0810">
        <w:t>to</w:t>
      </w:r>
      <w:r w:rsidR="006822F7">
        <w:t xml:space="preserve"> support more fluent usage scenarios when performing chaining logging of messages. A payload object of every logged message is built and placed into a dedicated queue using a worker thread from the .NET managed thread pool so that the logging methods return very quickly regardless of any complexity involved into building the payload, </w:t>
      </w:r>
      <w:r w:rsidR="008D0810">
        <w:t>check-ignoring, transforming or truncating the payload.</w:t>
      </w:r>
      <w:r w:rsidR="008A6864">
        <w:t xml:space="preserve"> </w:t>
      </w:r>
      <w:proofErr w:type="spellStart"/>
      <w:r w:rsidR="008A6864">
        <w:t>Some time</w:t>
      </w:r>
      <w:proofErr w:type="spellEnd"/>
      <w:r w:rsidR="008A6864">
        <w:t xml:space="preserve"> later, the queued payloads are picked up from the queue(s) and submitted via Rollbar RESTful API </w:t>
      </w:r>
      <w:r w:rsidR="00023684">
        <w:t xml:space="preserve">by a different </w:t>
      </w:r>
      <w:r w:rsidR="00135BDC">
        <w:t xml:space="preserve">dedicated worker thread </w:t>
      </w:r>
      <w:r w:rsidR="008A6864">
        <w:t>while obeying assigned submission rate limits and performing submission retries as needed.</w:t>
      </w:r>
    </w:p>
    <w:p w:rsidR="00931796" w:rsidRDefault="00931796" w:rsidP="00931796">
      <w:r>
        <w:t>Each instance of the Notifier component can be configured independently and differently from any other instance, including even different Rollbar endpoint URL or Rollbar access token. Alternatively, more than one Notifier instance can point to the same endpoint and use the same access token. Internally, the SDK instantiates one payload queue per Notifier instance. The queues are indexed by an access token instance that is used by the corresponding Notifier instance. This way of organizing the queues by an access token</w:t>
      </w:r>
      <w:r w:rsidR="008729C0">
        <w:t xml:space="preserve"> allows the dedicated worker thread to process and retry the queues while complying with specified rate limits per access token.</w:t>
      </w:r>
      <w:r w:rsidR="00D42803">
        <w:t xml:space="preserve"> All th</w:t>
      </w:r>
      <w:r w:rsidR="00C170BA">
        <w:t>ese queues</w:t>
      </w:r>
      <w:r w:rsidR="002A7DD4">
        <w:t>-</w:t>
      </w:r>
      <w:r w:rsidR="00C170BA">
        <w:t>organizing and queues</w:t>
      </w:r>
      <w:r w:rsidR="002A7DD4">
        <w:t>-</w:t>
      </w:r>
      <w:r w:rsidR="00C170BA">
        <w:t xml:space="preserve">processing responsibilities performed by the internal RollbarQueueController singleton type. </w:t>
      </w:r>
    </w:p>
    <w:p w:rsidR="00767516" w:rsidRDefault="00767516" w:rsidP="00931796">
      <w:r>
        <w:t>The Notifier instances support on-the-fly reconfiguration.</w:t>
      </w:r>
    </w:p>
    <w:p w:rsidR="00F63F5B" w:rsidRDefault="00FC111B" w:rsidP="00931796">
      <w:r>
        <w:lastRenderedPageBreak/>
        <w:t>Each Notifier has a built-in instrumentation feature that allows monitoring a hierarchy of different events relat</w:t>
      </w:r>
      <w:r w:rsidR="002A7DD4">
        <w:t>ed</w:t>
      </w:r>
      <w:r>
        <w:t xml:space="preserve"> to internal operations of each instance: internal operation errors, events related to communication with the Rollbar RESTful API. </w:t>
      </w:r>
    </w:p>
    <w:p w:rsidR="00DF6C53" w:rsidRDefault="00DF6C53" w:rsidP="00590ACD">
      <w:pPr>
        <w:pStyle w:val="Heading1"/>
      </w:pPr>
      <w:bookmarkStart w:id="2" w:name="_Toc502585852"/>
      <w:r>
        <w:t>The SDK Solution Layout</w:t>
      </w:r>
      <w:bookmarkEnd w:id="2"/>
    </w:p>
    <w:p w:rsidR="00DF6C53" w:rsidRDefault="00723C40" w:rsidP="00DF6C53">
      <w:r>
        <w:rPr>
          <w:noProof/>
        </w:rPr>
        <w:drawing>
          <wp:inline distT="0" distB="0" distL="0" distR="0" wp14:anchorId="749A8FA7" wp14:editId="63D59A9D">
            <wp:extent cx="2562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2409825"/>
                    </a:xfrm>
                    <a:prstGeom prst="rect">
                      <a:avLst/>
                    </a:prstGeom>
                  </pic:spPr>
                </pic:pic>
              </a:graphicData>
            </a:graphic>
          </wp:inline>
        </w:drawing>
      </w:r>
    </w:p>
    <w:p w:rsidR="00723C40" w:rsidRDefault="00723C40" w:rsidP="00DF6C53">
      <w:r w:rsidRPr="009958F5">
        <w:rPr>
          <w:i/>
          <w:iCs/>
        </w:rPr>
        <w:t>Rollbar</w:t>
      </w:r>
      <w:r>
        <w:t xml:space="preserve"> project is the Rollbar.NET Notifier SDK implementation.</w:t>
      </w:r>
    </w:p>
    <w:p w:rsidR="00723C40" w:rsidRDefault="00723C40" w:rsidP="00DF6C53">
      <w:proofErr w:type="spellStart"/>
      <w:r w:rsidRPr="00513A27">
        <w:rPr>
          <w:i/>
          <w:iCs/>
        </w:rPr>
        <w:t>UnitTest.Rollbar</w:t>
      </w:r>
      <w:proofErr w:type="spellEnd"/>
      <w:r>
        <w:t xml:space="preserve"> is the MS Built </w:t>
      </w:r>
      <w:proofErr w:type="spellStart"/>
      <w:r>
        <w:t>UnitTest</w:t>
      </w:r>
      <w:proofErr w:type="spellEnd"/>
      <w:r>
        <w:t xml:space="preserve"> project implementing the unit test coverage of the SDK implementation.</w:t>
      </w:r>
    </w:p>
    <w:p w:rsidR="00723C40" w:rsidRDefault="00723C40" w:rsidP="00DF6C53">
      <w:proofErr w:type="spellStart"/>
      <w:r w:rsidRPr="00513A27">
        <w:rPr>
          <w:i/>
          <w:iCs/>
        </w:rPr>
        <w:t>SolutionItems</w:t>
      </w:r>
      <w:proofErr w:type="spellEnd"/>
      <w:r>
        <w:t xml:space="preserve"> solution folder contains items applicable to either all or most of the solution projects.</w:t>
      </w:r>
    </w:p>
    <w:p w:rsidR="00723C40" w:rsidRPr="00DF6C53" w:rsidRDefault="00723C40" w:rsidP="00DF6C53">
      <w:proofErr w:type="spellStart"/>
      <w:r w:rsidRPr="00513A27">
        <w:rPr>
          <w:i/>
          <w:iCs/>
        </w:rPr>
        <w:t>SampleApps</w:t>
      </w:r>
      <w:proofErr w:type="spellEnd"/>
      <w:r>
        <w:t xml:space="preserve"> solution folder contains all the available sample applications demonstrating various aspects of the Rollbar.NET SDK usage.</w:t>
      </w:r>
    </w:p>
    <w:p w:rsidR="00590ACD" w:rsidRDefault="00590ACD" w:rsidP="00590ACD">
      <w:pPr>
        <w:pStyle w:val="Heading1"/>
      </w:pPr>
      <w:bookmarkStart w:id="3" w:name="_Toc502585853"/>
      <w:r>
        <w:t>Key Public Interfaces and Types of the Notifier Library</w:t>
      </w:r>
      <w:bookmarkEnd w:id="3"/>
    </w:p>
    <w:p w:rsidR="00590ACD" w:rsidRDefault="007A465C">
      <w:r>
        <w:t xml:space="preserve">All the interfaces and types listed below are defined within the </w:t>
      </w:r>
      <w:r w:rsidRPr="007A465C">
        <w:rPr>
          <w:i/>
          <w:iCs/>
        </w:rPr>
        <w:t>Rollbar</w:t>
      </w:r>
      <w:r>
        <w:t xml:space="preserve"> namespace.</w:t>
      </w:r>
    </w:p>
    <w:p w:rsidR="007A465C" w:rsidRDefault="007A465C" w:rsidP="00AC3123">
      <w:pPr>
        <w:pStyle w:val="Heading2"/>
      </w:pPr>
      <w:bookmarkStart w:id="4" w:name="_Toc502585854"/>
      <w:proofErr w:type="spellStart"/>
      <w:r>
        <w:t>IReconfigurable</w:t>
      </w:r>
      <w:proofErr w:type="spellEnd"/>
      <w:r>
        <w:t>&lt;T&gt;</w:t>
      </w:r>
      <w:bookmarkEnd w:id="4"/>
    </w:p>
    <w:p w:rsidR="007A465C" w:rsidRDefault="007A465C">
      <w:r>
        <w:t>This interface models any generic type T that implements its own reconfiguration</w:t>
      </w:r>
      <w:r w:rsidR="00AC3123">
        <w:t xml:space="preserve"> based on another provided instance that serves as a prototype for the new configuration of a given object of the type.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Defines generic </w:t>
      </w:r>
      <w:proofErr w:type="spellStart"/>
      <w:r w:rsidRPr="007A465C">
        <w:rPr>
          <w:rFonts w:ascii="Consolas" w:hAnsi="Consolas" w:cs="Consolas"/>
          <w:color w:val="008000"/>
          <w:sz w:val="16"/>
          <w:szCs w:val="16"/>
        </w:rPr>
        <w:t>IReconfigurable</w:t>
      </w:r>
      <w:proofErr w:type="spellEnd"/>
      <w:r w:rsidRPr="007A465C">
        <w:rPr>
          <w:rFonts w:ascii="Consolas" w:hAnsi="Consolas" w:cs="Consolas"/>
          <w:color w:val="008000"/>
          <w:sz w:val="16"/>
          <w:szCs w:val="16"/>
        </w:rPr>
        <w:t xml:space="preserve">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Any type that supports its own reconfiguration based on a provided original</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configuration should implement this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 xml:space="preserve"> name="</w:t>
      </w:r>
      <w:r w:rsidRPr="007A465C">
        <w:rPr>
          <w:rFonts w:ascii="Consolas" w:hAnsi="Consolas" w:cs="Consolas"/>
          <w:color w:val="000000"/>
          <w:sz w:val="16"/>
          <w:szCs w:val="16"/>
        </w:rPr>
        <w:t>T</w:t>
      </w:r>
      <w:r w:rsidRPr="007A465C">
        <w:rPr>
          <w:rFonts w:ascii="Consolas" w:hAnsi="Consolas" w:cs="Consolas"/>
          <w:color w:val="808080"/>
          <w:sz w:val="16"/>
          <w:szCs w:val="16"/>
        </w:rPr>
        <w:t>"&gt;</w:t>
      </w:r>
      <w:r w:rsidRPr="007A465C">
        <w:rPr>
          <w:rFonts w:ascii="Consolas" w:hAnsi="Consolas" w:cs="Consolas"/>
          <w:color w:val="008000"/>
          <w:sz w:val="16"/>
          <w:szCs w:val="16"/>
        </w:rPr>
        <w:t xml:space="preserve">A type that supports its </w:t>
      </w:r>
      <w:proofErr w:type="gramStart"/>
      <w:r w:rsidRPr="007A465C">
        <w:rPr>
          <w:rFonts w:ascii="Consolas" w:hAnsi="Consolas" w:cs="Consolas"/>
          <w:color w:val="008000"/>
          <w:sz w:val="16"/>
          <w:szCs w:val="16"/>
        </w:rPr>
        <w:t>reconfiguration.</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public</w:t>
      </w:r>
      <w:r w:rsidRPr="007A465C">
        <w:rPr>
          <w:rFonts w:ascii="Consolas" w:hAnsi="Consolas" w:cs="Consolas"/>
          <w:color w:val="000000"/>
          <w:sz w:val="16"/>
          <w:szCs w:val="16"/>
        </w:rPr>
        <w:t xml:space="preserve"> </w:t>
      </w:r>
      <w:r w:rsidRPr="007A465C">
        <w:rPr>
          <w:rFonts w:ascii="Consolas" w:hAnsi="Consolas" w:cs="Consolas"/>
          <w:color w:val="0000FF"/>
          <w:sz w:val="16"/>
          <w:szCs w:val="16"/>
        </w:rPr>
        <w:t>interface</w:t>
      </w:r>
      <w:r w:rsidRPr="007A465C">
        <w:rPr>
          <w:rFonts w:ascii="Consolas" w:hAnsi="Consolas" w:cs="Consolas"/>
          <w:color w:val="000000"/>
          <w:sz w:val="16"/>
          <w:szCs w:val="16"/>
        </w:rPr>
        <w:t xml:space="preserve"> </w:t>
      </w:r>
      <w:proofErr w:type="spellStart"/>
      <w:r w:rsidRPr="007A465C">
        <w:rPr>
          <w:rFonts w:ascii="Consolas" w:hAnsi="Consolas" w:cs="Consolas"/>
          <w:color w:val="2B91AF"/>
          <w:sz w:val="16"/>
          <w:szCs w:val="16"/>
        </w:rPr>
        <w:t>IReconfigurable</w:t>
      </w:r>
      <w:proofErr w:type="spellEnd"/>
      <w:r w:rsidRPr="007A465C">
        <w:rPr>
          <w:rFonts w:ascii="Consolas" w:hAnsi="Consolas" w:cs="Consolas"/>
          <w:color w:val="000000"/>
          <w:sz w:val="16"/>
          <w:szCs w:val="16"/>
        </w:rPr>
        <w:t>&lt;</w:t>
      </w:r>
      <w:r w:rsidRPr="007A465C">
        <w:rPr>
          <w:rFonts w:ascii="Consolas" w:hAnsi="Consolas" w:cs="Consolas"/>
          <w:color w:val="2B91AF"/>
          <w:sz w:val="16"/>
          <w:szCs w:val="16"/>
        </w:rPr>
        <w:t>T</w:t>
      </w:r>
      <w:r w:rsidRPr="007A465C">
        <w:rPr>
          <w:rFonts w:ascii="Consolas" w:hAnsi="Consolas" w:cs="Consolas"/>
          <w:color w:val="00000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Reconfigures this object </w:t>
      </w:r>
      <w:proofErr w:type="gramStart"/>
      <w:r w:rsidRPr="007A465C">
        <w:rPr>
          <w:rFonts w:ascii="Consolas" w:hAnsi="Consolas" w:cs="Consolas"/>
          <w:color w:val="008000"/>
          <w:sz w:val="16"/>
          <w:szCs w:val="16"/>
        </w:rPr>
        <w:t>similar to</w:t>
      </w:r>
      <w:proofErr w:type="gramEnd"/>
      <w:r w:rsidRPr="007A465C">
        <w:rPr>
          <w:rFonts w:ascii="Consolas" w:hAnsi="Consolas" w:cs="Consolas"/>
          <w:color w:val="008000"/>
          <w:sz w:val="16"/>
          <w:szCs w:val="16"/>
        </w:rPr>
        <w:t xml:space="preserve"> the specified one.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 xml:space="preserve"> name="</w:t>
      </w:r>
      <w:proofErr w:type="spellStart"/>
      <w:r w:rsidRPr="007A465C">
        <w:rPr>
          <w:rFonts w:ascii="Consolas" w:hAnsi="Consolas" w:cs="Consolas"/>
          <w:color w:val="000000"/>
          <w:sz w:val="16"/>
          <w:szCs w:val="16"/>
        </w:rPr>
        <w:t>likeMe</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The pre-configured instance to be cloned in terms of its configuration/settings.</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&lt;returns&gt;</w:t>
      </w:r>
      <w:r w:rsidRPr="007A465C">
        <w:rPr>
          <w:rFonts w:ascii="Consolas" w:hAnsi="Consolas" w:cs="Consolas"/>
          <w:color w:val="008000"/>
          <w:sz w:val="16"/>
          <w:szCs w:val="16"/>
        </w:rPr>
        <w:t xml:space="preserve">Reconfigured </w:t>
      </w:r>
      <w:proofErr w:type="gramStart"/>
      <w:r w:rsidRPr="007A465C">
        <w:rPr>
          <w:rFonts w:ascii="Consolas" w:hAnsi="Consolas" w:cs="Consolas"/>
          <w:color w:val="008000"/>
          <w:sz w:val="16"/>
          <w:szCs w:val="16"/>
        </w:rPr>
        <w:t>instance.</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/returns&gt;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lastRenderedPageBreak/>
        <w:t xml:space="preserve">        T </w:t>
      </w:r>
      <w:proofErr w:type="gramStart"/>
      <w:r w:rsidRPr="007A465C">
        <w:rPr>
          <w:rFonts w:ascii="Consolas" w:hAnsi="Consolas" w:cs="Consolas"/>
          <w:color w:val="000000"/>
          <w:sz w:val="16"/>
          <w:szCs w:val="16"/>
        </w:rPr>
        <w:t>Reconfigure(</w:t>
      </w:r>
      <w:proofErr w:type="gramEnd"/>
      <w:r w:rsidRPr="007A465C">
        <w:rPr>
          <w:rFonts w:ascii="Consolas" w:hAnsi="Consolas" w:cs="Consolas"/>
          <w:color w:val="000000"/>
          <w:sz w:val="16"/>
          <w:szCs w:val="16"/>
        </w:rPr>
        <w:t xml:space="preserve">T </w:t>
      </w:r>
      <w:proofErr w:type="spellStart"/>
      <w:r w:rsidRPr="007A465C">
        <w:rPr>
          <w:rFonts w:ascii="Consolas" w:hAnsi="Consolas" w:cs="Consolas"/>
          <w:color w:val="000000"/>
          <w:sz w:val="16"/>
          <w:szCs w:val="16"/>
        </w:rPr>
        <w:t>likeMe</w:t>
      </w:r>
      <w:proofErr w:type="spellEnd"/>
      <w:r w:rsidRPr="007A465C">
        <w:rPr>
          <w:rFonts w:ascii="Consolas" w:hAnsi="Consolas" w:cs="Consolas"/>
          <w:color w:val="000000"/>
          <w:sz w:val="16"/>
          <w:szCs w:val="16"/>
        </w:rPr>
        <w: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Occurs when this instance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event</w:t>
      </w:r>
      <w:r w:rsidRPr="007A465C">
        <w:rPr>
          <w:rFonts w:ascii="Consolas" w:hAnsi="Consolas" w:cs="Consolas"/>
          <w:color w:val="000000"/>
          <w:sz w:val="16"/>
          <w:szCs w:val="16"/>
        </w:rPr>
        <w:t xml:space="preserve"> </w:t>
      </w:r>
      <w:proofErr w:type="spellStart"/>
      <w:r w:rsidRPr="007A465C">
        <w:rPr>
          <w:rFonts w:ascii="Consolas" w:hAnsi="Consolas" w:cs="Consolas"/>
          <w:color w:val="000000"/>
          <w:sz w:val="16"/>
          <w:szCs w:val="16"/>
        </w:rPr>
        <w:t>EventHandler</w:t>
      </w:r>
      <w:proofErr w:type="spellEnd"/>
      <w:r w:rsidRPr="007A465C">
        <w:rPr>
          <w:rFonts w:ascii="Consolas" w:hAnsi="Consolas" w:cs="Consolas"/>
          <w:color w:val="000000"/>
          <w:sz w:val="16"/>
          <w:szCs w:val="16"/>
        </w:rPr>
        <w:t xml:space="preserv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Default="007A465C"/>
    <w:p w:rsidR="00AC3123" w:rsidRDefault="00AC3123" w:rsidP="00F954A2">
      <w:pPr>
        <w:pStyle w:val="Heading2"/>
      </w:pPr>
      <w:bookmarkStart w:id="5" w:name="_Toc502585855"/>
      <w:proofErr w:type="spellStart"/>
      <w:r>
        <w:t>RollbarConfig</w:t>
      </w:r>
      <w:bookmarkEnd w:id="5"/>
      <w:proofErr w:type="spellEnd"/>
    </w:p>
    <w:p w:rsidR="00AC3123" w:rsidRDefault="00AC3123">
      <w:r>
        <w:t xml:space="preserve">This is </w:t>
      </w:r>
      <w:r w:rsidR="008176A6">
        <w:t>a</w:t>
      </w:r>
      <w:r>
        <w:t xml:space="preserve"> reconfigurable (</w:t>
      </w:r>
      <w:proofErr w:type="spellStart"/>
      <w:r w:rsidRPr="00AC3123">
        <w:rPr>
          <w:i/>
          <w:iCs/>
        </w:rPr>
        <w:t>IReconfigurable</w:t>
      </w:r>
      <w:proofErr w:type="spellEnd"/>
      <w:r w:rsidRPr="00AC3123">
        <w:rPr>
          <w:i/>
          <w:iCs/>
        </w:rPr>
        <w:t xml:space="preserve">&lt; </w:t>
      </w:r>
      <w:proofErr w:type="spellStart"/>
      <w:r w:rsidRPr="00AC3123">
        <w:rPr>
          <w:i/>
          <w:iCs/>
        </w:rPr>
        <w:t>RollbarConfig</w:t>
      </w:r>
      <w:proofErr w:type="spellEnd"/>
      <w:r w:rsidRPr="00AC3123">
        <w:rPr>
          <w:i/>
          <w:iCs/>
        </w:rPr>
        <w:t xml:space="preserve"> &gt;</w:t>
      </w:r>
      <w:r>
        <w:t xml:space="preserve">) data object holding all the applicable required and optional configurational settings/properties supported by the Notifier. </w:t>
      </w:r>
    </w:p>
    <w:p w:rsidR="00F954A2" w:rsidRDefault="00D64B6E" w:rsidP="008176A6">
      <w:pPr>
        <w:pStyle w:val="Heading2"/>
      </w:pPr>
      <w:bookmarkStart w:id="6" w:name="_Toc502585856"/>
      <w:proofErr w:type="spellStart"/>
      <w:r>
        <w:t>ErrorLevel</w:t>
      </w:r>
      <w:bookmarkEnd w:id="6"/>
      <w:proofErr w:type="spellEnd"/>
    </w:p>
    <w:p w:rsidR="00D64B6E" w:rsidRDefault="00D64B6E">
      <w:r>
        <w:t>This is an enumeration of all currently supported log message er</w:t>
      </w:r>
      <w:r w:rsidR="008176A6">
        <w:t>r</w:t>
      </w:r>
      <w:r>
        <w:t>or levels</w:t>
      </w:r>
      <w:r w:rsidR="008176A6">
        <w:t>/categories that can be submitted to the Rollbar API:</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proofErr w:type="spellStart"/>
      <w:r w:rsidRPr="008176A6">
        <w:rPr>
          <w:rFonts w:ascii="Consolas" w:hAnsi="Consolas" w:cs="Consolas"/>
          <w:color w:val="0000FF"/>
          <w:sz w:val="16"/>
          <w:szCs w:val="16"/>
        </w:rPr>
        <w:t>enum</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ErrorLevel</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Critical,</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Error,</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Warning,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Info,</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Debug,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8176A6" w:rsidRDefault="008176A6" w:rsidP="00313242">
      <w:pPr>
        <w:pStyle w:val="Heading2"/>
      </w:pPr>
      <w:bookmarkStart w:id="7" w:name="_Toc502585857"/>
      <w:proofErr w:type="spellStart"/>
      <w:r>
        <w:t>ILogger</w:t>
      </w:r>
      <w:bookmarkEnd w:id="7"/>
      <w:proofErr w:type="spellEnd"/>
    </w:p>
    <w:p w:rsidR="008176A6" w:rsidRDefault="008176A6">
      <w:r>
        <w:t xml:space="preserve">This interfaces models </w:t>
      </w:r>
      <w:r w:rsidR="005F437F">
        <w:t xml:space="preserve">all the </w:t>
      </w:r>
      <w:r>
        <w:t>logging methods</w:t>
      </w:r>
      <w:r w:rsidR="005F437F">
        <w:t xml:space="preserve"> supported by the Notifier</w:t>
      </w:r>
      <w: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r w:rsidRPr="008176A6">
        <w:rPr>
          <w:rFonts w:ascii="Consolas" w:hAnsi="Consolas" w:cs="Consolas"/>
          <w:color w:val="0000FF"/>
          <w:sz w:val="16"/>
          <w:szCs w:val="16"/>
        </w:rPr>
        <w:t>interface</w:t>
      </w:r>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ILogger</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6A1C28" w:rsidRDefault="006A1C28" w:rsidP="006A1C28">
      <w:pPr>
        <w:pStyle w:val="Heading2"/>
      </w:pPr>
      <w:bookmarkStart w:id="8" w:name="_Toc502585858"/>
      <w:proofErr w:type="spellStart"/>
      <w:r>
        <w:lastRenderedPageBreak/>
        <w:t>IRollbar</w:t>
      </w:r>
      <w:bookmarkEnd w:id="8"/>
      <w:proofErr w:type="spellEnd"/>
    </w:p>
    <w:p w:rsidR="006A1C28" w:rsidRDefault="006A1C28">
      <w:r>
        <w:t>This interface models complete public interface of a Notifier component: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Defines </w:t>
      </w:r>
      <w:proofErr w:type="spellStart"/>
      <w:r w:rsidRPr="006A1C28">
        <w:rPr>
          <w:rFonts w:ascii="Consolas" w:hAnsi="Consolas" w:cs="Consolas"/>
          <w:color w:val="008000"/>
          <w:sz w:val="16"/>
          <w:szCs w:val="16"/>
        </w:rPr>
        <w:t>IRollbar</w:t>
      </w:r>
      <w:proofErr w:type="spellEnd"/>
      <w:r w:rsidRPr="006A1C28">
        <w:rPr>
          <w:rFonts w:ascii="Consolas" w:hAnsi="Consolas" w:cs="Consolas"/>
          <w:color w:val="008000"/>
          <w:sz w:val="16"/>
          <w:szCs w:val="16"/>
        </w:rPr>
        <w:t xml:space="preserve"> </w:t>
      </w:r>
      <w:proofErr w:type="spellStart"/>
      <w:r w:rsidRPr="006A1C28">
        <w:rPr>
          <w:rFonts w:ascii="Consolas" w:hAnsi="Consolas" w:cs="Consolas"/>
          <w:color w:val="008000"/>
          <w:sz w:val="16"/>
          <w:szCs w:val="16"/>
        </w:rPr>
        <w:t>notifier</w:t>
      </w:r>
      <w:proofErr w:type="spellEnd"/>
      <w:r w:rsidRPr="006A1C28">
        <w:rPr>
          <w:rFonts w:ascii="Consolas" w:hAnsi="Consolas" w:cs="Consolas"/>
          <w:color w:val="008000"/>
          <w:sz w:val="16"/>
          <w:szCs w:val="16"/>
        </w:rPr>
        <w:t xml:space="preserve"> interface.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Rollbar.ILogger</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System.IDisposable</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public</w:t>
      </w:r>
      <w:r w:rsidRPr="006A1C28">
        <w:rPr>
          <w:rFonts w:ascii="Consolas" w:hAnsi="Consolas" w:cs="Consolas"/>
          <w:color w:val="000000"/>
          <w:sz w:val="16"/>
          <w:szCs w:val="16"/>
        </w:rPr>
        <w:t xml:space="preserve"> </w:t>
      </w:r>
      <w:r w:rsidRPr="006A1C28">
        <w:rPr>
          <w:rFonts w:ascii="Consolas" w:hAnsi="Consolas" w:cs="Consolas"/>
          <w:color w:val="0000FF"/>
          <w:sz w:val="16"/>
          <w:szCs w:val="16"/>
        </w:rPr>
        <w:t>interface</w:t>
      </w:r>
      <w:r w:rsidRPr="006A1C28">
        <w:rPr>
          <w:rFonts w:ascii="Consolas" w:hAnsi="Consolas" w:cs="Consolas"/>
          <w:color w:val="000000"/>
          <w:sz w:val="16"/>
          <w:szCs w:val="16"/>
        </w:rPr>
        <w:t xml:space="preserve"> </w:t>
      </w:r>
      <w:proofErr w:type="spellStart"/>
      <w:r w:rsidRPr="006A1C28">
        <w:rPr>
          <w:rFonts w:ascii="Consolas" w:hAnsi="Consolas" w:cs="Consolas"/>
          <w:color w:val="2B91AF"/>
          <w:sz w:val="16"/>
          <w:szCs w:val="16"/>
        </w:rPr>
        <w:t>IRollbar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w:t>
      </w:r>
      <w:proofErr w:type="spellStart"/>
      <w:r w:rsidRPr="006A1C28">
        <w:rPr>
          <w:rFonts w:ascii="Consolas" w:hAnsi="Consolas" w:cs="Consolas"/>
          <w:color w:val="000000"/>
          <w:sz w:val="16"/>
          <w:szCs w:val="16"/>
        </w:rPr>
        <w:t>ILogger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IDisposable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the using specified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r w:rsidRPr="006A1C28">
        <w:rPr>
          <w:rFonts w:ascii="Consolas" w:hAnsi="Consolas" w:cs="Consolas"/>
          <w:color w:val="000000"/>
          <w:sz w:val="16"/>
          <w:szCs w:val="16"/>
        </w:rPr>
        <w:t>settings</w:t>
      </w:r>
      <w:r w:rsidRPr="006A1C28">
        <w:rPr>
          <w:rFonts w:ascii="Consolas" w:hAnsi="Consolas" w:cs="Consolas"/>
          <w:color w:val="808080"/>
          <w:sz w:val="16"/>
          <w:szCs w:val="16"/>
        </w:rPr>
        <w:t>"&gt;</w:t>
      </w:r>
      <w:r w:rsidRPr="006A1C28">
        <w:rPr>
          <w:rFonts w:ascii="Consolas" w:hAnsi="Consolas" w:cs="Consolas"/>
          <w:color w:val="008000"/>
          <w:sz w:val="16"/>
          <w:szCs w:val="16"/>
        </w:rPr>
        <w:t xml:space="preserve">The </w:t>
      </w:r>
      <w:proofErr w:type="gramStart"/>
      <w:r w:rsidRPr="006A1C28">
        <w:rPr>
          <w:rFonts w:ascii="Consolas" w:hAnsi="Consolas" w:cs="Consolas"/>
          <w:color w:val="008000"/>
          <w:sz w:val="16"/>
          <w:szCs w:val="16"/>
        </w:rPr>
        <w:t>settings.</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spellStart"/>
      <w:proofErr w:type="gramEnd"/>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using the specified access token.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808080"/>
          <w:sz w:val="16"/>
          <w:szCs w:val="16"/>
        </w:rPr>
        <w:t>"&gt;</w:t>
      </w:r>
      <w:r w:rsidRPr="006A1C28">
        <w:rPr>
          <w:rFonts w:ascii="Consolas" w:hAnsi="Consolas" w:cs="Consolas"/>
          <w:color w:val="008000"/>
          <w:sz w:val="16"/>
          <w:szCs w:val="16"/>
        </w:rPr>
        <w:t xml:space="preserve">The access </w:t>
      </w:r>
      <w:proofErr w:type="gramStart"/>
      <w:r w:rsidRPr="006A1C28">
        <w:rPr>
          <w:rFonts w:ascii="Consolas" w:hAnsi="Consolas" w:cs="Consolas"/>
          <w:color w:val="008000"/>
          <w:sz w:val="16"/>
          <w:szCs w:val="16"/>
        </w:rPr>
        <w:t>token.</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gramEnd"/>
      <w:r w:rsidRPr="006A1C28">
        <w:rPr>
          <w:rFonts w:ascii="Consolas" w:hAnsi="Consolas" w:cs="Consolas"/>
          <w:color w:val="0000FF"/>
          <w:sz w:val="16"/>
          <w:szCs w:val="16"/>
        </w:rPr>
        <w:t>string</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Config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ILogger</w:t>
      </w:r>
      <w:proofErr w:type="spellEnd"/>
      <w:r w:rsidRPr="006A1C28">
        <w:rPr>
          <w:rFonts w:ascii="Consolas" w:hAnsi="Consolas" w:cs="Consolas"/>
          <w:color w:val="000000"/>
          <w:sz w:val="16"/>
          <w:szCs w:val="16"/>
        </w:rPr>
        <w:t xml:space="preserve"> Logger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Occurs when a Rollbar internal event happens.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event</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EventHandler</w:t>
      </w:r>
      <w:proofErr w:type="spellEnd"/>
      <w:r w:rsidRPr="006A1C28">
        <w:rPr>
          <w:rFonts w:ascii="Consolas" w:hAnsi="Consolas" w:cs="Consolas"/>
          <w:color w:val="000000"/>
          <w:sz w:val="16"/>
          <w:szCs w:val="16"/>
        </w:rPr>
        <w:t>&lt;</w:t>
      </w:r>
      <w:proofErr w:type="spellStart"/>
      <w:r w:rsidRPr="006A1C28">
        <w:rPr>
          <w:rFonts w:ascii="Consolas" w:hAnsi="Consolas" w:cs="Consolas"/>
          <w:color w:val="000000"/>
          <w:sz w:val="16"/>
          <w:szCs w:val="16"/>
        </w:rPr>
        <w:t>RollbarEventArgs</w:t>
      </w:r>
      <w:proofErr w:type="spellEnd"/>
      <w:r w:rsidRPr="006A1C28">
        <w:rPr>
          <w:rFonts w:ascii="Consolas" w:hAnsi="Consolas" w:cs="Consolas"/>
          <w:color w:val="000000"/>
          <w:sz w:val="16"/>
          <w:szCs w:val="16"/>
        </w:rPr>
        <w:t xml:space="preserve">&gt; </w:t>
      </w:r>
      <w:proofErr w:type="spellStart"/>
      <w:r w:rsidRPr="006A1C28">
        <w:rPr>
          <w:rFonts w:ascii="Consolas" w:hAnsi="Consolas" w:cs="Consolas"/>
          <w:color w:val="000000"/>
          <w:sz w:val="16"/>
          <w:szCs w:val="16"/>
        </w:rPr>
        <w:t>InternalEvent</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486125" w:rsidRDefault="00486125"/>
    <w:p w:rsidR="006A1C28" w:rsidRDefault="00486125" w:rsidP="00486125">
      <w:pPr>
        <w:pStyle w:val="Heading2"/>
      </w:pPr>
      <w:bookmarkStart w:id="9" w:name="_Toc502585859"/>
      <w:proofErr w:type="spellStart"/>
      <w:r>
        <w:t>RollbarEventArgs</w:t>
      </w:r>
      <w:bookmarkEnd w:id="9"/>
      <w:proofErr w:type="spellEnd"/>
    </w:p>
    <w:p w:rsidR="00486125" w:rsidRDefault="00486125">
      <w:r>
        <w:t xml:space="preserve">This is </w:t>
      </w:r>
      <w:r w:rsidR="00602A7F">
        <w:t xml:space="preserve">an </w:t>
      </w:r>
      <w:r>
        <w:t xml:space="preserve">abstract base for implementing concrete derived types representing </w:t>
      </w:r>
      <w:r w:rsidR="00784847">
        <w:t>different internal events happening within the Notifier.</w:t>
      </w:r>
    </w:p>
    <w:p w:rsidR="00784847" w:rsidRDefault="00784847">
      <w:r>
        <w:t>Currently, following concrete events are supported:</w:t>
      </w:r>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InternalErrorEventArgs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RollbarApiErrorEventArgs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CommunicationErrorEventArgs</w:t>
      </w:r>
      <w:proofErr w:type="spellEnd"/>
    </w:p>
    <w:p w:rsidR="00784847" w:rsidRPr="003C2EDA" w:rsidRDefault="00784847" w:rsidP="003C2EDA">
      <w:pPr>
        <w:ind w:left="720"/>
        <w:rPr>
          <w:sz w:val="16"/>
          <w:szCs w:val="16"/>
        </w:rPr>
      </w:pPr>
      <w:proofErr w:type="spellStart"/>
      <w:r w:rsidRPr="003C2EDA">
        <w:rPr>
          <w:rFonts w:ascii="Consolas" w:hAnsi="Consolas" w:cs="Consolas"/>
          <w:color w:val="2B91AF"/>
          <w:sz w:val="16"/>
          <w:szCs w:val="16"/>
        </w:rPr>
        <w:t>CommunicationEventArgs</w:t>
      </w:r>
      <w:proofErr w:type="spellEnd"/>
    </w:p>
    <w:p w:rsidR="00783E6D" w:rsidRDefault="00570326">
      <w:r>
        <w:lastRenderedPageBreak/>
        <w:t xml:space="preserve">All the events reported as </w:t>
      </w:r>
      <w:r w:rsidR="00BB4DCC">
        <w:t>an</w:t>
      </w:r>
      <w:r>
        <w:t xml:space="preserve"> abstract </w:t>
      </w:r>
      <w:proofErr w:type="spellStart"/>
      <w:r w:rsidRPr="00783E6D">
        <w:rPr>
          <w:i/>
          <w:iCs/>
        </w:rPr>
        <w:t>RollbarEventArgs</w:t>
      </w:r>
      <w:proofErr w:type="spellEnd"/>
      <w:r>
        <w:t xml:space="preserve"> base</w:t>
      </w:r>
      <w:r w:rsidR="00BB4DCC">
        <w:t xml:space="preserve"> instances</w:t>
      </w:r>
      <w:r>
        <w:t xml:space="preserve">. So, once you subscribe to the event </w:t>
      </w:r>
      <w:r w:rsidR="00BB4DCC">
        <w:t xml:space="preserve">- </w:t>
      </w:r>
      <w:r>
        <w:t>cast the received instances to the concrete type of interest.</w:t>
      </w:r>
    </w:p>
    <w:p w:rsidR="002441D1" w:rsidRDefault="002441D1" w:rsidP="00A802FF">
      <w:pPr>
        <w:pStyle w:val="Heading2"/>
      </w:pPr>
      <w:bookmarkStart w:id="10" w:name="_Toc502585860"/>
      <w:proofErr w:type="spellStart"/>
      <w:r>
        <w:t>RollbarFactory</w:t>
      </w:r>
      <w:bookmarkEnd w:id="10"/>
      <w:proofErr w:type="spellEnd"/>
    </w:p>
    <w:p w:rsidR="00A802FF" w:rsidRDefault="00A802FF">
      <w:r>
        <w:t xml:space="preserve">This is a static utility class that </w:t>
      </w:r>
      <w:r w:rsidR="00010020">
        <w:t>is</w:t>
      </w:r>
      <w:r>
        <w:t xml:space="preserve"> used </w:t>
      </w:r>
      <w:r w:rsidR="00010020">
        <w:t>to</w:t>
      </w:r>
      <w:r>
        <w:t xml:space="preserve"> create any scoped instance of the Notifier (which is an implementation of </w:t>
      </w:r>
      <w:proofErr w:type="spellStart"/>
      <w:r w:rsidRPr="00A802FF">
        <w:rPr>
          <w:i/>
          <w:iCs/>
        </w:rPr>
        <w:t>IRollbar</w:t>
      </w:r>
      <w:proofErr w:type="spellEnd"/>
      <w:r>
        <w:t>)</w:t>
      </w:r>
      <w:r w:rsidR="00010020">
        <w:t xml:space="preserve"> via its </w:t>
      </w:r>
      <w:proofErr w:type="spellStart"/>
      <w:proofErr w:type="gramStart"/>
      <w:r w:rsidR="00010020" w:rsidRPr="00010020">
        <w:rPr>
          <w:i/>
          <w:iCs/>
        </w:rPr>
        <w:t>CreateNew</w:t>
      </w:r>
      <w:proofErr w:type="spellEnd"/>
      <w:r w:rsidR="00010020" w:rsidRPr="00010020">
        <w:rPr>
          <w:i/>
          <w:iCs/>
        </w:rPr>
        <w:t>(</w:t>
      </w:r>
      <w:proofErr w:type="gramEnd"/>
      <w:r w:rsidR="00010020" w:rsidRPr="00010020">
        <w:rPr>
          <w:i/>
          <w:iCs/>
        </w:rPr>
        <w:t>)</w:t>
      </w:r>
      <w:r w:rsidR="00010020">
        <w:t xml:space="preserve"> method</w:t>
      </w:r>
      <w: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proofErr w:type="spellStart"/>
      <w:r w:rsidRPr="002441D1">
        <w:rPr>
          <w:rFonts w:ascii="Consolas" w:hAnsi="Consolas" w:cs="Consolas"/>
          <w:color w:val="008000"/>
          <w:sz w:val="16"/>
          <w:szCs w:val="16"/>
        </w:rPr>
        <w:t>RollbarFactory</w:t>
      </w:r>
      <w:proofErr w:type="spellEnd"/>
      <w:r w:rsidRPr="002441D1">
        <w:rPr>
          <w:rFonts w:ascii="Consolas" w:hAnsi="Consolas" w:cs="Consolas"/>
          <w:color w:val="008000"/>
          <w:sz w:val="16"/>
          <w:szCs w:val="16"/>
        </w:rPr>
        <w:t xml:space="preserve"> utility class.</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class</w:t>
      </w:r>
      <w:r w:rsidRPr="002441D1">
        <w:rPr>
          <w:rFonts w:ascii="Consolas" w:hAnsi="Consolas" w:cs="Consolas"/>
          <w:color w:val="000000"/>
          <w:sz w:val="16"/>
          <w:szCs w:val="16"/>
        </w:rPr>
        <w:t xml:space="preserve"> </w:t>
      </w:r>
      <w:proofErr w:type="spellStart"/>
      <w:r w:rsidRPr="002441D1">
        <w:rPr>
          <w:rFonts w:ascii="Consolas" w:hAnsi="Consolas" w:cs="Consolas"/>
          <w:color w:val="2B91AF"/>
          <w:sz w:val="16"/>
          <w:szCs w:val="16"/>
        </w:rPr>
        <w:t>RollbarFactory</w:t>
      </w:r>
      <w:proofErr w:type="spellEnd"/>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RollbarFactory.CreateNew</w:t>
      </w:r>
      <w:proofErr w:type="spellEnd"/>
      <w:r w:rsidRPr="002441D1">
        <w:rPr>
          <w:rFonts w:ascii="Consolas" w:hAnsi="Consolas" w:cs="Consolas"/>
          <w:color w:val="000000"/>
          <w:sz w:val="16"/>
          <w:szCs w:val="16"/>
        </w:rPr>
        <w:t>(</w:t>
      </w:r>
      <w:r w:rsidRPr="002441D1">
        <w:rPr>
          <w:rFonts w:ascii="Consolas" w:hAnsi="Consolas" w:cs="Consolas"/>
          <w:color w:val="0000FF"/>
          <w:sz w:val="16"/>
          <w:szCs w:val="16"/>
        </w:rPr>
        <w:t>false</w:t>
      </w:r>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 xml:space="preserve"> name="</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808080"/>
          <w:sz w:val="16"/>
          <w:szCs w:val="16"/>
        </w:rPr>
        <w:t>"&gt;</w:t>
      </w:r>
      <w:r w:rsidRPr="002441D1">
        <w:rPr>
          <w:rFonts w:ascii="Consolas" w:hAnsi="Consolas" w:cs="Consolas"/>
          <w:color w:val="008000"/>
          <w:sz w:val="16"/>
          <w:szCs w:val="16"/>
        </w:rPr>
        <w:t xml:space="preserve">if set to </w:t>
      </w:r>
      <w:r w:rsidRPr="002441D1">
        <w:rPr>
          <w:rFonts w:ascii="Consolas" w:hAnsi="Consolas" w:cs="Consolas"/>
          <w:color w:val="808080"/>
          <w:sz w:val="16"/>
          <w:szCs w:val="16"/>
        </w:rPr>
        <w:t>&lt;c&gt;</w:t>
      </w:r>
      <w:r w:rsidRPr="002441D1">
        <w:rPr>
          <w:rFonts w:ascii="Consolas" w:hAnsi="Consolas" w:cs="Consolas"/>
          <w:color w:val="008000"/>
          <w:sz w:val="16"/>
          <w:szCs w:val="16"/>
        </w:rPr>
        <w:t>true</w:t>
      </w:r>
      <w:r w:rsidRPr="002441D1">
        <w:rPr>
          <w:rFonts w:ascii="Consolas" w:hAnsi="Consolas" w:cs="Consolas"/>
          <w:color w:val="808080"/>
          <w:sz w:val="16"/>
          <w:szCs w:val="16"/>
        </w:rPr>
        <w:t>&lt;/c&gt;</w:t>
      </w:r>
      <w:r w:rsidRPr="002441D1">
        <w:rPr>
          <w:rFonts w:ascii="Consolas" w:hAnsi="Consolas" w:cs="Consolas"/>
          <w:color w:val="008000"/>
          <w:sz w:val="16"/>
          <w:szCs w:val="16"/>
        </w:rPr>
        <w:t xml:space="preserve"> [is singleton</w:t>
      </w:r>
      <w:proofErr w:type="gramStart"/>
      <w:r w:rsidRPr="002441D1">
        <w:rPr>
          <w:rFonts w:ascii="Consolas" w:hAnsi="Consolas" w:cs="Consolas"/>
          <w:color w:val="008000"/>
          <w:sz w:val="16"/>
          <w:szCs w:val="16"/>
        </w:rPr>
        <w:t>].</w:t>
      </w:r>
      <w:r w:rsidRPr="002441D1">
        <w:rPr>
          <w:rFonts w:ascii="Consolas" w:hAnsi="Consolas" w:cs="Consolas"/>
          <w:color w:val="808080"/>
          <w:sz w:val="16"/>
          <w:szCs w:val="16"/>
        </w:rPr>
        <w:t>&lt;</w:t>
      </w:r>
      <w:proofErr w:type="gramEnd"/>
      <w:r w:rsidRPr="002441D1">
        <w:rPr>
          <w:rFonts w:ascii="Consolas" w:hAnsi="Consolas" w:cs="Consolas"/>
          <w:color w:val="808080"/>
          <w:sz w:val="16"/>
          <w:szCs w:val="16"/>
        </w:rPr>
        <w: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internal</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FF"/>
          <w:sz w:val="16"/>
          <w:szCs w:val="16"/>
        </w:rPr>
        <w:t>bool</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r w:rsidRPr="002441D1">
        <w:rPr>
          <w:rFonts w:ascii="Consolas" w:hAnsi="Consolas" w:cs="Consolas"/>
          <w:color w:val="0000FF"/>
          <w:sz w:val="16"/>
          <w:szCs w:val="16"/>
        </w:rPr>
        <w:t>new</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RollbarLogger</w:t>
      </w:r>
      <w:proofErr w:type="spellEnd"/>
      <w:r w:rsidRPr="002441D1">
        <w:rPr>
          <w:rFonts w:ascii="Consolas" w:hAnsi="Consolas" w:cs="Consolas"/>
          <w:color w:val="000000"/>
          <w:sz w:val="16"/>
          <w:szCs w:val="16"/>
        </w:rPr>
        <w:t>(</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8176A6" w:rsidRDefault="002441D1" w:rsidP="002441D1">
      <w:pPr>
        <w:rPr>
          <w:sz w:val="16"/>
          <w:szCs w:val="16"/>
        </w:rPr>
      </w:pPr>
      <w:r w:rsidRPr="002441D1">
        <w:rPr>
          <w:rFonts w:ascii="Consolas" w:hAnsi="Consolas" w:cs="Consolas"/>
          <w:color w:val="000000"/>
          <w:sz w:val="16"/>
          <w:szCs w:val="16"/>
        </w:rPr>
        <w:t xml:space="preserve">    }</w:t>
      </w:r>
      <w:r w:rsidR="00570326" w:rsidRPr="002441D1">
        <w:rPr>
          <w:sz w:val="16"/>
          <w:szCs w:val="16"/>
        </w:rPr>
        <w:t xml:space="preserve"> </w:t>
      </w:r>
    </w:p>
    <w:p w:rsidR="00A802FF" w:rsidRDefault="00A802FF" w:rsidP="00A802FF">
      <w:r>
        <w:t xml:space="preserve">Remember, all the scoped instances of the Notifier component are IDisposable, so, use the </w:t>
      </w:r>
      <w:proofErr w:type="gramStart"/>
      <w:r w:rsidRPr="00A802FF">
        <w:rPr>
          <w:i/>
          <w:iCs/>
        </w:rPr>
        <w:t>using(</w:t>
      </w:r>
      <w:proofErr w:type="gramEnd"/>
      <w:r w:rsidRPr="00A802FF">
        <w:rPr>
          <w:i/>
          <w:iCs/>
        </w:rPr>
        <w:t>…){…}</w:t>
      </w:r>
      <w:r>
        <w:t xml:space="preserve"> block while dealing with short-lived instances or call </w:t>
      </w:r>
      <w:r w:rsidRPr="00A802FF">
        <w:rPr>
          <w:i/>
          <w:iCs/>
        </w:rPr>
        <w:t>Dispose()</w:t>
      </w:r>
      <w:r>
        <w:t xml:space="preserve"> method manually when controlling the instance lifetime manually.</w:t>
      </w:r>
    </w:p>
    <w:p w:rsidR="001B744D" w:rsidRDefault="001B744D" w:rsidP="00DF6C53">
      <w:pPr>
        <w:pStyle w:val="Heading2"/>
      </w:pPr>
      <w:bookmarkStart w:id="11" w:name="_Toc502585861"/>
      <w:proofErr w:type="spellStart"/>
      <w:r>
        <w:t>RollbarLocator</w:t>
      </w:r>
      <w:bookmarkEnd w:id="11"/>
      <w:proofErr w:type="spellEnd"/>
    </w:p>
    <w:p w:rsidR="001B744D" w:rsidRDefault="001B744D" w:rsidP="00A802FF">
      <w:r>
        <w:t>This is a helper singleton</w:t>
      </w:r>
      <w:r w:rsidR="00A91491">
        <w:t>-like</w:t>
      </w:r>
      <w:r>
        <w:t xml:space="preserve"> </w:t>
      </w:r>
      <w:r w:rsidR="0004306C">
        <w:t xml:space="preserve">type </w:t>
      </w:r>
      <w:r>
        <w:t>used to gain access and instantiate the special singleton-like instance of the Notifier on the first access.</w:t>
      </w:r>
      <w:r w:rsidR="008D187D">
        <w:t xml:space="preserve"> Call its </w:t>
      </w:r>
      <w:proofErr w:type="spellStart"/>
      <w:r w:rsidR="008D187D" w:rsidRPr="008D187D">
        <w:rPr>
          <w:i/>
          <w:iCs/>
        </w:rPr>
        <w:t>RollbarLocator.RollbarInstance</w:t>
      </w:r>
      <w:proofErr w:type="spellEnd"/>
      <w:r w:rsidR="008D187D">
        <w:t xml:space="preserve"> property to get reference to the special Notifier singleton instance.</w:t>
      </w:r>
    </w:p>
    <w:p w:rsidR="002E6D41" w:rsidRDefault="002E6D41" w:rsidP="002E6D41">
      <w:pPr>
        <w:pStyle w:val="Heading2"/>
      </w:pPr>
      <w:bookmarkStart w:id="12" w:name="_Toc502585862"/>
      <w:r>
        <w:t>RollbarQueueController</w:t>
      </w:r>
      <w:bookmarkEnd w:id="12"/>
    </w:p>
    <w:p w:rsidR="002E6D41" w:rsidRPr="002441D1" w:rsidRDefault="002E6D41" w:rsidP="00A802FF">
      <w:r>
        <w:t>This is a singleton type used to gain access to the SDK</w:t>
      </w:r>
      <w:r w:rsidR="002F2F60">
        <w:t>-wide</w:t>
      </w:r>
      <w:r>
        <w:t xml:space="preserve"> internal events at runtime. </w:t>
      </w:r>
    </w:p>
    <w:p w:rsidR="00B97FD7" w:rsidRDefault="00B97FD7" w:rsidP="00DF77C2">
      <w:pPr>
        <w:pStyle w:val="Heading1"/>
      </w:pPr>
      <w:bookmarkStart w:id="13" w:name="_Toc502585863"/>
      <w:r>
        <w:t>Dependencies</w:t>
      </w:r>
      <w:r w:rsidR="005C4997">
        <w:t xml:space="preserve"> and Supported .NET Implementations</w:t>
      </w:r>
      <w:bookmarkEnd w:id="13"/>
    </w:p>
    <w:p w:rsidR="00B97FD7" w:rsidRDefault="002C6D60">
      <w:r>
        <w:t>The library can be acquired</w:t>
      </w:r>
      <w:r w:rsidR="00E2171F">
        <w:t xml:space="preserve"> via</w:t>
      </w:r>
      <w:r>
        <w:t xml:space="preserve"> either </w:t>
      </w:r>
    </w:p>
    <w:p w:rsidR="002C6D60" w:rsidRDefault="009F15E5">
      <w:hyperlink r:id="rId8" w:history="1">
        <w:r w:rsidR="002C6D60" w:rsidRPr="0093446A">
          <w:rPr>
            <w:rStyle w:val="Hyperlink"/>
          </w:rPr>
          <w:t>https://www.nuget.org/packages/Rollbar/</w:t>
        </w:r>
      </w:hyperlink>
    </w:p>
    <w:p w:rsidR="002C6D60" w:rsidRDefault="002C6D60">
      <w:r>
        <w:t xml:space="preserve">or </w:t>
      </w:r>
    </w:p>
    <w:p w:rsidR="002C6D60" w:rsidRDefault="009F15E5">
      <w:hyperlink r:id="rId9" w:history="1">
        <w:r w:rsidR="00E2171F" w:rsidRPr="0093446A">
          <w:rPr>
            <w:rStyle w:val="Hyperlink"/>
          </w:rPr>
          <w:t>https://github.com/rollbar/Rollbar.NET</w:t>
        </w:r>
      </w:hyperlink>
    </w:p>
    <w:p w:rsidR="00E2171F" w:rsidRDefault="00E2171F">
      <w:r>
        <w:t>The library itself depends on the Newtonsoft.</w:t>
      </w:r>
      <w:r w:rsidR="005C4997">
        <w:t>J</w:t>
      </w:r>
      <w:r>
        <w:t>son library and any supported .NET implementation.</w:t>
      </w:r>
    </w:p>
    <w:p w:rsidR="00E2171F" w:rsidRDefault="00E2171F">
      <w:r>
        <w:lastRenderedPageBreak/>
        <w:t>Once the SDK’s Rollbar project is included in the hosting application solution, you can see currently supported .NET implementations within the Visual Studio Solution Explorer. For example:</w:t>
      </w:r>
    </w:p>
    <w:p w:rsidR="00E2171F" w:rsidRDefault="008B092F">
      <w:r>
        <w:rPr>
          <w:noProof/>
        </w:rPr>
        <w:drawing>
          <wp:inline distT="0" distB="0" distL="0" distR="0" wp14:anchorId="33983639" wp14:editId="7A42DFAF">
            <wp:extent cx="22383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2085975"/>
                    </a:xfrm>
                    <a:prstGeom prst="rect">
                      <a:avLst/>
                    </a:prstGeom>
                  </pic:spPr>
                </pic:pic>
              </a:graphicData>
            </a:graphic>
          </wp:inline>
        </w:drawing>
      </w:r>
    </w:p>
    <w:p w:rsidR="00E2171F" w:rsidRDefault="003A5C46">
      <w:r>
        <w:t>It should be just enough to include the Rollbar project into the hosting application solution and referencing it properly from all the other dependent projects to be able to use the Notifier</w:t>
      </w:r>
      <w:r w:rsidR="003947E7">
        <w:t xml:space="preserve"> in your application.</w:t>
      </w:r>
    </w:p>
    <w:p w:rsidR="00B97FD7" w:rsidRDefault="00B97FD7" w:rsidP="00DF77C2">
      <w:pPr>
        <w:pStyle w:val="Heading1"/>
      </w:pPr>
      <w:bookmarkStart w:id="14" w:name="_Toc502585864"/>
      <w:r>
        <w:t>Logging Messages Using the Notifier</w:t>
      </w:r>
      <w:bookmarkEnd w:id="14"/>
    </w:p>
    <w:p w:rsidR="00C14072" w:rsidRDefault="00C14072" w:rsidP="00C14072">
      <w:pPr>
        <w:pStyle w:val="Heading2"/>
      </w:pPr>
      <w:bookmarkStart w:id="15" w:name="_Toc502585865"/>
      <w:r>
        <w:t>When Using the Singleton-like Instance of the Notifier</w:t>
      </w:r>
      <w:bookmarkEnd w:id="15"/>
    </w:p>
    <w:p w:rsidR="00C14072" w:rsidRDefault="00674598" w:rsidP="00483D04">
      <w:pPr>
        <w:pStyle w:val="ListParagraph"/>
        <w:numPr>
          <w:ilvl w:val="0"/>
          <w:numId w:val="4"/>
        </w:numPr>
      </w:pPr>
      <w:r>
        <w:t xml:space="preserve">Get a reference to the singleton-like instance of the Notifier by calling </w:t>
      </w:r>
      <w:proofErr w:type="spellStart"/>
      <w:r w:rsidR="000423DF">
        <w:t>RollbarLocator.RollbarInstance</w:t>
      </w:r>
      <w:proofErr w:type="spellEnd"/>
      <w:r w:rsidR="000423DF">
        <w:t>.</w:t>
      </w:r>
    </w:p>
    <w:p w:rsidR="000423DF" w:rsidRDefault="000423DF" w:rsidP="00483D04">
      <w:pPr>
        <w:pStyle w:val="ListParagraph"/>
        <w:numPr>
          <w:ilvl w:val="0"/>
          <w:numId w:val="4"/>
        </w:numPr>
      </w:pPr>
      <w:r>
        <w:t xml:space="preserve">Properly configure the instance (before any attempts to use it for logging) by calling </w:t>
      </w:r>
      <w:r w:rsidR="00483D04">
        <w:t xml:space="preserve">its </w:t>
      </w:r>
      <w:proofErr w:type="gramStart"/>
      <w:r w:rsidR="00483D04" w:rsidRPr="00483D04">
        <w:rPr>
          <w:i/>
          <w:iCs/>
        </w:rPr>
        <w:t>Configure(</w:t>
      </w:r>
      <w:proofErr w:type="gramEnd"/>
      <w:r w:rsidR="00483D04" w:rsidRPr="00483D04">
        <w:rPr>
          <w:i/>
          <w:iCs/>
        </w:rPr>
        <w:t>…)</w:t>
      </w:r>
      <w:r w:rsidR="00483D04">
        <w:t xml:space="preserve"> method while supplying valid configuration parameters.</w:t>
      </w:r>
    </w:p>
    <w:p w:rsidR="00483D04" w:rsidRDefault="00483D04" w:rsidP="00483D04">
      <w:pPr>
        <w:pStyle w:val="ListParagraph"/>
        <w:numPr>
          <w:ilvl w:val="0"/>
          <w:numId w:val="4"/>
        </w:numPr>
      </w:pPr>
      <w:r>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83D04" w:rsidRDefault="00483D04" w:rsidP="00C14072">
      <w:r>
        <w:t>For example:</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Pr>
          <w:rFonts w:ascii="Consolas" w:hAnsi="Consolas" w:cs="Consolas"/>
          <w:color w:val="A31515"/>
          <w:sz w:val="16"/>
          <w:szCs w:val="16"/>
        </w:rPr>
        <w:t>…</w:t>
      </w:r>
      <w:r w:rsidRPr="00855310">
        <w:rPr>
          <w:rFonts w:ascii="Consolas" w:hAnsi="Consolas" w:cs="Consolas"/>
          <w:color w:val="A31515"/>
          <w:sz w:val="16"/>
          <w:szCs w:val="16"/>
        </w:rPr>
        <w:t>65fa5041749b6bf7095a190001</w:t>
      </w:r>
      <w:r>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483D0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483D04" w:rsidRDefault="00483D04" w:rsidP="00C14072"/>
    <w:p w:rsidR="00C14072" w:rsidRDefault="00C14072" w:rsidP="00C14072">
      <w:pPr>
        <w:pStyle w:val="Heading2"/>
      </w:pPr>
      <w:bookmarkStart w:id="16" w:name="_Toc502585866"/>
      <w:r>
        <w:t>When Using a Scoped Instance of the Notifier</w:t>
      </w:r>
      <w:bookmarkEnd w:id="16"/>
    </w:p>
    <w:p w:rsidR="00B97FD7" w:rsidRDefault="00EB3DF5" w:rsidP="00051879">
      <w:pPr>
        <w:pStyle w:val="ListParagraph"/>
        <w:numPr>
          <w:ilvl w:val="0"/>
          <w:numId w:val="6"/>
        </w:numPr>
      </w:pPr>
      <w:r>
        <w:t xml:space="preserve">Get reference to a newly created instance of the Notifier by calling </w:t>
      </w:r>
      <w:proofErr w:type="spellStart"/>
      <w:r w:rsidR="0043172F" w:rsidRPr="0043172F">
        <w:rPr>
          <w:i/>
          <w:iCs/>
        </w:rPr>
        <w:t>RollbarFactory.CreateNew</w:t>
      </w:r>
      <w:proofErr w:type="spellEnd"/>
      <w:r w:rsidR="0043172F" w:rsidRPr="0043172F">
        <w:rPr>
          <w:i/>
          <w:iCs/>
        </w:rPr>
        <w:t>()</w:t>
      </w:r>
      <w:r w:rsidR="0043172F">
        <w:t xml:space="preserve"> helper method.</w:t>
      </w:r>
    </w:p>
    <w:p w:rsidR="0043172F" w:rsidRDefault="0043172F" w:rsidP="00051879">
      <w:pPr>
        <w:pStyle w:val="ListParagraph"/>
        <w:numPr>
          <w:ilvl w:val="0"/>
          <w:numId w:val="6"/>
        </w:numPr>
      </w:pPr>
      <w:r>
        <w:t xml:space="preserve">Properly configure the instance (before any attempts to use it for logging) by calling its </w:t>
      </w:r>
      <w:proofErr w:type="gramStart"/>
      <w:r w:rsidRPr="00483D04">
        <w:rPr>
          <w:i/>
          <w:iCs/>
        </w:rPr>
        <w:t>Configure(</w:t>
      </w:r>
      <w:proofErr w:type="gramEnd"/>
      <w:r w:rsidRPr="00483D04">
        <w:rPr>
          <w:i/>
          <w:iCs/>
        </w:rPr>
        <w:t>…)</w:t>
      </w:r>
      <w:r>
        <w:t xml:space="preserve"> method while supplying valid configuration parameters.</w:t>
      </w:r>
    </w:p>
    <w:p w:rsidR="0043172F" w:rsidRDefault="0043172F" w:rsidP="0043172F">
      <w:pPr>
        <w:pStyle w:val="ListParagraph"/>
        <w:numPr>
          <w:ilvl w:val="0"/>
          <w:numId w:val="6"/>
        </w:numPr>
      </w:pPr>
      <w:r>
        <w:lastRenderedPageBreak/>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3172F" w:rsidRDefault="0043172F" w:rsidP="00051879">
      <w:pPr>
        <w:pStyle w:val="ListParagraph"/>
        <w:numPr>
          <w:ilvl w:val="0"/>
          <w:numId w:val="6"/>
        </w:numPr>
      </w:pPr>
      <w:r>
        <w:t xml:space="preserve">Dispose of the Notifier instance at the end of its scope by casting it to </w:t>
      </w:r>
      <w:r w:rsidRPr="0043172F">
        <w:rPr>
          <w:i/>
          <w:iCs/>
        </w:rPr>
        <w:t>IDisposable</w:t>
      </w:r>
      <w:r>
        <w:t xml:space="preserve"> and calling </w:t>
      </w:r>
      <w:proofErr w:type="gramStart"/>
      <w:r w:rsidRPr="0043172F">
        <w:rPr>
          <w:i/>
          <w:iCs/>
        </w:rPr>
        <w:t>Dispose(</w:t>
      </w:r>
      <w:proofErr w:type="gramEnd"/>
      <w:r w:rsidRPr="0043172F">
        <w:rPr>
          <w:i/>
          <w:iCs/>
        </w:rPr>
        <w:t>)</w:t>
      </w:r>
      <w:r>
        <w:t xml:space="preserve"> on the cast.</w:t>
      </w:r>
    </w:p>
    <w:p w:rsidR="00EB3DF5" w:rsidRDefault="00EB3DF5" w:rsidP="00EB3DF5">
      <w:r>
        <w:t>For example</w:t>
      </w:r>
      <w:r w:rsidR="0043172F">
        <w:t xml:space="preserve">, here the scoped instance of the Notifier is disposed of with the help of the </w:t>
      </w:r>
      <w:proofErr w:type="gramStart"/>
      <w:r w:rsidR="0043172F" w:rsidRPr="0043172F">
        <w:rPr>
          <w:i/>
          <w:iCs/>
        </w:rPr>
        <w:t>using(</w:t>
      </w:r>
      <w:proofErr w:type="gramEnd"/>
      <w:r w:rsidR="0043172F" w:rsidRPr="0043172F">
        <w:rPr>
          <w:i/>
          <w:iCs/>
        </w:rPr>
        <w:t>…){…}</w:t>
      </w:r>
      <w:r w:rsidR="0043172F">
        <w:t xml:space="preserve"> block</w:t>
      </w:r>
      <w: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 xml:space="preserve"> = </w:t>
      </w:r>
      <w:r w:rsidRPr="00EB3DF5">
        <w:rPr>
          <w:rFonts w:ascii="Consolas" w:hAnsi="Consolas" w:cs="Consolas"/>
          <w:color w:val="0000FF"/>
          <w:sz w:val="16"/>
          <w:szCs w:val="16"/>
        </w:rPr>
        <w:t>new</w:t>
      </w: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w:t>
      </w:r>
      <w:proofErr w:type="spellStart"/>
      <w:proofErr w:type="gramEnd"/>
      <w:r w:rsidRPr="00EB3DF5">
        <w:rPr>
          <w:rFonts w:ascii="Consolas" w:hAnsi="Consolas" w:cs="Consolas"/>
          <w:color w:val="000000"/>
          <w:sz w:val="16"/>
          <w:szCs w:val="16"/>
        </w:rPr>
        <w:t>RollbarUnitTestSettings.AccessToken</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Environment = </w:t>
      </w:r>
      <w:proofErr w:type="spellStart"/>
      <w:r w:rsidRPr="00EB3DF5">
        <w:rPr>
          <w:rFonts w:ascii="Consolas" w:hAnsi="Consolas" w:cs="Consolas"/>
          <w:color w:val="000000"/>
          <w:sz w:val="16"/>
          <w:szCs w:val="16"/>
        </w:rPr>
        <w:t>RollbarUnitTestSettings.Environment</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r w:rsidRPr="00EB3DF5">
        <w:rPr>
          <w:rFonts w:ascii="Consolas" w:hAnsi="Consolas" w:cs="Consolas"/>
          <w:color w:val="0000FF"/>
          <w:sz w:val="16"/>
          <w:szCs w:val="16"/>
        </w:rPr>
        <w:t>using</w:t>
      </w:r>
      <w:r w:rsidRPr="00EB3DF5">
        <w:rPr>
          <w:rFonts w:ascii="Consolas" w:hAnsi="Consolas" w:cs="Consolas"/>
          <w:color w:val="000000"/>
          <w:sz w:val="16"/>
          <w:szCs w:val="16"/>
        </w:rPr>
        <w:t xml:space="preserve"> (</w:t>
      </w:r>
      <w:proofErr w:type="spellStart"/>
      <w:r w:rsidRPr="00EB3DF5">
        <w:rPr>
          <w:rFonts w:ascii="Consolas" w:hAnsi="Consolas" w:cs="Consolas"/>
          <w:color w:val="0000FF"/>
          <w:sz w:val="16"/>
          <w:szCs w:val="16"/>
        </w:rPr>
        <w:t>var</w:t>
      </w:r>
      <w:proofErr w:type="spellEnd"/>
      <w:r w:rsidRPr="00EB3DF5">
        <w:rPr>
          <w:rFonts w:ascii="Consolas" w:hAnsi="Consolas" w:cs="Consolas"/>
          <w:color w:val="000000"/>
          <w:sz w:val="16"/>
          <w:szCs w:val="16"/>
        </w:rPr>
        <w:t xml:space="preserve"> logger = </w:t>
      </w:r>
      <w:proofErr w:type="spellStart"/>
      <w:r w:rsidRPr="00EB3DF5">
        <w:rPr>
          <w:rFonts w:ascii="Consolas" w:hAnsi="Consolas" w:cs="Consolas"/>
          <w:color w:val="000000"/>
          <w:sz w:val="16"/>
          <w:szCs w:val="16"/>
        </w:rPr>
        <w:t>RollbarFactory.CreateNew</w:t>
      </w:r>
      <w:proofErr w:type="spellEnd"/>
      <w:r w:rsidRPr="00EB3DF5">
        <w:rPr>
          <w:rFonts w:ascii="Consolas" w:hAnsi="Consolas" w:cs="Consolas"/>
          <w:color w:val="000000"/>
          <w:sz w:val="16"/>
          <w:szCs w:val="16"/>
        </w:rPr>
        <w:t>(</w:t>
      </w:r>
      <w:proofErr w:type="gramStart"/>
      <w:r w:rsidRPr="00EB3DF5">
        <w:rPr>
          <w:rFonts w:ascii="Consolas" w:hAnsi="Consolas" w:cs="Consolas"/>
          <w:color w:val="000000"/>
          <w:sz w:val="16"/>
          <w:szCs w:val="16"/>
        </w:rPr>
        <w:t>).Configure</w:t>
      </w:r>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logger.Log</w:t>
      </w:r>
      <w:proofErr w:type="spellEnd"/>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ErrorLevel.Error</w:t>
      </w:r>
      <w:proofErr w:type="spellEnd"/>
      <w:r w:rsidRPr="00EB3DF5">
        <w:rPr>
          <w:rFonts w:ascii="Consolas" w:hAnsi="Consolas" w:cs="Consolas"/>
          <w:color w:val="000000"/>
          <w:sz w:val="16"/>
          <w:szCs w:val="16"/>
        </w:rPr>
        <w:t xml:space="preserve">, </w:t>
      </w:r>
      <w:r w:rsidRPr="00EB3DF5">
        <w:rPr>
          <w:rFonts w:ascii="Consolas" w:hAnsi="Consolas" w:cs="Consolas"/>
          <w:color w:val="A31515"/>
          <w:sz w:val="16"/>
          <w:szCs w:val="16"/>
        </w:rPr>
        <w:t>"test message"</w:t>
      </w:r>
      <w:r w:rsidRPr="00EB3DF5">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EB3DF5" w:rsidRPr="00EB6B64" w:rsidRDefault="00EB3DF5" w:rsidP="00EB6B64">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BB23CE" w:rsidRDefault="00BB23CE" w:rsidP="00DF77C2">
      <w:pPr>
        <w:pStyle w:val="Heading1"/>
      </w:pPr>
      <w:bookmarkStart w:id="17" w:name="_Toc502585867"/>
      <w:r>
        <w:t>Monitoring Notifier’s Internal Events</w:t>
      </w:r>
      <w:bookmarkEnd w:id="17"/>
    </w:p>
    <w:p w:rsidR="00483D04" w:rsidRDefault="00483D04" w:rsidP="00483D04">
      <w:r>
        <w:t>To monitor any Notifier library internal event regardless of specific instance of the Notifier:</w:t>
      </w:r>
    </w:p>
    <w:p w:rsidR="00855310" w:rsidRDefault="00855310" w:rsidP="00512033">
      <w:pPr>
        <w:pStyle w:val="ListParagraph"/>
        <w:numPr>
          <w:ilvl w:val="0"/>
          <w:numId w:val="3"/>
        </w:numPr>
      </w:pPr>
      <w:r>
        <w:t xml:space="preserve">Get </w:t>
      </w:r>
      <w:r w:rsidR="009D1399">
        <w:t xml:space="preserve">a </w:t>
      </w:r>
      <w:r>
        <w:t xml:space="preserve">reference </w:t>
      </w:r>
      <w:r w:rsidR="000423DF">
        <w:t xml:space="preserve">to the </w:t>
      </w:r>
      <w:proofErr w:type="spellStart"/>
      <w:r w:rsidR="000423DF" w:rsidRPr="000423DF">
        <w:rPr>
          <w:i/>
          <w:iCs/>
        </w:rPr>
        <w:t>RollbarQueueController.Instnace</w:t>
      </w:r>
      <w:proofErr w:type="spellEnd"/>
      <w:r w:rsidR="000423DF">
        <w:t xml:space="preserve"> singleton</w:t>
      </w:r>
      <w:r>
        <w:t>.</w:t>
      </w:r>
    </w:p>
    <w:p w:rsidR="00855310" w:rsidRDefault="00855310" w:rsidP="00512033">
      <w:pPr>
        <w:pStyle w:val="ListParagraph"/>
        <w:numPr>
          <w:ilvl w:val="0"/>
          <w:numId w:val="3"/>
        </w:numPr>
      </w:pPr>
      <w:r>
        <w:t xml:space="preserve">Subscribe to its </w:t>
      </w:r>
      <w:proofErr w:type="spellStart"/>
      <w:r w:rsidRPr="00512033">
        <w:rPr>
          <w:i/>
          <w:iCs/>
        </w:rPr>
        <w:t>InternalEvent</w:t>
      </w:r>
      <w:proofErr w:type="spellEnd"/>
      <w:r>
        <w:t xml:space="preserve"> event.</w:t>
      </w:r>
    </w:p>
    <w:p w:rsidR="00855310" w:rsidRDefault="00855310" w:rsidP="00512033">
      <w:pPr>
        <w:pStyle w:val="ListParagraph"/>
        <w:numPr>
          <w:ilvl w:val="0"/>
          <w:numId w:val="3"/>
        </w:numPr>
      </w:pPr>
      <w:r>
        <w:t xml:space="preserve">Implement the event handler the </w:t>
      </w:r>
      <w:r w:rsidR="009D1399">
        <w:t xml:space="preserve">way </w:t>
      </w:r>
      <w:r>
        <w:t>you see it.</w:t>
      </w:r>
    </w:p>
    <w:p w:rsidR="00483D04" w:rsidRDefault="000423DF" w:rsidP="00483D04">
      <w:pPr>
        <w:pStyle w:val="ListParagraph"/>
        <w:numPr>
          <w:ilvl w:val="0"/>
          <w:numId w:val="3"/>
        </w:numPr>
      </w:pPr>
      <w:r>
        <w:t xml:space="preserve">As the result of this subscription, at runtime, all the Rollbar internal events generated while using </w:t>
      </w:r>
      <w:r w:rsidRPr="000423DF">
        <w:rPr>
          <w:b/>
          <w:bCs/>
        </w:rPr>
        <w:t>any instance of the Notifier</w:t>
      </w:r>
      <w:r>
        <w:t xml:space="preserve"> will be reported into the event handler. </w:t>
      </w:r>
    </w:p>
    <w:p w:rsidR="00483D04" w:rsidRDefault="00483D04" w:rsidP="00483D04">
      <w:r>
        <w:t>To monitor internal events within any specific instance of the Notifier:</w:t>
      </w:r>
    </w:p>
    <w:p w:rsidR="00483D04" w:rsidRDefault="00483D04" w:rsidP="00483D04">
      <w:pPr>
        <w:pStyle w:val="ListParagraph"/>
        <w:numPr>
          <w:ilvl w:val="0"/>
          <w:numId w:val="5"/>
        </w:numPr>
      </w:pPr>
      <w:r>
        <w:t xml:space="preserve">Get a reference to a specific instance of the Notifier. </w:t>
      </w:r>
    </w:p>
    <w:p w:rsidR="00483D04" w:rsidRDefault="00483D04" w:rsidP="00483D04">
      <w:pPr>
        <w:pStyle w:val="ListParagraph"/>
        <w:numPr>
          <w:ilvl w:val="0"/>
          <w:numId w:val="5"/>
        </w:numPr>
      </w:pPr>
      <w:r>
        <w:t xml:space="preserve">Subscribe to its </w:t>
      </w:r>
      <w:proofErr w:type="spellStart"/>
      <w:r w:rsidRPr="00512033">
        <w:rPr>
          <w:i/>
          <w:iCs/>
        </w:rPr>
        <w:t>InternalEvent</w:t>
      </w:r>
      <w:proofErr w:type="spellEnd"/>
      <w:r>
        <w:t xml:space="preserve"> event.</w:t>
      </w:r>
    </w:p>
    <w:p w:rsidR="00483D04" w:rsidRDefault="00483D04" w:rsidP="00483D04">
      <w:pPr>
        <w:pStyle w:val="ListParagraph"/>
        <w:numPr>
          <w:ilvl w:val="0"/>
          <w:numId w:val="5"/>
        </w:numPr>
      </w:pPr>
      <w:r>
        <w:t>Implement the event handler the way you see it.</w:t>
      </w:r>
    </w:p>
    <w:p w:rsidR="00483D04" w:rsidRDefault="00483D04" w:rsidP="00483D04">
      <w:pPr>
        <w:pStyle w:val="ListParagraph"/>
        <w:numPr>
          <w:ilvl w:val="0"/>
          <w:numId w:val="5"/>
        </w:numPr>
      </w:pPr>
      <w:r>
        <w:t xml:space="preserve">As the result of this subscription, at runtime, all the Rollbar internal events generated while using </w:t>
      </w:r>
      <w:r>
        <w:rPr>
          <w:b/>
          <w:bCs/>
        </w:rPr>
        <w:t>this specific</w:t>
      </w:r>
      <w:r w:rsidRPr="000423DF">
        <w:rPr>
          <w:b/>
          <w:bCs/>
        </w:rPr>
        <w:t xml:space="preserve"> instance of the Notifier</w:t>
      </w:r>
      <w:r>
        <w:t xml:space="preserve"> will be reported into the event handler. </w:t>
      </w:r>
    </w:p>
    <w:p w:rsidR="00855310" w:rsidRDefault="00855310" w:rsidP="00855310">
      <w:r>
        <w:t>For example</w:t>
      </w:r>
      <w:r w:rsidR="00483D04">
        <w:t>, to demonstrate both levels of monitoring at the same time</w:t>
      </w:r>
      <w: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Main(</w:t>
      </w:r>
      <w:proofErr w:type="gramStart"/>
      <w:r w:rsidRPr="00855310">
        <w:rPr>
          <w:rFonts w:ascii="Consolas" w:hAnsi="Consolas" w:cs="Consolas"/>
          <w:color w:val="0000FF"/>
          <w:sz w:val="16"/>
          <w:szCs w:val="16"/>
        </w:rPr>
        <w:t>string</w:t>
      </w:r>
      <w:r w:rsidRPr="00855310">
        <w:rPr>
          <w:rFonts w:ascii="Consolas" w:hAnsi="Consolas" w:cs="Consolas"/>
          <w:color w:val="000000"/>
          <w:sz w:val="16"/>
          <w:szCs w:val="16"/>
        </w:rPr>
        <w:t>[</w:t>
      </w:r>
      <w:proofErr w:type="gram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RollbarQueueController.Instance.InternalEvent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sidR="00512033">
        <w:rPr>
          <w:rFonts w:ascii="Consolas" w:hAnsi="Consolas" w:cs="Consolas"/>
          <w:color w:val="A31515"/>
          <w:sz w:val="16"/>
          <w:szCs w:val="16"/>
        </w:rPr>
        <w:t>…</w:t>
      </w:r>
      <w:r w:rsidRPr="00855310">
        <w:rPr>
          <w:rFonts w:ascii="Consolas" w:hAnsi="Consolas" w:cs="Consolas"/>
          <w:color w:val="A31515"/>
          <w:sz w:val="16"/>
          <w:szCs w:val="16"/>
        </w:rPr>
        <w:t>65fa5041749b6bf7095a190001</w:t>
      </w:r>
      <w:r w:rsidR="00512033">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lastRenderedPageBreak/>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System.Threading.Thread.Sleep</w:t>
      </w:r>
      <w:proofErr w:type="spellEnd"/>
      <w:proofErr w:type="gram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TimeSpan.FromSeconds</w:t>
      </w:r>
      <w:proofErr w:type="spellEnd"/>
      <w:r w:rsidRPr="00855310">
        <w:rPr>
          <w:rFonts w:ascii="Consolas" w:hAnsi="Consolas" w:cs="Consolas"/>
          <w:color w:val="000000"/>
          <w:sz w:val="16"/>
          <w:szCs w:val="16"/>
        </w:rPr>
        <w:t>(10));</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private</w:t>
      </w: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roofErr w:type="gramEnd"/>
      <w:r w:rsidRPr="00855310">
        <w:rPr>
          <w:rFonts w:ascii="Consolas" w:hAnsi="Consolas" w:cs="Consolas"/>
          <w:color w:val="0000FF"/>
          <w:sz w:val="16"/>
          <w:szCs w:val="16"/>
        </w:rPr>
        <w:t>object</w:t>
      </w:r>
      <w:r w:rsidRPr="00855310">
        <w:rPr>
          <w:rFonts w:ascii="Consolas" w:hAnsi="Consolas" w:cs="Consolas"/>
          <w:color w:val="000000"/>
          <w:sz w:val="16"/>
          <w:szCs w:val="16"/>
        </w:rPr>
        <w:t xml:space="preserve"> sender, </w:t>
      </w:r>
      <w:proofErr w:type="spellStart"/>
      <w:r w:rsidRPr="00855310">
        <w:rPr>
          <w:rFonts w:ascii="Consolas" w:hAnsi="Consolas" w:cs="Consolas"/>
          <w:color w:val="000000"/>
          <w:sz w:val="16"/>
          <w:szCs w:val="16"/>
        </w:rPr>
        <w:t>RollbarEventArgs</w:t>
      </w:r>
      <w:proofErr w:type="spellEnd"/>
      <w:r w:rsidRPr="00855310">
        <w:rPr>
          <w:rFonts w:ascii="Consolas" w:hAnsi="Consolas" w:cs="Consolas"/>
          <w:color w:val="000000"/>
          <w:sz w:val="16"/>
          <w:szCs w:val="16"/>
        </w:rPr>
        <w:t xml:space="preserve"> e)</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Console.WriteLine</w:t>
      </w:r>
      <w:proofErr w:type="spellEnd"/>
      <w:r w:rsidRPr="00855310">
        <w:rPr>
          <w:rFonts w:ascii="Consolas" w:hAnsi="Consolas" w:cs="Consolas"/>
          <w:color w:val="000000"/>
          <w:sz w:val="16"/>
          <w:szCs w:val="16"/>
        </w:rPr>
        <w:t>(</w:t>
      </w:r>
      <w:proofErr w:type="spellStart"/>
      <w:proofErr w:type="gramStart"/>
      <w:r w:rsidRPr="00855310">
        <w:rPr>
          <w:rFonts w:ascii="Consolas" w:hAnsi="Consolas" w:cs="Consolas"/>
          <w:color w:val="000000"/>
          <w:sz w:val="16"/>
          <w:szCs w:val="16"/>
        </w:rPr>
        <w:t>e.TraceAsString</w:t>
      </w:r>
      <w:proofErr w:type="spellEnd"/>
      <w:proofErr w:type="gram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error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Default="00855310" w:rsidP="00855310">
      <w:pPr>
        <w:autoSpaceDE w:val="0"/>
        <w:autoSpaceDN w:val="0"/>
        <w:adjustRightInd w:val="0"/>
        <w:spacing w:after="0" w:line="240" w:lineRule="auto"/>
        <w:rPr>
          <w:rFonts w:ascii="Consolas" w:hAnsi="Consolas" w:cs="Consolas"/>
          <w:color w:val="008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communication error while attempting to reach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xml:space="preserve">                //      </w:t>
      </w:r>
      <w:r w:rsidRPr="00855310">
        <w:rPr>
          <w:rFonts w:ascii="Consolas" w:hAnsi="Consolas" w:cs="Consolas"/>
          <w:color w:val="008000"/>
          <w:sz w:val="16"/>
          <w:szCs w:val="16"/>
        </w:rPr>
        <w:t xml:space="preserve">Rollbar API service...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internal error while using the Rollbar Notifier...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C31AE6" w:rsidRDefault="00855310" w:rsidP="00C31AE6">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B97FD7" w:rsidRDefault="00B97FD7" w:rsidP="00DF77C2">
      <w:pPr>
        <w:pStyle w:val="Heading1"/>
      </w:pPr>
      <w:bookmarkStart w:id="18" w:name="_Toc502585868"/>
      <w:r>
        <w:t xml:space="preserve">Integration of the </w:t>
      </w:r>
      <w:r w:rsidR="00DF77C2">
        <w:t xml:space="preserve">Notifier </w:t>
      </w:r>
      <w:r>
        <w:t xml:space="preserve">into </w:t>
      </w:r>
      <w:r w:rsidR="00E55212">
        <w:t xml:space="preserve">different types of </w:t>
      </w:r>
      <w:r>
        <w:t xml:space="preserve">.NET </w:t>
      </w:r>
      <w:r w:rsidR="00590ACD">
        <w:t>Application Hosts</w:t>
      </w:r>
      <w:bookmarkEnd w:id="18"/>
      <w:r w:rsidR="00590ACD">
        <w:t xml:space="preserve"> </w:t>
      </w:r>
    </w:p>
    <w:p w:rsidR="00A60C65" w:rsidRDefault="00F10AA0" w:rsidP="004E6713">
      <w:r>
        <w:t>In many cases, .NET applications already use a generic logging/error handling infrastructure, like</w:t>
      </w:r>
      <w:r w:rsidR="003F7274">
        <w:t xml:space="preserve"> the</w:t>
      </w:r>
      <w:r>
        <w:t xml:space="preserve"> plain .NET tracing, Microsoft Enterprise Library Logging, log4net, </w:t>
      </w:r>
      <w:proofErr w:type="spellStart"/>
      <w:r>
        <w:t>Nlog</w:t>
      </w:r>
      <w:proofErr w:type="spellEnd"/>
      <w:r>
        <w:t xml:space="preserve">, </w:t>
      </w:r>
      <w:proofErr w:type="spellStart"/>
      <w:r>
        <w:t>Serilog</w:t>
      </w:r>
      <w:proofErr w:type="spellEnd"/>
      <w:r>
        <w:t>,</w:t>
      </w:r>
      <w:r w:rsidR="00A60C65">
        <w:t xml:space="preserve"> etc.</w:t>
      </w:r>
      <w:r>
        <w:t xml:space="preserve"> or a custom solution. Most, if not all, of these libraries support some native ways to attach different </w:t>
      </w:r>
      <w:r w:rsidR="003F7274">
        <w:t>third-party</w:t>
      </w:r>
      <w:r>
        <w:t xml:space="preserve"> tracing/logging data persistence and delivery solutions like Rollbar. Some of the </w:t>
      </w:r>
      <w:r w:rsidR="00A60C65">
        <w:t xml:space="preserve">such </w:t>
      </w:r>
      <w:r>
        <w:t>hooks</w:t>
      </w:r>
      <w:r w:rsidR="00A60C65">
        <w:t xml:space="preserve"> can be achieved</w:t>
      </w:r>
      <w:r>
        <w:t xml:space="preserve"> </w:t>
      </w:r>
      <w:r w:rsidR="00A60C65">
        <w:t xml:space="preserve">by implementing specific listeners (as in .NET tracing) or sinks (as in </w:t>
      </w:r>
      <w:proofErr w:type="spellStart"/>
      <w:r w:rsidR="00A60C65">
        <w:t>Serilog</w:t>
      </w:r>
      <w:proofErr w:type="spellEnd"/>
      <w:r w:rsidR="00A60C65">
        <w:t xml:space="preserve"> case). So, you can always implement proper custom “hook”/plug-in that internally forwards all the traceable data to Rollbar via the Rollbar.NET Notifier. Please, referrer to the specific library documentation to get directions on proper implementation of such integrations.</w:t>
      </w:r>
    </w:p>
    <w:p w:rsidR="00A60C65" w:rsidRDefault="003F7274" w:rsidP="004E6713">
      <w:r>
        <w:t>When</w:t>
      </w:r>
      <w:r w:rsidR="00A60C65">
        <w:t xml:space="preserve"> you do not use any kind of third party or custom logging infrastructure, here are a few examples of simple usage of the Notifier within different kinds of .NET applications.</w:t>
      </w:r>
    </w:p>
    <w:p w:rsidR="00A60C65" w:rsidRDefault="00A60C65" w:rsidP="00A60C65">
      <w:pPr>
        <w:pStyle w:val="Heading2"/>
      </w:pPr>
      <w:bookmarkStart w:id="19" w:name="_Toc502585869"/>
      <w:r>
        <w:t>Asp.Net MVC</w:t>
      </w:r>
      <w:bookmarkEnd w:id="19"/>
      <w:r w:rsidR="00793B1E">
        <w:t xml:space="preserve"> </w:t>
      </w:r>
    </w:p>
    <w:p w:rsidR="00A60C65" w:rsidRPr="00A60C65" w:rsidRDefault="00A60C65" w:rsidP="00A671BA">
      <w:r w:rsidRPr="00A60C65">
        <w:t xml:space="preserve">To use inside an ASP.Net Application, first in your </w:t>
      </w:r>
      <w:proofErr w:type="spellStart"/>
      <w:r w:rsidRPr="00A60C65">
        <w:t>global.asax.cs</w:t>
      </w:r>
      <w:proofErr w:type="spellEnd"/>
      <w:r w:rsidRPr="00A60C65">
        <w:t xml:space="preserve"> and </w:t>
      </w:r>
      <w:proofErr w:type="spellStart"/>
      <w:r w:rsidRPr="00A60C65">
        <w:t>Application_Start</w:t>
      </w:r>
      <w:proofErr w:type="spellEnd"/>
      <w:r w:rsidRPr="00A60C65">
        <w:t xml:space="preserve"> method initialize Rollbar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protected</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Application_</w:t>
      </w:r>
      <w:proofErr w:type="gramStart"/>
      <w:r w:rsidRPr="00A671BA">
        <w:rPr>
          <w:rFonts w:ascii="Consolas" w:hAnsi="Consolas" w:cs="Consolas"/>
          <w:color w:val="000000"/>
          <w:sz w:val="16"/>
          <w:szCs w:val="16"/>
        </w:rPr>
        <w:t>Start</w:t>
      </w:r>
      <w:proofErr w:type="spellEnd"/>
      <w:r w:rsidRPr="00A60C65">
        <w:rPr>
          <w:rFonts w:ascii="Consolas" w:hAnsi="Consolas" w:cs="Consolas"/>
          <w:color w:val="000000"/>
          <w:sz w:val="16"/>
          <w:szCs w:val="16"/>
        </w:rPr>
        <w:t>(</w:t>
      </w:r>
      <w:proofErr w:type="gram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proofErr w:type="gramStart"/>
      <w:r w:rsidR="00567C43" w:rsidRPr="00567C43">
        <w:rPr>
          <w:rFonts w:ascii="Consolas" w:hAnsi="Consolas" w:cs="Consolas"/>
          <w:color w:val="000000"/>
          <w:sz w:val="16"/>
          <w:szCs w:val="16"/>
        </w:rPr>
        <w:t>RollbarLocator.RollbarInstance.Configure</w:t>
      </w:r>
      <w:proofErr w:type="spellEnd"/>
      <w:proofErr w:type="gramEnd"/>
      <w:r w:rsidRPr="00A60C65">
        <w:rPr>
          <w:rFonts w:ascii="Consolas" w:hAnsi="Consolas" w:cs="Consolas"/>
          <w:color w:val="000000"/>
          <w:sz w:val="16"/>
          <w:szCs w:val="16"/>
        </w:rPr>
        <w:t>(</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RollbarConfig</w:t>
      </w:r>
      <w:proofErr w:type="spellEnd"/>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AccessToken</w:t>
      </w:r>
      <w:proofErr w:type="spellEnd"/>
      <w:r w:rsidRPr="00A60C65">
        <w:rPr>
          <w:rFonts w:ascii="Consolas" w:hAnsi="Consolas" w:cs="Consolas"/>
          <w:color w:val="000000"/>
          <w:sz w:val="16"/>
          <w:szCs w:val="16"/>
        </w:rPr>
        <w:t xml:space="preserve"> = </w:t>
      </w:r>
      <w:proofErr w:type="spellStart"/>
      <w:r w:rsidRPr="00A60C65">
        <w:rPr>
          <w:rFonts w:ascii="Consolas" w:hAnsi="Consolas" w:cs="Consolas"/>
          <w:color w:val="000000"/>
          <w:sz w:val="16"/>
          <w:szCs w:val="16"/>
        </w:rPr>
        <w:t>ConfigurationManager.AppSettings</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w:t>
      </w:r>
      <w:proofErr w:type="spellStart"/>
      <w:r w:rsidRPr="00A671BA">
        <w:rPr>
          <w:rFonts w:ascii="Consolas" w:hAnsi="Consolas" w:cs="Consolas"/>
          <w:color w:val="000000"/>
          <w:sz w:val="16"/>
          <w:szCs w:val="16"/>
        </w:rPr>
        <w:t>Rollbar.AccessToken</w:t>
      </w:r>
      <w:proofErr w:type="spellEnd"/>
      <w:r w:rsidRPr="00A671BA">
        <w:rPr>
          <w:rFonts w:ascii="Consolas" w:hAnsi="Consolas" w:cs="Consolas"/>
          <w:color w:val="000000"/>
          <w:sz w:val="16"/>
          <w:szCs w:val="16"/>
        </w:rPr>
        <w: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Environment = </w:t>
      </w:r>
      <w:proofErr w:type="spellStart"/>
      <w:r w:rsidRPr="00A60C65">
        <w:rPr>
          <w:rFonts w:ascii="Consolas" w:hAnsi="Consolas" w:cs="Consolas"/>
          <w:color w:val="000000"/>
          <w:sz w:val="16"/>
          <w:szCs w:val="16"/>
        </w:rPr>
        <w:t>ConfigurationManager.AppSettings</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w:t>
      </w:r>
      <w:proofErr w:type="spellStart"/>
      <w:r w:rsidRPr="00A671BA">
        <w:rPr>
          <w:rFonts w:ascii="Consolas" w:hAnsi="Consolas" w:cs="Consolas"/>
          <w:color w:val="000000"/>
          <w:sz w:val="16"/>
          <w:szCs w:val="16"/>
        </w:rPr>
        <w:t>Rollbar.Environment</w:t>
      </w:r>
      <w:proofErr w:type="spellEnd"/>
      <w:r w:rsidRPr="00A671BA">
        <w:rPr>
          <w:rFonts w:ascii="Consolas" w:hAnsi="Consolas" w:cs="Consolas"/>
          <w:color w:val="000000"/>
          <w:sz w:val="16"/>
          <w:szCs w:val="16"/>
        </w:rPr>
        <w: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lastRenderedPageBreak/>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Then create a global action filter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class</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RollbarExceptionFilter</w:t>
      </w:r>
      <w:proofErr w:type="spellEnd"/>
      <w:r w:rsidRPr="00A60C65">
        <w:rPr>
          <w:rFonts w:ascii="Consolas" w:hAnsi="Consolas" w:cs="Consolas"/>
          <w:color w:val="000000"/>
          <w:sz w:val="16"/>
          <w:szCs w:val="16"/>
        </w:rPr>
        <w:t xml:space="preserve"> :</w:t>
      </w:r>
      <w:proofErr w:type="gramEnd"/>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IExceptionFilter</w:t>
      </w:r>
      <w:proofErr w:type="spellEnd"/>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OnException</w:t>
      </w:r>
      <w:proofErr w:type="spellEnd"/>
      <w:r w:rsidRPr="00A60C65">
        <w:rPr>
          <w:rFonts w:ascii="Consolas" w:hAnsi="Consolas" w:cs="Consolas"/>
          <w:color w:val="000000"/>
          <w:sz w:val="16"/>
          <w:szCs w:val="16"/>
        </w:rPr>
        <w:t>(</w:t>
      </w:r>
      <w:proofErr w:type="spellStart"/>
      <w:proofErr w:type="gramEnd"/>
      <w:r w:rsidRPr="00A671BA">
        <w:rPr>
          <w:rFonts w:ascii="Consolas" w:hAnsi="Consolas" w:cs="Consolas"/>
          <w:color w:val="000000"/>
          <w:sz w:val="16"/>
          <w:szCs w:val="16"/>
        </w:rPr>
        <w:t>ExceptionContext</w:t>
      </w:r>
      <w:proofErr w:type="spellEnd"/>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filterContext</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if</w:t>
      </w: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filterContext.ExceptionHandled</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return</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proofErr w:type="gramStart"/>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proofErr w:type="spellEnd"/>
      <w:proofErr w:type="gramEnd"/>
      <w:r w:rsidRPr="00A60C65">
        <w:rPr>
          <w:rFonts w:ascii="Consolas" w:hAnsi="Consolas" w:cs="Consolas"/>
          <w:color w:val="000000"/>
          <w:sz w:val="16"/>
          <w:szCs w:val="16"/>
        </w:rPr>
        <w:t>(</w:t>
      </w:r>
      <w:proofErr w:type="spellStart"/>
      <w:r w:rsidRPr="00A60C65">
        <w:rPr>
          <w:rFonts w:ascii="Consolas" w:hAnsi="Consolas" w:cs="Consolas"/>
          <w:color w:val="000000"/>
          <w:sz w:val="16"/>
          <w:szCs w:val="16"/>
        </w:rPr>
        <w:t>filterContext.Exception</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and finally add it to the global filters collection</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private</w:t>
      </w:r>
      <w:r w:rsidRPr="00A60C65">
        <w:rPr>
          <w:rFonts w:ascii="Consolas" w:hAnsi="Consolas" w:cs="Consolas"/>
          <w:color w:val="000000"/>
          <w:sz w:val="16"/>
          <w:szCs w:val="16"/>
        </w:rPr>
        <w:t xml:space="preserve"> </w:t>
      </w:r>
      <w:r w:rsidRPr="00A671BA">
        <w:rPr>
          <w:rFonts w:ascii="Consolas" w:hAnsi="Consolas" w:cs="Consolas"/>
          <w:color w:val="000000"/>
          <w:sz w:val="16"/>
          <w:szCs w:val="16"/>
        </w:rPr>
        <w:t>static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RegisterGlobalFilters</w:t>
      </w:r>
      <w:proofErr w:type="spellEnd"/>
      <w:r w:rsidRPr="00A60C65">
        <w:rPr>
          <w:rFonts w:ascii="Consolas" w:hAnsi="Consolas" w:cs="Consolas"/>
          <w:color w:val="000000"/>
          <w:sz w:val="16"/>
          <w:szCs w:val="16"/>
        </w:rPr>
        <w:t>(</w:t>
      </w:r>
      <w:proofErr w:type="spellStart"/>
      <w:proofErr w:type="gramEnd"/>
      <w:r w:rsidRPr="00A671BA">
        <w:rPr>
          <w:rFonts w:ascii="Consolas" w:hAnsi="Consolas" w:cs="Consolas"/>
          <w:color w:val="000000"/>
          <w:sz w:val="16"/>
          <w:szCs w:val="16"/>
        </w:rPr>
        <w:t>GlobalFilterCollection</w:t>
      </w:r>
      <w:proofErr w:type="spellEnd"/>
      <w:r w:rsidRPr="00A60C65">
        <w:rPr>
          <w:rFonts w:ascii="Consolas" w:hAnsi="Consolas" w:cs="Consolas"/>
          <w:color w:val="000000"/>
          <w:sz w:val="16"/>
          <w:szCs w:val="16"/>
        </w:rPr>
        <w:t xml:space="preserve"> </w:t>
      </w:r>
      <w:r w:rsidRPr="00A671BA">
        <w:rPr>
          <w:rFonts w:ascii="Consolas" w:hAnsi="Consolas" w:cs="Consolas"/>
          <w:color w:val="000000"/>
          <w:sz w:val="16"/>
          <w:szCs w:val="16"/>
        </w:rPr>
        <w:t>filters</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proofErr w:type="gramStart"/>
      <w:r w:rsidRPr="00A60C65">
        <w:rPr>
          <w:rFonts w:ascii="Consolas" w:hAnsi="Consolas" w:cs="Consolas"/>
          <w:color w:val="000000"/>
          <w:sz w:val="16"/>
          <w:szCs w:val="16"/>
        </w:rPr>
        <w:t>filters.Add</w:t>
      </w:r>
      <w:proofErr w:type="spellEnd"/>
      <w:proofErr w:type="gramEnd"/>
      <w:r w:rsidRPr="00A60C65">
        <w:rPr>
          <w:rFonts w:ascii="Consolas" w:hAnsi="Consolas" w:cs="Consolas"/>
          <w:color w:val="000000"/>
          <w:sz w:val="16"/>
          <w:szCs w:val="16"/>
        </w:rPr>
        <w:t>(</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RollbarExceptionFilter</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Default="00A60C65" w:rsidP="00A60C65"/>
    <w:p w:rsidR="00793B1E" w:rsidRDefault="00793B1E" w:rsidP="004D245F">
      <w:pPr>
        <w:pStyle w:val="Heading2"/>
      </w:pPr>
      <w:bookmarkStart w:id="20" w:name="_Toc502585870"/>
      <w:r>
        <w:t>Asp.Net Core 2</w:t>
      </w:r>
      <w:bookmarkEnd w:id="20"/>
    </w:p>
    <w:p w:rsidR="00793B1E" w:rsidRDefault="00793B1E" w:rsidP="00A60C65">
      <w:r>
        <w:t>Rollbar.NET Notifier can be integrated into an Asp.Net Core 2 application on two levels:</w:t>
      </w:r>
    </w:p>
    <w:p w:rsidR="00793B1E" w:rsidRDefault="00793B1E" w:rsidP="00793B1E">
      <w:pPr>
        <w:pStyle w:val="ListParagraph"/>
        <w:numPr>
          <w:ilvl w:val="0"/>
          <w:numId w:val="7"/>
        </w:numPr>
      </w:pPr>
      <w:r>
        <w:t>Each Asp.Net Core controllers’ method implementation could be surrounded by a try-catch block where</w:t>
      </w:r>
      <w:r w:rsidR="00705858">
        <w:t>,</w:t>
      </w:r>
      <w:r>
        <w:t xml:space="preserve"> within the </w:t>
      </w:r>
      <w:proofErr w:type="gramStart"/>
      <w:r>
        <w:t>catch(</w:t>
      </w:r>
      <w:proofErr w:type="gramEnd"/>
      <w:r w:rsidR="00705858">
        <w:t>…</w:t>
      </w:r>
      <w:r>
        <w:t>)</w:t>
      </w:r>
      <w:r w:rsidR="00705858">
        <w:t>{…}</w:t>
      </w:r>
      <w:r w:rsidR="00132248">
        <w:t xml:space="preserve"> </w:t>
      </w:r>
      <w:r w:rsidR="00705858">
        <w:t xml:space="preserve">block, </w:t>
      </w:r>
      <w:r w:rsidR="00132248">
        <w:t xml:space="preserve">any </w:t>
      </w:r>
      <w:r w:rsidR="00705858">
        <w:t>caught</w:t>
      </w:r>
      <w:r w:rsidR="00132248">
        <w:t xml:space="preserve"> </w:t>
      </w:r>
      <w:r>
        <w:t xml:space="preserve"> </w:t>
      </w:r>
      <w:r w:rsidR="00705858">
        <w:t>exception is passed to a common exception handling routine which</w:t>
      </w:r>
      <w:r w:rsidR="00A600B2">
        <w:t>,</w:t>
      </w:r>
      <w:r w:rsidR="00705858">
        <w:t xml:space="preserve"> in turn</w:t>
      </w:r>
      <w:r w:rsidR="00A600B2">
        <w:t>,</w:t>
      </w:r>
      <w:r w:rsidR="00705858">
        <w:t xml:space="preserve"> reports the exception via the Rollbar.NET Notifier (possibly, among other exception processing steps). </w:t>
      </w:r>
    </w:p>
    <w:p w:rsidR="00A600B2" w:rsidRDefault="00705858" w:rsidP="00A600B2">
      <w:pPr>
        <w:pStyle w:val="ListParagraph"/>
        <w:numPr>
          <w:ilvl w:val="0"/>
          <w:numId w:val="7"/>
        </w:numPr>
      </w:pPr>
      <w:r>
        <w:t>A request processing pipeline of the application is extended with the Rollbar.N</w:t>
      </w:r>
      <w:r w:rsidR="00A600B2">
        <w:t>ET</w:t>
      </w:r>
      <w:r>
        <w:t xml:space="preserve"> </w:t>
      </w:r>
      <w:r w:rsidR="00A600B2">
        <w:t>middleware component that “monitors” all the “inner” middleware components of the pipeline for unhandled exceptions and reports them via the Rollbar.NET Notifier singleton instance and, then, rethrows the exceptions while wrapping them with a new Exception object.</w:t>
      </w:r>
    </w:p>
    <w:p w:rsidR="009B3E7B" w:rsidRDefault="00DE4BCA" w:rsidP="00A600B2">
      <w:r>
        <w:t>The codebase repository has a sample Asp.Net Core 2 based application</w:t>
      </w:r>
      <w:r w:rsidR="00A600B2">
        <w:t xml:space="preserve"> </w:t>
      </w:r>
      <w:r>
        <w:t>(</w:t>
      </w:r>
      <w:r w:rsidRPr="00DE4BCA">
        <w:t>Sample.AspNetCore</w:t>
      </w:r>
      <w:proofErr w:type="gramStart"/>
      <w:r w:rsidRPr="00DE4BCA">
        <w:t>2.WebApi</w:t>
      </w:r>
      <w:proofErr w:type="gramEnd"/>
      <w:r>
        <w:t>)</w:t>
      </w:r>
      <w:r w:rsidR="00A600B2">
        <w:t xml:space="preserve"> </w:t>
      </w:r>
      <w:r>
        <w:t>that demonstrates a proper use of the middleware component.</w:t>
      </w:r>
      <w:r w:rsidR="009B3E7B">
        <w:t xml:space="preserve"> </w:t>
      </w:r>
    </w:p>
    <w:p w:rsidR="00A600B2" w:rsidRDefault="009B3E7B" w:rsidP="00A600B2">
      <w:r>
        <w:t>Here is how it works:</w:t>
      </w:r>
    </w:p>
    <w:p w:rsidR="00DE4BCA" w:rsidRDefault="00DE4BCA" w:rsidP="00A600B2">
      <w:r>
        <w:t>As usually, the Rollbar.NET Notifier singleton component needs to be properly configured. There are two ways of doing that:</w:t>
      </w:r>
    </w:p>
    <w:p w:rsidR="00DE4BCA" w:rsidRDefault="00DE4BCA" w:rsidP="00DE4BCA">
      <w:pPr>
        <w:pStyle w:val="ListParagraph"/>
        <w:numPr>
          <w:ilvl w:val="0"/>
          <w:numId w:val="8"/>
        </w:numPr>
      </w:pPr>
      <w:r>
        <w:t xml:space="preserve">Add at least minimum required configuration parameters to the hosting application’s </w:t>
      </w:r>
      <w:proofErr w:type="spellStart"/>
      <w:proofErr w:type="gramStart"/>
      <w:r>
        <w:t>appsettings.json</w:t>
      </w:r>
      <w:proofErr w:type="spellEnd"/>
      <w:proofErr w:type="gramEnd"/>
      <w:r>
        <w:t xml:space="preserve"> file. For example: </w:t>
      </w:r>
      <w:r>
        <w:rPr>
          <w:noProof/>
        </w:rPr>
        <w:lastRenderedPageBreak/>
        <w:drawing>
          <wp:inline distT="0" distB="0" distL="0" distR="0" wp14:anchorId="77C1C073" wp14:editId="0F28CE09">
            <wp:extent cx="522922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876675"/>
                    </a:xfrm>
                    <a:prstGeom prst="rect">
                      <a:avLst/>
                    </a:prstGeom>
                  </pic:spPr>
                </pic:pic>
              </a:graphicData>
            </a:graphic>
          </wp:inline>
        </w:drawing>
      </w:r>
      <w:r>
        <w:t xml:space="preserve"> Note: any of the properties of the </w:t>
      </w:r>
      <w:proofErr w:type="spellStart"/>
      <w:r>
        <w:t>RollbarConfig</w:t>
      </w:r>
      <w:proofErr w:type="spellEnd"/>
      <w:r>
        <w:t xml:space="preserve"> class that has public setter can be set using this approach. </w:t>
      </w:r>
    </w:p>
    <w:p w:rsidR="00DE4BCA" w:rsidRDefault="00DE4BCA" w:rsidP="00DE4BCA">
      <w:pPr>
        <w:pStyle w:val="ListParagraph"/>
        <w:numPr>
          <w:ilvl w:val="0"/>
          <w:numId w:val="8"/>
        </w:numPr>
      </w:pPr>
      <w:r>
        <w:t xml:space="preserve">Add proper Rollbar configuration within </w:t>
      </w:r>
      <w:r w:rsidR="00744002">
        <w:t xml:space="preserve">the </w:t>
      </w:r>
      <w:proofErr w:type="spellStart"/>
      <w:proofErr w:type="gramStart"/>
      <w:r w:rsidR="00744002">
        <w:t>ConfigureServices</w:t>
      </w:r>
      <w:proofErr w:type="spellEnd"/>
      <w:r w:rsidR="00744002">
        <w:t>(</w:t>
      </w:r>
      <w:proofErr w:type="gramEnd"/>
      <w:r w:rsidR="00744002">
        <w:t xml:space="preserve">…) method of </w:t>
      </w:r>
      <w:proofErr w:type="spellStart"/>
      <w:r w:rsidR="00744002">
        <w:t>Startup.cs</w:t>
      </w:r>
      <w:proofErr w:type="spellEnd"/>
      <w:r w:rsidR="00744002">
        <w:t xml:space="preserve"> like so:</w:t>
      </w:r>
      <w:r w:rsidR="00744002" w:rsidRPr="00744002">
        <w:rPr>
          <w:noProof/>
        </w:rPr>
        <w:t xml:space="preserve"> </w:t>
      </w:r>
      <w:r w:rsidR="00744002">
        <w:rPr>
          <w:noProof/>
        </w:rPr>
        <w:drawing>
          <wp:inline distT="0" distB="0" distL="0" distR="0" wp14:anchorId="6D6B008F" wp14:editId="5586B448">
            <wp:extent cx="594360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3645"/>
                    </a:xfrm>
                    <a:prstGeom prst="rect">
                      <a:avLst/>
                    </a:prstGeom>
                  </pic:spPr>
                </pic:pic>
              </a:graphicData>
            </a:graphic>
          </wp:inline>
        </w:drawing>
      </w:r>
    </w:p>
    <w:p w:rsidR="00744002" w:rsidRDefault="00744002" w:rsidP="00744002">
      <w:pPr>
        <w:pStyle w:val="ListParagraph"/>
      </w:pPr>
    </w:p>
    <w:p w:rsidR="00744002" w:rsidRDefault="00744002" w:rsidP="00744002">
      <w:r>
        <w:t>Note: if for some reason both approaches are used</w:t>
      </w:r>
      <w:r w:rsidR="009B3E7B">
        <w:t>,</w:t>
      </w:r>
      <w:r>
        <w:t xml:space="preserve"> the in-code one always “overrides” the app-settings one.</w:t>
      </w:r>
    </w:p>
    <w:p w:rsidR="00744002" w:rsidRDefault="009B3E7B" w:rsidP="00744002">
      <w:pPr>
        <w:rPr>
          <w:noProof/>
        </w:rPr>
      </w:pPr>
      <w:r>
        <w:lastRenderedPageBreak/>
        <w:t xml:space="preserve">Next, we need to add </w:t>
      </w:r>
      <w:r w:rsidR="00D6243C">
        <w:t xml:space="preserve">the Rollbar middleware to the application pipeline. This is normally done by adding its usage within the </w:t>
      </w:r>
      <w:proofErr w:type="gramStart"/>
      <w:r w:rsidR="00D6243C">
        <w:t>Configure(</w:t>
      </w:r>
      <w:proofErr w:type="gramEnd"/>
      <w:r w:rsidR="00D6243C">
        <w:t xml:space="preserve">…) method of the </w:t>
      </w:r>
      <w:proofErr w:type="spellStart"/>
      <w:r w:rsidR="00D6243C">
        <w:t>Startup.cs</w:t>
      </w:r>
      <w:proofErr w:type="spellEnd"/>
      <w:r w:rsidR="00D6243C">
        <w:t>, like so:</w:t>
      </w:r>
      <w:r w:rsidR="00D6243C" w:rsidRPr="00D6243C">
        <w:rPr>
          <w:noProof/>
        </w:rPr>
        <w:t xml:space="preserve"> </w:t>
      </w:r>
      <w:r w:rsidR="00D6243C">
        <w:rPr>
          <w:noProof/>
        </w:rPr>
        <w:drawing>
          <wp:inline distT="0" distB="0" distL="0" distR="0" wp14:anchorId="5550B266" wp14:editId="4C10E5D3">
            <wp:extent cx="594360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4530"/>
                    </a:xfrm>
                    <a:prstGeom prst="rect">
                      <a:avLst/>
                    </a:prstGeom>
                  </pic:spPr>
                </pic:pic>
              </a:graphicData>
            </a:graphic>
          </wp:inline>
        </w:drawing>
      </w:r>
    </w:p>
    <w:p w:rsidR="00D6243C" w:rsidRPr="00A60C65" w:rsidRDefault="00D6243C" w:rsidP="00744002">
      <w:r>
        <w:t>That is, it! At this point every unhandled exception within the middleware pipeline under the Rollbar middleware component monitoring will be reported to the Rollbar API service.</w:t>
      </w:r>
    </w:p>
    <w:p w:rsidR="00A60C65" w:rsidRDefault="00A60C65" w:rsidP="00A60C65">
      <w:pPr>
        <w:pStyle w:val="Heading2"/>
      </w:pPr>
      <w:bookmarkStart w:id="21" w:name="_Toc502585871"/>
      <w:proofErr w:type="spellStart"/>
      <w:r>
        <w:t>Winforms</w:t>
      </w:r>
      <w:bookmarkEnd w:id="21"/>
      <w:proofErr w:type="spellEnd"/>
    </w:p>
    <w:p w:rsidR="001F40E8" w:rsidRPr="001F40E8" w:rsidRDefault="001F40E8" w:rsidP="001F40E8">
      <w:r w:rsidRPr="001F40E8">
        <w:t xml:space="preserve">To use inside a </w:t>
      </w:r>
      <w:proofErr w:type="spellStart"/>
      <w:r w:rsidRPr="001F40E8">
        <w:t>Winforms</w:t>
      </w:r>
      <w:proofErr w:type="spellEnd"/>
      <w:r w:rsidRPr="001F40E8">
        <w:t xml:space="preserve"> Application, do the following inside your main method:</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STAThread</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static</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proofErr w:type="gramStart"/>
      <w:r w:rsidRPr="001F40E8">
        <w:rPr>
          <w:rFonts w:cs="Consolas"/>
          <w:color w:val="000000"/>
          <w:sz w:val="16"/>
          <w:szCs w:val="16"/>
        </w:rPr>
        <w:t>Main</w:t>
      </w:r>
      <w:r w:rsidRPr="001F40E8">
        <w:rPr>
          <w:rFonts w:ascii="Consolas" w:hAnsi="Consolas" w:cs="Consolas"/>
          <w:color w:val="000000"/>
          <w:sz w:val="16"/>
          <w:szCs w:val="16"/>
        </w:rPr>
        <w:t>(</w:t>
      </w:r>
      <w:proofErr w:type="gram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009F15E5" w:rsidRPr="009F15E5">
        <w:rPr>
          <w:rFonts w:ascii="Consolas" w:hAnsi="Consolas" w:cs="Consolas"/>
          <w:color w:val="000000"/>
          <w:sz w:val="16"/>
          <w:szCs w:val="16"/>
        </w:rPr>
        <w:t>RollbarLocator.RollbarInstance.Configure</w:t>
      </w:r>
      <w:bookmarkStart w:id="22" w:name="_GoBack"/>
      <w:bookmarkEnd w:id="22"/>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proofErr w:type="spellStart"/>
      <w:r w:rsidRPr="001F40E8">
        <w:rPr>
          <w:rFonts w:cs="Consolas"/>
          <w:color w:val="000000"/>
          <w:sz w:val="16"/>
          <w:szCs w:val="16"/>
        </w:rPr>
        <w:t>RollbarConfig</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AccessToken</w:t>
      </w:r>
      <w:proofErr w:type="spellEnd"/>
      <w:r w:rsidRPr="001F40E8">
        <w:rPr>
          <w:rFonts w:ascii="Consolas" w:hAnsi="Consolas" w:cs="Consolas"/>
          <w:color w:val="000000"/>
          <w:sz w:val="16"/>
          <w:szCs w:val="16"/>
        </w:rPr>
        <w:t xml:space="preserve"> = </w:t>
      </w:r>
      <w:r w:rsidRPr="001F40E8">
        <w:rPr>
          <w:rFonts w:cs="Consolas"/>
          <w:color w:val="000000"/>
          <w:sz w:val="16"/>
          <w:szCs w:val="16"/>
        </w:rPr>
        <w:t>"POST_SERVER_ACCESS_TOKEN"</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Application.EnableVisualStyles</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Application.SetCompatibleTextRenderingDefault</w:t>
      </w:r>
      <w:proofErr w:type="spellEnd"/>
      <w:r w:rsidRPr="001F40E8">
        <w:rPr>
          <w:rFonts w:ascii="Consolas" w:hAnsi="Consolas" w:cs="Consolas"/>
          <w:color w:val="000000"/>
          <w:sz w:val="16"/>
          <w:szCs w:val="16"/>
        </w:rPr>
        <w:t>(</w:t>
      </w:r>
      <w:r w:rsidRPr="001F40E8">
        <w:rPr>
          <w:rFonts w:cs="Consolas"/>
          <w:color w:val="000000"/>
          <w:sz w:val="16"/>
          <w:szCs w:val="16"/>
        </w:rPr>
        <w:t>false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Application.ThreadException</w:t>
      </w:r>
      <w:proofErr w:type="spell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AppDomain.CurrentDomain.UnhandledException</w:t>
      </w:r>
      <w:proofErr w:type="spellEnd"/>
      <w:proofErr w:type="gram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args.ExceptionObject</w:t>
      </w:r>
      <w:proofErr w:type="spellEnd"/>
      <w:r w:rsidRPr="001F40E8">
        <w:rPr>
          <w:rFonts w:ascii="Consolas" w:hAnsi="Consolas" w:cs="Consolas"/>
          <w:color w:val="000000"/>
          <w:sz w:val="16"/>
          <w:szCs w:val="16"/>
        </w:rPr>
        <w:t xml:space="preserve"> </w:t>
      </w:r>
      <w:r w:rsidRPr="001F40E8">
        <w:rPr>
          <w:rFonts w:cs="Consolas"/>
          <w:color w:val="000000"/>
          <w:sz w:val="16"/>
          <w:szCs w:val="16"/>
        </w:rPr>
        <w:t>as</w:t>
      </w:r>
      <w:r w:rsidRPr="001F40E8">
        <w:rPr>
          <w:rFonts w:ascii="Consolas" w:hAnsi="Consolas" w:cs="Consolas"/>
          <w:color w:val="000000"/>
          <w:sz w:val="16"/>
          <w:szCs w:val="16"/>
        </w:rPr>
        <w:t xml:space="preserve"> </w:t>
      </w:r>
      <w:proofErr w:type="spellStart"/>
      <w:r w:rsidRPr="001F40E8">
        <w:rPr>
          <w:rFonts w:cs="Consolas"/>
          <w:color w:val="000000"/>
          <w:sz w:val="16"/>
          <w:szCs w:val="16"/>
        </w:rPr>
        <w:t>System</w:t>
      </w:r>
      <w:r w:rsidRPr="001F40E8">
        <w:rPr>
          <w:rFonts w:ascii="Consolas" w:hAnsi="Consolas" w:cs="Consolas"/>
          <w:color w:val="000000"/>
          <w:sz w:val="16"/>
          <w:szCs w:val="16"/>
        </w:rPr>
        <w:t>.Exception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Application.Run</w:t>
      </w:r>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r w:rsidRPr="001F40E8">
        <w:rPr>
          <w:rFonts w:cs="Consolas"/>
          <w:color w:val="000000"/>
          <w:sz w:val="16"/>
          <w:szCs w:val="16"/>
        </w:rPr>
        <w:t>Form1</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 w:rsidR="00A60C65" w:rsidRDefault="00A60C65" w:rsidP="00A60C65">
      <w:pPr>
        <w:pStyle w:val="Heading2"/>
      </w:pPr>
      <w:bookmarkStart w:id="23" w:name="_Toc502585872"/>
      <w:r>
        <w:t>WPF</w:t>
      </w:r>
      <w:bookmarkEnd w:id="23"/>
    </w:p>
    <w:p w:rsidR="001F40E8" w:rsidRDefault="001F40E8" w:rsidP="001F40E8">
      <w:r w:rsidRPr="001F40E8">
        <w:t>Example of using Rollbar.NET inside of a WPF application. It is optional to set the user for Rollbar and can be reset to a different user at any time. This example includes a default user being set with MainWindow.xml loads by calling the </w:t>
      </w:r>
      <w:proofErr w:type="spellStart"/>
      <w:r w:rsidRPr="001F40E8">
        <w:t>SetRollbarReportingUser</w:t>
      </w:r>
      <w:proofErr w:type="spellEnd"/>
      <w:r w:rsidRPr="001F40E8">
        <w:t> function. </w:t>
      </w:r>
    </w:p>
    <w:p w:rsidR="001F40E8" w:rsidRPr="001F40E8" w:rsidRDefault="001F40E8" w:rsidP="001F40E8">
      <w:r w:rsidRPr="001F40E8">
        <w:t xml:space="preserve"> </w:t>
      </w:r>
      <w:proofErr w:type="spellStart"/>
      <w:r w:rsidRPr="001F40E8">
        <w:t>App.cs</w:t>
      </w:r>
      <w:proofErr w:type="spellEnd"/>
      <w:r w:rsidRPr="001F40E8">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namespace</w:t>
      </w:r>
      <w:r w:rsidRPr="001F40E8">
        <w:rPr>
          <w:rFonts w:ascii="Consolas" w:hAnsi="Consolas" w:cs="Consolas"/>
          <w:color w:val="000000"/>
          <w:sz w:val="16"/>
          <w:szCs w:val="16"/>
        </w:rPr>
        <w:t xml:space="preserve"> </w:t>
      </w:r>
      <w:r w:rsidRPr="001F40E8">
        <w:rPr>
          <w:rFonts w:cs="Consolas"/>
          <w:color w:val="000000"/>
          <w:sz w:val="16"/>
          <w:szCs w:val="16"/>
        </w:rPr>
        <w:t>Sample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xml:space="preserve">/// Interaction logic for </w:t>
      </w:r>
      <w:proofErr w:type="spellStart"/>
      <w:r w:rsidRPr="001F40E8">
        <w:rPr>
          <w:rFonts w:cs="Consolas"/>
          <w:color w:val="000000"/>
          <w:sz w:val="16"/>
          <w:szCs w:val="16"/>
        </w:rPr>
        <w:t>App.xaml</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lastRenderedPageBreak/>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public</w:t>
      </w:r>
      <w:r w:rsidRPr="001F40E8">
        <w:rPr>
          <w:rFonts w:ascii="Consolas" w:hAnsi="Consolas" w:cs="Consolas"/>
          <w:color w:val="000000"/>
          <w:sz w:val="16"/>
          <w:szCs w:val="16"/>
        </w:rPr>
        <w:t xml:space="preserve"> </w:t>
      </w:r>
      <w:r w:rsidRPr="001F40E8">
        <w:rPr>
          <w:rFonts w:cs="Consolas"/>
          <w:color w:val="000000"/>
          <w:sz w:val="16"/>
          <w:szCs w:val="16"/>
        </w:rPr>
        <w:t>partial</w:t>
      </w:r>
      <w:r w:rsidRPr="001F40E8">
        <w:rPr>
          <w:rFonts w:ascii="Consolas" w:hAnsi="Consolas" w:cs="Consolas"/>
          <w:color w:val="000000"/>
          <w:sz w:val="16"/>
          <w:szCs w:val="16"/>
        </w:rPr>
        <w:t xml:space="preserve"> </w:t>
      </w:r>
      <w:r w:rsidRPr="001F40E8">
        <w:rPr>
          <w:rFonts w:cs="Consolas"/>
          <w:color w:val="000000"/>
          <w:sz w:val="16"/>
          <w:szCs w:val="16"/>
        </w:rPr>
        <w:t>class</w:t>
      </w:r>
      <w:r w:rsidRPr="001F40E8">
        <w:rPr>
          <w:rFonts w:ascii="Consolas" w:hAnsi="Consolas" w:cs="Consolas"/>
          <w:color w:val="000000"/>
          <w:sz w:val="16"/>
          <w:szCs w:val="16"/>
        </w:rPr>
        <w:t xml:space="preserve"> </w:t>
      </w:r>
      <w:proofErr w:type="gramStart"/>
      <w:r w:rsidRPr="001F40E8">
        <w:rPr>
          <w:rFonts w:cs="Consolas"/>
          <w:color w:val="000000"/>
          <w:sz w:val="16"/>
          <w:szCs w:val="16"/>
        </w:rPr>
        <w:t>App</w:t>
      </w:r>
      <w:r w:rsidRPr="001F40E8">
        <w:rPr>
          <w:rFonts w:ascii="Consolas" w:hAnsi="Consolas" w:cs="Consolas"/>
          <w:color w:val="000000"/>
          <w:sz w:val="16"/>
          <w:szCs w:val="16"/>
        </w:rPr>
        <w:t xml:space="preserve"> :</w:t>
      </w:r>
      <w:proofErr w:type="gramEnd"/>
      <w:r w:rsidRPr="001F40E8">
        <w:rPr>
          <w:rFonts w:ascii="Consolas" w:hAnsi="Consolas" w:cs="Consolas"/>
          <w:color w:val="000000"/>
          <w:sz w:val="16"/>
          <w:szCs w:val="16"/>
        </w:rPr>
        <w:t xml:space="preserve"> </w:t>
      </w:r>
      <w:r w:rsidRPr="001F40E8">
        <w:rPr>
          <w:rFonts w:cs="Consolas"/>
          <w:color w:val="000000"/>
          <w:sz w:val="16"/>
          <w:szCs w:val="16"/>
        </w:rPr>
        <w:t>Application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protected</w:t>
      </w:r>
      <w:r w:rsidRPr="001F40E8">
        <w:rPr>
          <w:rFonts w:ascii="Consolas" w:hAnsi="Consolas" w:cs="Consolas"/>
          <w:color w:val="000000"/>
          <w:sz w:val="16"/>
          <w:szCs w:val="16"/>
        </w:rPr>
        <w:t xml:space="preserve"> </w:t>
      </w:r>
      <w:r w:rsidRPr="001F40E8">
        <w:rPr>
          <w:rFonts w:cs="Consolas"/>
          <w:color w:val="000000"/>
          <w:sz w:val="16"/>
          <w:szCs w:val="16"/>
        </w:rPr>
        <w:t>override</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proofErr w:type="spellStart"/>
      <w:proofErr w:type="gramStart"/>
      <w:r w:rsidRPr="001F40E8">
        <w:rPr>
          <w:rFonts w:cs="Consolas"/>
          <w:color w:val="000000"/>
          <w:sz w:val="16"/>
          <w:szCs w:val="16"/>
        </w:rPr>
        <w:t>OnStartup</w:t>
      </w:r>
      <w:proofErr w:type="spellEnd"/>
      <w:r w:rsidRPr="001F40E8">
        <w:rPr>
          <w:rFonts w:ascii="Consolas" w:hAnsi="Consolas" w:cs="Consolas"/>
          <w:color w:val="000000"/>
          <w:sz w:val="16"/>
          <w:szCs w:val="16"/>
        </w:rPr>
        <w:t>(</w:t>
      </w:r>
      <w:proofErr w:type="spellStart"/>
      <w:proofErr w:type="gramEnd"/>
      <w:r w:rsidRPr="001F40E8">
        <w:rPr>
          <w:rFonts w:cs="Consolas"/>
          <w:color w:val="000000"/>
          <w:sz w:val="16"/>
          <w:szCs w:val="16"/>
        </w:rPr>
        <w:t>StartupEventArgs</w:t>
      </w:r>
      <w:proofErr w:type="spellEnd"/>
      <w:r w:rsidRPr="001F40E8">
        <w:rPr>
          <w:rFonts w:ascii="Consolas" w:hAnsi="Consolas" w:cs="Consolas"/>
          <w:color w:val="000000"/>
          <w:sz w:val="16"/>
          <w:szCs w:val="16"/>
        </w:rPr>
        <w:t xml:space="preserve"> </w:t>
      </w:r>
      <w:r w:rsidRPr="001F40E8">
        <w:rPr>
          <w:rFonts w:cs="Consolas"/>
          <w:color w:val="000000"/>
          <w:sz w:val="16"/>
          <w:szCs w:val="16"/>
        </w:rPr>
        <w:t>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cs="Consolas"/>
          <w:color w:val="000000"/>
          <w:sz w:val="16"/>
          <w:szCs w:val="16"/>
        </w:rPr>
        <w:t>base</w:t>
      </w:r>
      <w:r w:rsidRPr="001F40E8">
        <w:rPr>
          <w:rFonts w:ascii="Consolas" w:hAnsi="Consolas" w:cs="Consolas"/>
          <w:color w:val="000000"/>
          <w:sz w:val="16"/>
          <w:szCs w:val="16"/>
        </w:rPr>
        <w:t>.OnStartup</w:t>
      </w:r>
      <w:proofErr w:type="spellEnd"/>
      <w:proofErr w:type="gramEnd"/>
      <w:r w:rsidRPr="001F40E8">
        <w:rPr>
          <w:rFonts w:ascii="Consolas" w:hAnsi="Consolas" w:cs="Consolas"/>
          <w:color w:val="000000"/>
          <w:sz w:val="16"/>
          <w:szCs w:val="16"/>
        </w:rPr>
        <w:t>(e);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System.Diagnostics.Debug.WriteLine</w:t>
      </w:r>
      <w:proofErr w:type="spellEnd"/>
      <w:proofErr w:type="gramEnd"/>
      <w:r w:rsidRPr="001F40E8">
        <w:rPr>
          <w:rFonts w:ascii="Consolas" w:hAnsi="Consolas" w:cs="Consolas"/>
          <w:color w:val="000000"/>
          <w:sz w:val="16"/>
          <w:szCs w:val="16"/>
        </w:rPr>
        <w:t>(</w:t>
      </w:r>
      <w:r w:rsidRPr="001F40E8">
        <w:rPr>
          <w:rFonts w:cs="Consolas"/>
          <w:color w:val="000000"/>
          <w:sz w:val="16"/>
          <w:szCs w:val="16"/>
        </w:rPr>
        <w:t>"App Start Up"</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//Initialize Rollbar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212271" w:rsidRPr="00212271">
        <w:rPr>
          <w:rFonts w:ascii="Consolas" w:hAnsi="Consolas" w:cs="Consolas"/>
          <w:color w:val="000000"/>
          <w:sz w:val="16"/>
          <w:szCs w:val="16"/>
        </w:rPr>
        <w:t>RollbarLocator.RollbarInstance.Configure</w:t>
      </w:r>
      <w:proofErr w:type="spellEnd"/>
      <w:proofErr w:type="gram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proofErr w:type="spellStart"/>
      <w:r w:rsidRPr="001F40E8">
        <w:rPr>
          <w:rFonts w:cs="Consolas"/>
          <w:color w:val="000000"/>
          <w:sz w:val="16"/>
          <w:szCs w:val="16"/>
        </w:rPr>
        <w:t>RollbarConfig</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AccessToken</w:t>
      </w:r>
      <w:proofErr w:type="spellEnd"/>
      <w:r w:rsidRPr="001F40E8">
        <w:rPr>
          <w:rFonts w:ascii="Consolas" w:hAnsi="Consolas" w:cs="Consolas"/>
          <w:color w:val="000000"/>
          <w:sz w:val="16"/>
          <w:szCs w:val="16"/>
        </w:rPr>
        <w:t xml:space="preserve"> = </w:t>
      </w:r>
      <w:r w:rsidRPr="001F40E8">
        <w:rPr>
          <w:rFonts w:cs="Consolas"/>
          <w:color w:val="000000"/>
          <w:sz w:val="16"/>
          <w:szCs w:val="16"/>
        </w:rPr>
        <w:t xml:space="preserve">"&lt;your </w:t>
      </w:r>
      <w:proofErr w:type="spellStart"/>
      <w:r w:rsidRPr="001F40E8">
        <w:rPr>
          <w:rFonts w:cs="Consolas"/>
          <w:color w:val="000000"/>
          <w:sz w:val="16"/>
          <w:szCs w:val="16"/>
        </w:rPr>
        <w:t>rollbar</w:t>
      </w:r>
      <w:proofErr w:type="spellEnd"/>
      <w:r w:rsidRPr="001F40E8">
        <w:rPr>
          <w:rFonts w:cs="Consolas"/>
          <w:color w:val="000000"/>
          <w:sz w:val="16"/>
          <w:szCs w:val="16"/>
        </w:rPr>
        <w:t xml:space="preserve"> token&gt;"</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Setup Exception Handler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AppDomain.CurrentDomain.UnhandledException</w:t>
      </w:r>
      <w:proofErr w:type="spellEnd"/>
      <w:proofErr w:type="gram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args.ExceptionObject</w:t>
      </w:r>
      <w:proofErr w:type="spellEnd"/>
      <w:r w:rsidRPr="001F40E8">
        <w:rPr>
          <w:rFonts w:ascii="Consolas" w:hAnsi="Consolas" w:cs="Consolas"/>
          <w:color w:val="000000"/>
          <w:sz w:val="16"/>
          <w:szCs w:val="16"/>
        </w:rPr>
        <w:t xml:space="preserve"> </w:t>
      </w:r>
      <w:r w:rsidRPr="001F40E8">
        <w:rPr>
          <w:rFonts w:cs="Consolas"/>
          <w:color w:val="000000"/>
          <w:sz w:val="16"/>
          <w:szCs w:val="16"/>
        </w:rPr>
        <w:t>as</w:t>
      </w:r>
      <w:r w:rsidRPr="001F40E8">
        <w:rPr>
          <w:rFonts w:ascii="Consolas" w:hAnsi="Consolas" w:cs="Consolas"/>
          <w:color w:val="000000"/>
          <w:sz w:val="16"/>
          <w:szCs w:val="16"/>
        </w:rPr>
        <w:t xml:space="preserve"> </w:t>
      </w:r>
      <w:proofErr w:type="spellStart"/>
      <w:r w:rsidRPr="001F40E8">
        <w:rPr>
          <w:rFonts w:cs="Consolas"/>
          <w:color w:val="000000"/>
          <w:sz w:val="16"/>
          <w:szCs w:val="16"/>
        </w:rPr>
        <w:t>System</w:t>
      </w:r>
      <w:r w:rsidRPr="001F40E8">
        <w:rPr>
          <w:rFonts w:ascii="Consolas" w:hAnsi="Consolas" w:cs="Consolas"/>
          <w:color w:val="000000"/>
          <w:sz w:val="16"/>
          <w:szCs w:val="16"/>
        </w:rPr>
        <w:t>.Exception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roofErr w:type="spellStart"/>
      <w:r w:rsidRPr="001F40E8">
        <w:t>MainWindow.cs</w:t>
      </w:r>
      <w:proofErr w:type="spellEnd"/>
      <w:r w:rsidRPr="001F40E8">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namespace Sample</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Interaction logic for </w:t>
      </w:r>
      <w:proofErr w:type="spellStart"/>
      <w:r w:rsidRPr="001F40E8">
        <w:rPr>
          <w:rFonts w:cs="Consolas"/>
          <w:color w:val="000000"/>
          <w:sz w:val="16"/>
          <w:szCs w:val="16"/>
        </w:rPr>
        <w:t>MainWindow.xaml</w:t>
      </w:r>
      <w:proofErr w:type="spellEnd"/>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partial class </w:t>
      </w:r>
      <w:proofErr w:type="spellStart"/>
      <w:proofErr w:type="gramStart"/>
      <w:r w:rsidRPr="001F40E8">
        <w:rPr>
          <w:rFonts w:cs="Consolas"/>
          <w:color w:val="000000"/>
          <w:sz w:val="16"/>
          <w:szCs w:val="16"/>
        </w:rPr>
        <w:t>MainWindow</w:t>
      </w:r>
      <w:proofErr w:type="spellEnd"/>
      <w:r w:rsidRPr="001F40E8">
        <w:rPr>
          <w:rFonts w:cs="Consolas"/>
          <w:color w:val="000000"/>
          <w:sz w:val="16"/>
          <w:szCs w:val="16"/>
        </w:rPr>
        <w:t xml:space="preserve"> :</w:t>
      </w:r>
      <w:proofErr w:type="gramEnd"/>
      <w:r w:rsidRPr="001F40E8">
        <w:rPr>
          <w:rFonts w:cs="Consolas"/>
          <w:color w:val="000000"/>
          <w:sz w:val="16"/>
          <w:szCs w:val="16"/>
        </w:rPr>
        <w:t xml:space="preserve"> Window</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w:t>
      </w:r>
      <w:proofErr w:type="spellStart"/>
      <w:proofErr w:type="gramStart"/>
      <w:r w:rsidRPr="001F40E8">
        <w:rPr>
          <w:rFonts w:cs="Consolas"/>
          <w:color w:val="000000"/>
          <w:sz w:val="16"/>
          <w:szCs w:val="16"/>
        </w:rPr>
        <w:t>MainWindow</w:t>
      </w:r>
      <w:proofErr w:type="spellEnd"/>
      <w:r w:rsidRPr="001F40E8">
        <w:rPr>
          <w:rFonts w:cs="Consolas"/>
          <w:color w:val="000000"/>
          <w:sz w:val="16"/>
          <w:szCs w:val="16"/>
        </w:rPr>
        <w:t>(</w:t>
      </w:r>
      <w:proofErr w:type="gram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System.Diagnostics.Debug.Write</w:t>
      </w:r>
      <w:proofErr w:type="spellEnd"/>
      <w:proofErr w:type="gramEnd"/>
      <w:r w:rsidRPr="001F40E8">
        <w:rPr>
          <w:rFonts w:cs="Consolas"/>
          <w:color w:val="000000"/>
          <w:sz w:val="16"/>
          <w:szCs w:val="16"/>
        </w:rPr>
        <w:t xml:space="preserve">("Starting </w:t>
      </w:r>
      <w:proofErr w:type="spellStart"/>
      <w:r w:rsidRPr="001F40E8">
        <w:rPr>
          <w:rFonts w:cs="Consolas"/>
          <w:color w:val="000000"/>
          <w:sz w:val="16"/>
          <w:szCs w:val="16"/>
        </w:rPr>
        <w:t>MainWindow</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InitializeComponent</w:t>
      </w:r>
      <w:proofErr w:type="spellEnd"/>
      <w:r w:rsidRPr="001F40E8">
        <w:rPr>
          <w:rFonts w:cs="Consolas"/>
          <w:color w:val="000000"/>
          <w:sz w:val="16"/>
          <w:szCs w:val="16"/>
        </w:rPr>
        <w:t>(</w:t>
      </w:r>
      <w:proofErr w:type="gram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//Set Default User for </w:t>
      </w:r>
      <w:proofErr w:type="spellStart"/>
      <w:r w:rsidRPr="001F40E8">
        <w:rPr>
          <w:rFonts w:cs="Consolas"/>
          <w:color w:val="000000"/>
          <w:sz w:val="16"/>
          <w:szCs w:val="16"/>
        </w:rPr>
        <w:t>RollbarReporting</w:t>
      </w:r>
      <w:proofErr w:type="spellEnd"/>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gramStart"/>
      <w:r w:rsidRPr="001F40E8">
        <w:rPr>
          <w:rFonts w:cs="Consolas"/>
          <w:color w:val="000000"/>
          <w:sz w:val="16"/>
          <w:szCs w:val="16"/>
        </w:rPr>
        <w:t>/  --</w:t>
      </w:r>
      <w:proofErr w:type="gramEnd"/>
      <w:r w:rsidRPr="001F40E8">
        <w:rPr>
          <w:rFonts w:cs="Consolas"/>
          <w:color w:val="000000"/>
          <w:sz w:val="16"/>
          <w:szCs w:val="16"/>
        </w:rPr>
        <w:t xml:space="preserve"> Reset if user logs in or wait to call </w:t>
      </w:r>
      <w:proofErr w:type="spellStart"/>
      <w:r w:rsidRPr="001F40E8">
        <w:rPr>
          <w:rFonts w:cs="Consolas"/>
          <w:color w:val="000000"/>
          <w:sz w:val="16"/>
          <w:szCs w:val="16"/>
        </w:rPr>
        <w:t>SetRollbarReportingUser</w:t>
      </w:r>
      <w:proofErr w:type="spellEnd"/>
      <w:r w:rsidRPr="001F40E8">
        <w:rPr>
          <w:rFonts w:cs="Consolas"/>
          <w:color w:val="000000"/>
          <w:sz w:val="16"/>
          <w:szCs w:val="16"/>
        </w:rPr>
        <w:t xml:space="preserve"> until user logs in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SetRollbarReportingUser</w:t>
      </w:r>
      <w:proofErr w:type="spellEnd"/>
      <w:r w:rsidRPr="001F40E8">
        <w:rPr>
          <w:rFonts w:cs="Consolas"/>
          <w:color w:val="000000"/>
          <w:sz w:val="16"/>
          <w:szCs w:val="16"/>
        </w:rPr>
        <w:t>(</w:t>
      </w:r>
      <w:proofErr w:type="gramEnd"/>
      <w:r w:rsidRPr="001F40E8">
        <w:rPr>
          <w:rFonts w:cs="Consolas"/>
          <w:color w:val="000000"/>
          <w:sz w:val="16"/>
          <w:szCs w:val="16"/>
        </w:rPr>
        <w:t>"id", "myEmail@example.com", "default");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private void </w:t>
      </w:r>
      <w:proofErr w:type="spellStart"/>
      <w:proofErr w:type="gramStart"/>
      <w:r w:rsidRPr="001F40E8">
        <w:rPr>
          <w:rFonts w:cs="Consolas"/>
          <w:color w:val="000000"/>
          <w:sz w:val="16"/>
          <w:szCs w:val="16"/>
        </w:rPr>
        <w:t>SetRollbarReportingUser</w:t>
      </w:r>
      <w:proofErr w:type="spellEnd"/>
      <w:r w:rsidRPr="001F40E8">
        <w:rPr>
          <w:rFonts w:cs="Consolas"/>
          <w:color w:val="000000"/>
          <w:sz w:val="16"/>
          <w:szCs w:val="16"/>
        </w:rPr>
        <w:t>(</w:t>
      </w:r>
      <w:proofErr w:type="gramEnd"/>
      <w:r w:rsidRPr="001F40E8">
        <w:rPr>
          <w:rFonts w:cs="Consolas"/>
          <w:color w:val="000000"/>
          <w:sz w:val="16"/>
          <w:szCs w:val="16"/>
        </w:rPr>
        <w:t xml:space="preserve">string id, string email, string </w:t>
      </w:r>
      <w:proofErr w:type="spellStart"/>
      <w:r w:rsidRPr="001F40E8">
        <w:rPr>
          <w:rFonts w:cs="Consolas"/>
          <w:color w:val="000000"/>
          <w:sz w:val="16"/>
          <w:szCs w:val="16"/>
        </w:rPr>
        <w:t>userName</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Person </w:t>
      </w:r>
      <w:proofErr w:type="spellStart"/>
      <w:r w:rsidRPr="001F40E8">
        <w:rPr>
          <w:rFonts w:cs="Consolas"/>
          <w:color w:val="000000"/>
          <w:sz w:val="16"/>
          <w:szCs w:val="16"/>
        </w:rPr>
        <w:t>person</w:t>
      </w:r>
      <w:proofErr w:type="spellEnd"/>
      <w:r w:rsidRPr="001F40E8">
        <w:rPr>
          <w:rFonts w:cs="Consolas"/>
          <w:color w:val="000000"/>
          <w:sz w:val="16"/>
          <w:szCs w:val="16"/>
        </w:rPr>
        <w:t xml:space="preserve"> = new Person(id);</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person.Email</w:t>
      </w:r>
      <w:proofErr w:type="spellEnd"/>
      <w:proofErr w:type="gramEnd"/>
      <w:r w:rsidRPr="001F40E8">
        <w:rPr>
          <w:rFonts w:cs="Consolas"/>
          <w:color w:val="000000"/>
          <w:sz w:val="16"/>
          <w:szCs w:val="16"/>
        </w:rPr>
        <w:t xml:space="preserve"> = email;</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person.UserName</w:t>
      </w:r>
      <w:proofErr w:type="spellEnd"/>
      <w:proofErr w:type="gramEnd"/>
      <w:r w:rsidRPr="001F40E8">
        <w:rPr>
          <w:rFonts w:cs="Consolas"/>
          <w:color w:val="000000"/>
          <w:sz w:val="16"/>
          <w:szCs w:val="16"/>
        </w:rPr>
        <w:t xml:space="preserve"> = </w:t>
      </w:r>
      <w:proofErr w:type="spellStart"/>
      <w:r w:rsidRPr="001F40E8">
        <w:rPr>
          <w:rFonts w:cs="Consolas"/>
          <w:color w:val="000000"/>
          <w:sz w:val="16"/>
          <w:szCs w:val="16"/>
        </w:rPr>
        <w:t>userName</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002A2DF3" w:rsidRPr="002A2DF3">
        <w:rPr>
          <w:rFonts w:cs="Consolas"/>
          <w:color w:val="000000"/>
          <w:sz w:val="16"/>
          <w:szCs w:val="16"/>
        </w:rPr>
        <w:t>RollbarLocator.RollbarInstance.Config.Person</w:t>
      </w:r>
      <w:proofErr w:type="spellEnd"/>
      <w:proofErr w:type="gramEnd"/>
      <w:r w:rsidR="002A2DF3" w:rsidRPr="002A2DF3">
        <w:rPr>
          <w:rFonts w:cs="Consolas"/>
          <w:color w:val="000000"/>
          <w:sz w:val="16"/>
          <w:szCs w:val="16"/>
        </w:rPr>
        <w:t xml:space="preserve"> = person;</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4E6713" w:rsidRDefault="00A60C65" w:rsidP="004E6713">
      <w:r>
        <w:t xml:space="preserve"> </w:t>
      </w:r>
    </w:p>
    <w:p w:rsidR="004E6713" w:rsidRDefault="004E6713" w:rsidP="004E6713">
      <w:pPr>
        <w:pStyle w:val="Heading1"/>
      </w:pPr>
      <w:bookmarkStart w:id="24" w:name="_Toc502585873"/>
      <w:r>
        <w:t>Additional Resources</w:t>
      </w:r>
      <w:bookmarkEnd w:id="24"/>
    </w:p>
    <w:p w:rsidR="004E6713" w:rsidRDefault="004E6713" w:rsidP="004E6713"/>
    <w:p w:rsidR="004E6713" w:rsidRDefault="004E6713" w:rsidP="004E6713">
      <w:pPr>
        <w:pStyle w:val="ListParagraph"/>
        <w:numPr>
          <w:ilvl w:val="0"/>
          <w:numId w:val="1"/>
        </w:numPr>
      </w:pPr>
      <w:r>
        <w:t xml:space="preserve">For the most complete Rollbar documentation, please, follow this link: </w:t>
      </w:r>
      <w:hyperlink r:id="rId14" w:history="1">
        <w:r w:rsidRPr="0093446A">
          <w:rPr>
            <w:rStyle w:val="Hyperlink"/>
          </w:rPr>
          <w:t>https://rollbar.com/docs/</w:t>
        </w:r>
      </w:hyperlink>
    </w:p>
    <w:p w:rsidR="004E6713" w:rsidRPr="004E6713" w:rsidRDefault="004E6713" w:rsidP="00F75032">
      <w:pPr>
        <w:ind w:left="360"/>
      </w:pPr>
    </w:p>
    <w:sectPr w:rsidR="004E6713" w:rsidRPr="004E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1004"/>
    <w:multiLevelType w:val="hybridMultilevel"/>
    <w:tmpl w:val="0EB6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46A8F"/>
    <w:multiLevelType w:val="hybridMultilevel"/>
    <w:tmpl w:val="940E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566D1"/>
    <w:multiLevelType w:val="hybridMultilevel"/>
    <w:tmpl w:val="7660B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B6A5A"/>
    <w:multiLevelType w:val="hybridMultilevel"/>
    <w:tmpl w:val="3F8E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21901"/>
    <w:multiLevelType w:val="hybridMultilevel"/>
    <w:tmpl w:val="AD5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87E8E"/>
    <w:multiLevelType w:val="hybridMultilevel"/>
    <w:tmpl w:val="D218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50CCB"/>
    <w:multiLevelType w:val="hybridMultilevel"/>
    <w:tmpl w:val="E1DE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7759F"/>
    <w:multiLevelType w:val="hybridMultilevel"/>
    <w:tmpl w:val="2D90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9"/>
    <w:rsid w:val="00010020"/>
    <w:rsid w:val="00023684"/>
    <w:rsid w:val="000423DF"/>
    <w:rsid w:val="0004306C"/>
    <w:rsid w:val="00051879"/>
    <w:rsid w:val="000745C7"/>
    <w:rsid w:val="00074EBB"/>
    <w:rsid w:val="00132248"/>
    <w:rsid w:val="00135BDC"/>
    <w:rsid w:val="001A387F"/>
    <w:rsid w:val="001A5FE4"/>
    <w:rsid w:val="001B744D"/>
    <w:rsid w:val="001F40E8"/>
    <w:rsid w:val="00212271"/>
    <w:rsid w:val="002305F7"/>
    <w:rsid w:val="002441D1"/>
    <w:rsid w:val="002A2DF3"/>
    <w:rsid w:val="002A7DD4"/>
    <w:rsid w:val="002B61A9"/>
    <w:rsid w:val="002C6D60"/>
    <w:rsid w:val="002E35E6"/>
    <w:rsid w:val="002E6D41"/>
    <w:rsid w:val="002F2F60"/>
    <w:rsid w:val="00313242"/>
    <w:rsid w:val="003947E7"/>
    <w:rsid w:val="003A5C46"/>
    <w:rsid w:val="003C2EDA"/>
    <w:rsid w:val="003F7274"/>
    <w:rsid w:val="0043172F"/>
    <w:rsid w:val="0047748D"/>
    <w:rsid w:val="00483D04"/>
    <w:rsid w:val="00486125"/>
    <w:rsid w:val="004D245F"/>
    <w:rsid w:val="004E6713"/>
    <w:rsid w:val="00511CC2"/>
    <w:rsid w:val="00512033"/>
    <w:rsid w:val="00513A27"/>
    <w:rsid w:val="00530701"/>
    <w:rsid w:val="00567C43"/>
    <w:rsid w:val="00570326"/>
    <w:rsid w:val="00590ACD"/>
    <w:rsid w:val="005B12C4"/>
    <w:rsid w:val="005C4997"/>
    <w:rsid w:val="005D29C4"/>
    <w:rsid w:val="005F2D3B"/>
    <w:rsid w:val="005F437F"/>
    <w:rsid w:val="00602A7F"/>
    <w:rsid w:val="00643E11"/>
    <w:rsid w:val="00657DA8"/>
    <w:rsid w:val="00674598"/>
    <w:rsid w:val="006822F7"/>
    <w:rsid w:val="006A1C28"/>
    <w:rsid w:val="006B39F0"/>
    <w:rsid w:val="006D00D0"/>
    <w:rsid w:val="006D0CDC"/>
    <w:rsid w:val="006E1C73"/>
    <w:rsid w:val="00705858"/>
    <w:rsid w:val="00723C40"/>
    <w:rsid w:val="00744002"/>
    <w:rsid w:val="00767516"/>
    <w:rsid w:val="00783E6D"/>
    <w:rsid w:val="00784847"/>
    <w:rsid w:val="00793B1E"/>
    <w:rsid w:val="007A465C"/>
    <w:rsid w:val="007D2723"/>
    <w:rsid w:val="008176A6"/>
    <w:rsid w:val="00855310"/>
    <w:rsid w:val="0086755B"/>
    <w:rsid w:val="008729C0"/>
    <w:rsid w:val="008A6864"/>
    <w:rsid w:val="008B092F"/>
    <w:rsid w:val="008D0810"/>
    <w:rsid w:val="008D187D"/>
    <w:rsid w:val="008F2F2C"/>
    <w:rsid w:val="00904CEA"/>
    <w:rsid w:val="00931796"/>
    <w:rsid w:val="009958F5"/>
    <w:rsid w:val="009B3CEA"/>
    <w:rsid w:val="009B3E7B"/>
    <w:rsid w:val="009D1399"/>
    <w:rsid w:val="009F15E5"/>
    <w:rsid w:val="00A3688B"/>
    <w:rsid w:val="00A600B2"/>
    <w:rsid w:val="00A60C65"/>
    <w:rsid w:val="00A671BA"/>
    <w:rsid w:val="00A802FF"/>
    <w:rsid w:val="00A91491"/>
    <w:rsid w:val="00AC3123"/>
    <w:rsid w:val="00B87FBF"/>
    <w:rsid w:val="00B97FD7"/>
    <w:rsid w:val="00BB23CE"/>
    <w:rsid w:val="00BB4DCC"/>
    <w:rsid w:val="00C14072"/>
    <w:rsid w:val="00C170BA"/>
    <w:rsid w:val="00C31AE6"/>
    <w:rsid w:val="00D17937"/>
    <w:rsid w:val="00D42803"/>
    <w:rsid w:val="00D6243C"/>
    <w:rsid w:val="00D64B6E"/>
    <w:rsid w:val="00D7212C"/>
    <w:rsid w:val="00DB1D54"/>
    <w:rsid w:val="00DB5299"/>
    <w:rsid w:val="00DD5EB4"/>
    <w:rsid w:val="00DE4BCA"/>
    <w:rsid w:val="00DF6C53"/>
    <w:rsid w:val="00DF77C2"/>
    <w:rsid w:val="00E20DC9"/>
    <w:rsid w:val="00E2171F"/>
    <w:rsid w:val="00E55212"/>
    <w:rsid w:val="00E84F4A"/>
    <w:rsid w:val="00EB3DF5"/>
    <w:rsid w:val="00EB6B64"/>
    <w:rsid w:val="00ED0A11"/>
    <w:rsid w:val="00F10AA0"/>
    <w:rsid w:val="00F34DEA"/>
    <w:rsid w:val="00F63F5B"/>
    <w:rsid w:val="00F75032"/>
    <w:rsid w:val="00F954A2"/>
    <w:rsid w:val="00FC111B"/>
    <w:rsid w:val="00FE2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86F2"/>
  <w15:chartTrackingRefBased/>
  <w15:docId w15:val="{C72CDBF0-C47C-41FC-A985-8B29C965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1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77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F77C2"/>
    <w:pPr>
      <w:outlineLvl w:val="9"/>
    </w:pPr>
    <w:rPr>
      <w:lang w:bidi="ar-SA"/>
    </w:rPr>
  </w:style>
  <w:style w:type="paragraph" w:styleId="TOC1">
    <w:name w:val="toc 1"/>
    <w:basedOn w:val="Normal"/>
    <w:next w:val="Normal"/>
    <w:autoRedefine/>
    <w:uiPriority w:val="39"/>
    <w:unhideWhenUsed/>
    <w:rsid w:val="00DF77C2"/>
    <w:pPr>
      <w:spacing w:after="100"/>
    </w:pPr>
  </w:style>
  <w:style w:type="paragraph" w:styleId="TOC2">
    <w:name w:val="toc 2"/>
    <w:basedOn w:val="Normal"/>
    <w:next w:val="Normal"/>
    <w:autoRedefine/>
    <w:uiPriority w:val="39"/>
    <w:unhideWhenUsed/>
    <w:rsid w:val="00DF77C2"/>
    <w:pPr>
      <w:spacing w:after="100"/>
      <w:ind w:left="220"/>
    </w:pPr>
  </w:style>
  <w:style w:type="character" w:styleId="Hyperlink">
    <w:name w:val="Hyperlink"/>
    <w:basedOn w:val="DefaultParagraphFont"/>
    <w:uiPriority w:val="99"/>
    <w:unhideWhenUsed/>
    <w:rsid w:val="00DF77C2"/>
    <w:rPr>
      <w:color w:val="0563C1" w:themeColor="hyperlink"/>
      <w:u w:val="single"/>
    </w:rPr>
  </w:style>
  <w:style w:type="paragraph" w:styleId="ListParagraph">
    <w:name w:val="List Paragraph"/>
    <w:basedOn w:val="Normal"/>
    <w:uiPriority w:val="34"/>
    <w:qFormat/>
    <w:rsid w:val="004E6713"/>
    <w:pPr>
      <w:ind w:left="720"/>
      <w:contextualSpacing/>
    </w:pPr>
  </w:style>
  <w:style w:type="character" w:styleId="UnresolvedMention">
    <w:name w:val="Unresolved Mention"/>
    <w:basedOn w:val="DefaultParagraphFont"/>
    <w:uiPriority w:val="99"/>
    <w:semiHidden/>
    <w:unhideWhenUsed/>
    <w:rsid w:val="004E6713"/>
    <w:rPr>
      <w:color w:val="808080"/>
      <w:shd w:val="clear" w:color="auto" w:fill="E6E6E6"/>
    </w:rPr>
  </w:style>
  <w:style w:type="paragraph" w:styleId="NormalWeb">
    <w:name w:val="Normal (Web)"/>
    <w:basedOn w:val="Normal"/>
    <w:uiPriority w:val="99"/>
    <w:semiHidden/>
    <w:unhideWhenUsed/>
    <w:rsid w:val="00A60C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C65"/>
    <w:rPr>
      <w:rFonts w:ascii="Courier New" w:eastAsia="Times New Roman" w:hAnsi="Courier New" w:cs="Courier New"/>
      <w:sz w:val="20"/>
      <w:szCs w:val="20"/>
    </w:rPr>
  </w:style>
  <w:style w:type="character" w:customStyle="1" w:styleId="pl-k">
    <w:name w:val="pl-k"/>
    <w:basedOn w:val="DefaultParagraphFont"/>
    <w:rsid w:val="00A60C65"/>
  </w:style>
  <w:style w:type="character" w:customStyle="1" w:styleId="pl-en">
    <w:name w:val="pl-en"/>
    <w:basedOn w:val="DefaultParagraphFont"/>
    <w:rsid w:val="00A60C65"/>
  </w:style>
  <w:style w:type="character" w:customStyle="1" w:styleId="pl-s">
    <w:name w:val="pl-s"/>
    <w:basedOn w:val="DefaultParagraphFont"/>
    <w:rsid w:val="00A60C65"/>
  </w:style>
  <w:style w:type="character" w:customStyle="1" w:styleId="pl-pds">
    <w:name w:val="pl-pds"/>
    <w:basedOn w:val="DefaultParagraphFont"/>
    <w:rsid w:val="00A60C65"/>
  </w:style>
  <w:style w:type="character" w:customStyle="1" w:styleId="pl-smi">
    <w:name w:val="pl-smi"/>
    <w:basedOn w:val="DefaultParagraphFont"/>
    <w:rsid w:val="00A60C65"/>
  </w:style>
  <w:style w:type="character" w:customStyle="1" w:styleId="pl-c1">
    <w:name w:val="pl-c1"/>
    <w:basedOn w:val="DefaultParagraphFont"/>
    <w:rsid w:val="001F40E8"/>
  </w:style>
  <w:style w:type="character" w:styleId="HTMLCode">
    <w:name w:val="HTML Code"/>
    <w:basedOn w:val="DefaultParagraphFont"/>
    <w:uiPriority w:val="99"/>
    <w:semiHidden/>
    <w:unhideWhenUsed/>
    <w:rsid w:val="001F40E8"/>
    <w:rPr>
      <w:rFonts w:ascii="Courier New" w:eastAsia="Times New Roman" w:hAnsi="Courier New" w:cs="Courier New"/>
      <w:sz w:val="20"/>
      <w:szCs w:val="20"/>
    </w:rPr>
  </w:style>
  <w:style w:type="character" w:customStyle="1" w:styleId="pl-c">
    <w:name w:val="pl-c"/>
    <w:basedOn w:val="DefaultParagraphFont"/>
    <w:rsid w:val="001F40E8"/>
  </w:style>
  <w:style w:type="character" w:customStyle="1" w:styleId="pl-ent">
    <w:name w:val="pl-ent"/>
    <w:basedOn w:val="DefaultParagraphFont"/>
    <w:rsid w:val="001F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88204">
      <w:bodyDiv w:val="1"/>
      <w:marLeft w:val="0"/>
      <w:marRight w:val="0"/>
      <w:marTop w:val="0"/>
      <w:marBottom w:val="0"/>
      <w:divBdr>
        <w:top w:val="none" w:sz="0" w:space="0" w:color="auto"/>
        <w:left w:val="none" w:sz="0" w:space="0" w:color="auto"/>
        <w:bottom w:val="none" w:sz="0" w:space="0" w:color="auto"/>
        <w:right w:val="none" w:sz="0" w:space="0" w:color="auto"/>
      </w:divBdr>
      <w:divsChild>
        <w:div w:id="725953885">
          <w:marLeft w:val="0"/>
          <w:marRight w:val="0"/>
          <w:marTop w:val="0"/>
          <w:marBottom w:val="240"/>
          <w:divBdr>
            <w:top w:val="none" w:sz="0" w:space="0" w:color="auto"/>
            <w:left w:val="none" w:sz="0" w:space="0" w:color="auto"/>
            <w:bottom w:val="none" w:sz="0" w:space="0" w:color="auto"/>
            <w:right w:val="none" w:sz="0" w:space="0" w:color="auto"/>
          </w:divBdr>
        </w:div>
        <w:div w:id="1682704673">
          <w:marLeft w:val="0"/>
          <w:marRight w:val="0"/>
          <w:marTop w:val="0"/>
          <w:marBottom w:val="240"/>
          <w:divBdr>
            <w:top w:val="none" w:sz="0" w:space="0" w:color="auto"/>
            <w:left w:val="none" w:sz="0" w:space="0" w:color="auto"/>
            <w:bottom w:val="none" w:sz="0" w:space="0" w:color="auto"/>
            <w:right w:val="none" w:sz="0" w:space="0" w:color="auto"/>
          </w:divBdr>
        </w:div>
        <w:div w:id="1131676614">
          <w:marLeft w:val="0"/>
          <w:marRight w:val="0"/>
          <w:marTop w:val="0"/>
          <w:marBottom w:val="240"/>
          <w:divBdr>
            <w:top w:val="none" w:sz="0" w:space="0" w:color="auto"/>
            <w:left w:val="none" w:sz="0" w:space="0" w:color="auto"/>
            <w:bottom w:val="none" w:sz="0" w:space="0" w:color="auto"/>
            <w:right w:val="none" w:sz="0" w:space="0" w:color="auto"/>
          </w:divBdr>
        </w:div>
      </w:divsChild>
    </w:div>
    <w:div w:id="1334839921">
      <w:bodyDiv w:val="1"/>
      <w:marLeft w:val="0"/>
      <w:marRight w:val="0"/>
      <w:marTop w:val="0"/>
      <w:marBottom w:val="0"/>
      <w:divBdr>
        <w:top w:val="none" w:sz="0" w:space="0" w:color="auto"/>
        <w:left w:val="none" w:sz="0" w:space="0" w:color="auto"/>
        <w:bottom w:val="none" w:sz="0" w:space="0" w:color="auto"/>
        <w:right w:val="none" w:sz="0" w:space="0" w:color="auto"/>
      </w:divBdr>
      <w:divsChild>
        <w:div w:id="1664628101">
          <w:marLeft w:val="0"/>
          <w:marRight w:val="0"/>
          <w:marTop w:val="0"/>
          <w:marBottom w:val="240"/>
          <w:divBdr>
            <w:top w:val="none" w:sz="0" w:space="0" w:color="auto"/>
            <w:left w:val="none" w:sz="0" w:space="0" w:color="auto"/>
            <w:bottom w:val="none" w:sz="0" w:space="0" w:color="auto"/>
            <w:right w:val="none" w:sz="0" w:space="0" w:color="auto"/>
          </w:divBdr>
        </w:div>
      </w:divsChild>
    </w:div>
    <w:div w:id="1372728000">
      <w:bodyDiv w:val="1"/>
      <w:marLeft w:val="0"/>
      <w:marRight w:val="0"/>
      <w:marTop w:val="0"/>
      <w:marBottom w:val="0"/>
      <w:divBdr>
        <w:top w:val="none" w:sz="0" w:space="0" w:color="auto"/>
        <w:left w:val="none" w:sz="0" w:space="0" w:color="auto"/>
        <w:bottom w:val="none" w:sz="0" w:space="0" w:color="auto"/>
        <w:right w:val="none" w:sz="0" w:space="0" w:color="auto"/>
      </w:divBdr>
      <w:divsChild>
        <w:div w:id="1004631295">
          <w:marLeft w:val="0"/>
          <w:marRight w:val="0"/>
          <w:marTop w:val="0"/>
          <w:marBottom w:val="240"/>
          <w:divBdr>
            <w:top w:val="none" w:sz="0" w:space="0" w:color="auto"/>
            <w:left w:val="none" w:sz="0" w:space="0" w:color="auto"/>
            <w:bottom w:val="none" w:sz="0" w:space="0" w:color="auto"/>
            <w:right w:val="none" w:sz="0" w:space="0" w:color="auto"/>
          </w:divBdr>
        </w:div>
        <w:div w:id="20090139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Rollba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ollbar.com/docs/api/items_pos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ollbar/Rollbar.NET" TargetMode="External"/><Relationship Id="rId14" Type="http://schemas.openxmlformats.org/officeDocument/2006/relationships/hyperlink" Target="https://rollbar.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1F143-F1AE-47A9-88AC-DF71B339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14</Pages>
  <Words>3906</Words>
  <Characters>22268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Kornich</dc:creator>
  <cp:keywords/>
  <dc:description/>
  <cp:lastModifiedBy>Andrey Kornich</cp:lastModifiedBy>
  <cp:revision>84</cp:revision>
  <dcterms:created xsi:type="dcterms:W3CDTF">2017-11-29T20:04:00Z</dcterms:created>
  <dcterms:modified xsi:type="dcterms:W3CDTF">2018-01-08T19:27:00Z</dcterms:modified>
</cp:coreProperties>
</file>