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1C" w:rsidRPr="000025FD" w:rsidRDefault="00F31A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7980462"/>
        <w:docPartObj>
          <w:docPartGallery w:val="Table of Contents"/>
          <w:docPartUnique/>
        </w:docPartObj>
      </w:sdtPr>
      <w:sdtContent>
        <w:p w:rsidR="0091661C" w:rsidRDefault="0091661C">
          <w:pPr>
            <w:pStyle w:val="ab"/>
          </w:pPr>
          <w:r>
            <w:t>Оглавление</w:t>
          </w:r>
        </w:p>
        <w:p w:rsidR="00A0314A" w:rsidRDefault="0091661C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70465" w:history="1">
            <w:r w:rsidR="00A0314A" w:rsidRPr="001E6117">
              <w:rPr>
                <w:rStyle w:val="ac"/>
                <w:noProof/>
              </w:rPr>
              <w:t>Цель работы</w:t>
            </w:r>
            <w:r w:rsidR="00A0314A">
              <w:rPr>
                <w:noProof/>
                <w:webHidden/>
              </w:rPr>
              <w:tab/>
            </w:r>
            <w:r w:rsidR="00A0314A">
              <w:rPr>
                <w:noProof/>
                <w:webHidden/>
              </w:rPr>
              <w:fldChar w:fldCharType="begin"/>
            </w:r>
            <w:r w:rsidR="00A0314A">
              <w:rPr>
                <w:noProof/>
                <w:webHidden/>
              </w:rPr>
              <w:instrText xml:space="preserve"> PAGEREF _Toc512170465 \h </w:instrText>
            </w:r>
            <w:r w:rsidR="00A0314A">
              <w:rPr>
                <w:noProof/>
                <w:webHidden/>
              </w:rPr>
            </w:r>
            <w:r w:rsidR="00A0314A">
              <w:rPr>
                <w:noProof/>
                <w:webHidden/>
              </w:rPr>
              <w:fldChar w:fldCharType="separate"/>
            </w:r>
            <w:r w:rsidR="00A0314A">
              <w:rPr>
                <w:noProof/>
                <w:webHidden/>
              </w:rPr>
              <w:t>3</w:t>
            </w:r>
            <w:r w:rsidR="00A0314A"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66" w:history="1">
            <w:r w:rsidRPr="001E6117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67" w:history="1">
            <w:r w:rsidRPr="001E6117">
              <w:rPr>
                <w:rStyle w:val="ac"/>
                <w:noProof/>
              </w:rPr>
              <w:t>Краткая теория: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68" w:history="1">
            <w:r w:rsidRPr="001E6117">
              <w:rPr>
                <w:rStyle w:val="ac"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69" w:history="1">
            <w:r w:rsidRPr="001E6117">
              <w:rPr>
                <w:rStyle w:val="ac"/>
                <w:noProof/>
              </w:rPr>
              <w:t>Шаблон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70" w:history="1">
            <w:r w:rsidRPr="001E6117">
              <w:rPr>
                <w:rStyle w:val="ac"/>
                <w:rFonts w:eastAsia="Times New Roman"/>
                <w:noProof/>
                <w:lang w:eastAsia="ru-RU"/>
              </w:rPr>
              <w:t>Матрицы: основные определения и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71" w:history="1">
            <w:r w:rsidRPr="001E6117">
              <w:rPr>
                <w:rStyle w:val="ac"/>
                <w:noProof/>
              </w:rPr>
              <w:t>Результаты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72" w:history="1">
            <w:r w:rsidRPr="001E6117">
              <w:rPr>
                <w:rStyle w:val="ac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73" w:history="1">
            <w:r w:rsidRPr="001E6117">
              <w:rPr>
                <w:rStyle w:val="ac"/>
                <w:noProof/>
              </w:rPr>
              <w:t>Список использованных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14A" w:rsidRDefault="00A0314A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170474" w:history="1">
            <w:r w:rsidRPr="001E6117">
              <w:rPr>
                <w:rStyle w:val="ac"/>
                <w:noProof/>
              </w:rPr>
              <w:t>Приложение с листингом исходных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61C" w:rsidRDefault="0091661C">
          <w:r>
            <w:rPr>
              <w:b/>
              <w:bCs/>
            </w:rPr>
            <w:fldChar w:fldCharType="end"/>
          </w:r>
        </w:p>
      </w:sdtContent>
    </w:sdt>
    <w:p w:rsidR="00F31A7B" w:rsidRDefault="00F31A7B">
      <w:pPr>
        <w:rPr>
          <w:rFonts w:ascii="Times New Roman" w:hAnsi="Times New Roman" w:cs="Times New Roman"/>
          <w:b/>
          <w:sz w:val="24"/>
          <w:szCs w:val="24"/>
        </w:rPr>
      </w:pPr>
    </w:p>
    <w:p w:rsidR="00F31A7B" w:rsidRDefault="00F31A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D33" w:rsidRDefault="000025FD" w:rsidP="00FF2F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512170465"/>
      <w:r>
        <w:rPr>
          <w:rStyle w:val="10"/>
          <w:rFonts w:eastAsiaTheme="minorHAnsi"/>
        </w:rPr>
        <w:lastRenderedPageBreak/>
        <w:t>Цель работы</w:t>
      </w:r>
      <w:bookmarkEnd w:id="0"/>
      <w:r w:rsidR="008B28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25FD">
        <w:rPr>
          <w:rFonts w:ascii="Times New Roman" w:hAnsi="Times New Roman" w:cs="Times New Roman"/>
          <w:sz w:val="24"/>
          <w:szCs w:val="24"/>
        </w:rPr>
        <w:t xml:space="preserve">В рамках курса «Мультимедиа-технологии» необходимо выполнить одну лабораторную работу. В процессе </w:t>
      </w:r>
      <w:proofErr w:type="gramStart"/>
      <w:r w:rsidRPr="000025FD">
        <w:rPr>
          <w:rFonts w:ascii="Times New Roman" w:hAnsi="Times New Roman" w:cs="Times New Roman"/>
          <w:sz w:val="24"/>
          <w:szCs w:val="24"/>
        </w:rPr>
        <w:t>обучения по направлению</w:t>
      </w:r>
      <w:proofErr w:type="gramEnd"/>
      <w:r w:rsidRPr="000025FD">
        <w:rPr>
          <w:rFonts w:ascii="Times New Roman" w:hAnsi="Times New Roman" w:cs="Times New Roman"/>
          <w:sz w:val="24"/>
          <w:szCs w:val="24"/>
        </w:rPr>
        <w:t xml:space="preserve"> «Специалист по информационным системам и технологиям» предполагается, что студенты постепенно реализуют проект в одной из выбранных предметных областей, добавляя к нему новые модули по мере изучения новых дисциплин. Поэтому задание на лабораторную работу является творческим и заключается в реализации какой-либо части проекта с использованием мультимедиа-технологий</w:t>
      </w:r>
      <w:r w:rsidR="00FF2F85">
        <w:rPr>
          <w:rFonts w:ascii="Times New Roman" w:hAnsi="Times New Roman" w:cs="Times New Roman"/>
          <w:sz w:val="24"/>
          <w:szCs w:val="24"/>
        </w:rPr>
        <w:t>.</w:t>
      </w:r>
    </w:p>
    <w:p w:rsidR="00FF2F85" w:rsidRDefault="00FF2F85" w:rsidP="00FF2F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512170466"/>
      <w:r w:rsidRPr="00EF0646">
        <w:rPr>
          <w:rStyle w:val="10"/>
          <w:rFonts w:eastAsiaTheme="minorHAnsi"/>
        </w:rPr>
        <w:t>Задание</w:t>
      </w:r>
      <w:bookmarkEnd w:id="1"/>
      <w:r w:rsidRPr="00FF2F8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5FD">
        <w:rPr>
          <w:rFonts w:ascii="Times New Roman" w:hAnsi="Times New Roman" w:cs="Times New Roman"/>
          <w:sz w:val="24"/>
          <w:szCs w:val="24"/>
        </w:rPr>
        <w:t xml:space="preserve">Реализовать приложение для работы с матрицами на </w:t>
      </w:r>
      <w:r w:rsidR="000025FD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0025FD">
        <w:rPr>
          <w:rFonts w:ascii="Times New Roman" w:hAnsi="Times New Roman" w:cs="Times New Roman"/>
          <w:sz w:val="24"/>
          <w:szCs w:val="24"/>
        </w:rPr>
        <w:t>. Реализовать основные функции для работы с матрицами:</w:t>
      </w:r>
    </w:p>
    <w:p w:rsidR="000025FD" w:rsidRDefault="000025FD" w:rsidP="00002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</w:t>
      </w:r>
    </w:p>
    <w:p w:rsidR="000025FD" w:rsidRDefault="000025FD" w:rsidP="00002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</w:t>
      </w:r>
    </w:p>
    <w:p w:rsidR="000025FD" w:rsidRDefault="000025FD" w:rsidP="00002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:rsidR="000025FD" w:rsidRPr="000025FD" w:rsidRDefault="000025FD" w:rsidP="000025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вводимых данных</w:t>
      </w:r>
    </w:p>
    <w:p w:rsidR="00FF2F85" w:rsidRDefault="00FF2F85" w:rsidP="00FF2F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25FD" w:rsidRDefault="0000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1A7B" w:rsidRDefault="00C35721" w:rsidP="0091661C">
      <w:pPr>
        <w:pStyle w:val="1"/>
        <w:ind w:firstLine="567"/>
      </w:pPr>
      <w:bookmarkStart w:id="2" w:name="_Toc512170467"/>
      <w:r>
        <w:lastRenderedPageBreak/>
        <w:t>Краткая теория:</w:t>
      </w:r>
      <w:bookmarkEnd w:id="2"/>
      <w:r>
        <w:t xml:space="preserve"> </w:t>
      </w:r>
    </w:p>
    <w:p w:rsidR="000435C5" w:rsidRPr="000435C5" w:rsidRDefault="00975804" w:rsidP="000435C5">
      <w:pPr>
        <w:pStyle w:val="2"/>
      </w:pPr>
      <w:bookmarkStart w:id="3" w:name="_Toc512170468"/>
      <w:r w:rsidRPr="000435C5">
        <w:t>WPF</w:t>
      </w:r>
      <w:bookmarkEnd w:id="3"/>
    </w:p>
    <w:p w:rsidR="00975804" w:rsidRPr="00975804" w:rsidRDefault="00975804" w:rsidP="00975804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75804">
        <w:rPr>
          <w:rFonts w:ascii="Times New Roman" w:hAnsi="Times New Roman" w:cs="Times New Roman"/>
          <w:sz w:val="24"/>
          <w:szCs w:val="24"/>
        </w:rPr>
        <w:t xml:space="preserve">Данная программа будет написана на языке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5804">
        <w:rPr>
          <w:rFonts w:ascii="Times New Roman" w:hAnsi="Times New Roman" w:cs="Times New Roman"/>
          <w:sz w:val="24"/>
          <w:szCs w:val="24"/>
        </w:rPr>
        <w:t xml:space="preserve">#, с использованием технологий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975804">
        <w:rPr>
          <w:rFonts w:ascii="Times New Roman" w:hAnsi="Times New Roman" w:cs="Times New Roman"/>
          <w:sz w:val="24"/>
          <w:szCs w:val="24"/>
        </w:rPr>
        <w:t xml:space="preserve"> (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75804">
        <w:rPr>
          <w:rFonts w:ascii="Times New Roman" w:hAnsi="Times New Roman" w:cs="Times New Roman"/>
          <w:sz w:val="24"/>
          <w:szCs w:val="24"/>
        </w:rPr>
        <w:t xml:space="preserve">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Pr="00975804">
        <w:rPr>
          <w:rFonts w:ascii="Times New Roman" w:hAnsi="Times New Roman" w:cs="Times New Roman"/>
          <w:sz w:val="24"/>
          <w:szCs w:val="24"/>
        </w:rPr>
        <w:t xml:space="preserve">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Pr="00975804">
        <w:rPr>
          <w:rFonts w:ascii="Times New Roman" w:hAnsi="Times New Roman" w:cs="Times New Roman"/>
          <w:sz w:val="24"/>
          <w:szCs w:val="24"/>
        </w:rPr>
        <w:t xml:space="preserve">).  Технология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975804">
        <w:rPr>
          <w:rFonts w:ascii="Times New Roman" w:hAnsi="Times New Roman" w:cs="Times New Roman"/>
          <w:sz w:val="24"/>
          <w:szCs w:val="24"/>
        </w:rPr>
        <w:t xml:space="preserve"> является частью экосистемы платформы .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75804">
        <w:rPr>
          <w:rFonts w:ascii="Times New Roman" w:hAnsi="Times New Roman" w:cs="Times New Roman"/>
          <w:sz w:val="24"/>
          <w:szCs w:val="24"/>
        </w:rPr>
        <w:t xml:space="preserve"> и представляет собой подсистему для построения графических интерфейсов.</w:t>
      </w:r>
    </w:p>
    <w:p w:rsidR="00975804" w:rsidRDefault="00975804" w:rsidP="00975804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75804">
        <w:rPr>
          <w:rFonts w:ascii="Times New Roman" w:hAnsi="Times New Roman" w:cs="Times New Roman"/>
          <w:sz w:val="24"/>
          <w:szCs w:val="24"/>
        </w:rPr>
        <w:t xml:space="preserve">Одной из важных особенностей является использование языка декларативной разметки интерфейса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975804">
        <w:rPr>
          <w:rFonts w:ascii="Times New Roman" w:hAnsi="Times New Roman" w:cs="Times New Roman"/>
          <w:sz w:val="24"/>
          <w:szCs w:val="24"/>
        </w:rPr>
        <w:t xml:space="preserve">, основанного на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75804">
        <w:rPr>
          <w:rFonts w:ascii="Times New Roman" w:hAnsi="Times New Roman" w:cs="Times New Roman"/>
          <w:sz w:val="24"/>
          <w:szCs w:val="24"/>
        </w:rPr>
        <w:t xml:space="preserve">, что позволяет создавать насыщенный графический интерфейс, используя декларативное объявление интерфейса, или код на управляемых языках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5804">
        <w:rPr>
          <w:rFonts w:ascii="Times New Roman" w:hAnsi="Times New Roman" w:cs="Times New Roman"/>
          <w:sz w:val="24"/>
          <w:szCs w:val="24"/>
        </w:rPr>
        <w:t xml:space="preserve"># и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VB</w:t>
      </w:r>
      <w:r w:rsidRPr="00975804">
        <w:rPr>
          <w:rFonts w:ascii="Times New Roman" w:hAnsi="Times New Roman" w:cs="Times New Roman"/>
          <w:sz w:val="24"/>
          <w:szCs w:val="24"/>
        </w:rPr>
        <w:t>.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75804">
        <w:rPr>
          <w:rFonts w:ascii="Times New Roman" w:hAnsi="Times New Roman" w:cs="Times New Roman"/>
          <w:sz w:val="24"/>
          <w:szCs w:val="24"/>
        </w:rPr>
        <w:t>, либо совмещать и то, и другое</w:t>
      </w:r>
    </w:p>
    <w:p w:rsidR="00975804" w:rsidRDefault="00975804" w:rsidP="00975804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75804" w:rsidRDefault="00975804" w:rsidP="000435C5">
      <w:pPr>
        <w:pStyle w:val="2"/>
      </w:pPr>
      <w:bookmarkStart w:id="4" w:name="_Toc512170469"/>
      <w:r>
        <w:t>Шаблон проектирования</w:t>
      </w:r>
      <w:bookmarkEnd w:id="4"/>
    </w:p>
    <w:p w:rsidR="0021252C" w:rsidRDefault="0021252C" w:rsidP="0097580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804" w:rsidRPr="00975804" w:rsidRDefault="00975804" w:rsidP="0021252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5804">
        <w:rPr>
          <w:rFonts w:ascii="Times New Roman" w:hAnsi="Times New Roman" w:cs="Times New Roman"/>
          <w:sz w:val="24"/>
          <w:szCs w:val="24"/>
        </w:rPr>
        <w:t>Программная система будет разработана с использование шаблон</w:t>
      </w:r>
      <w:proofErr w:type="gramStart"/>
      <w:r w:rsidRPr="00975804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975804">
        <w:rPr>
          <w:rFonts w:ascii="Times New Roman" w:hAnsi="Times New Roman" w:cs="Times New Roman"/>
          <w:sz w:val="24"/>
          <w:szCs w:val="24"/>
        </w:rPr>
        <w:t xml:space="preserve">паттерна)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975804">
        <w:rPr>
          <w:rFonts w:ascii="Times New Roman" w:hAnsi="Times New Roman" w:cs="Times New Roman"/>
          <w:sz w:val="24"/>
          <w:szCs w:val="24"/>
        </w:rPr>
        <w:t>(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975804">
        <w:rPr>
          <w:rFonts w:ascii="Times New Roman" w:hAnsi="Times New Roman" w:cs="Times New Roman"/>
          <w:sz w:val="24"/>
          <w:szCs w:val="24"/>
        </w:rPr>
        <w:t>-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97580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75804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975804">
        <w:rPr>
          <w:rFonts w:ascii="Times New Roman" w:hAnsi="Times New Roman" w:cs="Times New Roman"/>
          <w:sz w:val="24"/>
          <w:szCs w:val="24"/>
        </w:rPr>
        <w:t>).</w:t>
      </w:r>
    </w:p>
    <w:p w:rsidR="00975804" w:rsidRPr="00975804" w:rsidRDefault="00975804" w:rsidP="0021252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5804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975804">
        <w:rPr>
          <w:rFonts w:ascii="Times New Roman" w:hAnsi="Times New Roman" w:cs="Times New Roman"/>
          <w:sz w:val="24"/>
          <w:szCs w:val="24"/>
        </w:rPr>
        <w:t xml:space="preserve"> — паттерн (шаблон) проектирования приложения, ориентированный на современные платформы разработки, такие как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75804">
        <w:rPr>
          <w:rFonts w:ascii="Times New Roman" w:hAnsi="Times New Roman" w:cs="Times New Roman"/>
          <w:sz w:val="24"/>
          <w:szCs w:val="24"/>
        </w:rPr>
        <w:t xml:space="preserve">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Pr="00975804">
        <w:rPr>
          <w:rFonts w:ascii="Times New Roman" w:hAnsi="Times New Roman" w:cs="Times New Roman"/>
          <w:sz w:val="24"/>
          <w:szCs w:val="24"/>
        </w:rPr>
        <w:t xml:space="preserve">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Pr="00975804">
        <w:rPr>
          <w:rFonts w:ascii="Times New Roman" w:hAnsi="Times New Roman" w:cs="Times New Roman"/>
          <w:sz w:val="24"/>
          <w:szCs w:val="24"/>
        </w:rPr>
        <w:t xml:space="preserve">,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Silverlight</w:t>
      </w:r>
      <w:r w:rsidRPr="00975804">
        <w:rPr>
          <w:rFonts w:ascii="Times New Roman" w:hAnsi="Times New Roman" w:cs="Times New Roman"/>
          <w:sz w:val="24"/>
          <w:szCs w:val="24"/>
        </w:rPr>
        <w:t xml:space="preserve"> от компании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75804">
        <w:rPr>
          <w:rFonts w:ascii="Times New Roman" w:hAnsi="Times New Roman" w:cs="Times New Roman"/>
          <w:sz w:val="24"/>
          <w:szCs w:val="24"/>
        </w:rPr>
        <w:t xml:space="preserve">,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ZK</w:t>
      </w:r>
      <w:r w:rsidRPr="00975804">
        <w:rPr>
          <w:rFonts w:ascii="Times New Roman" w:hAnsi="Times New Roman" w:cs="Times New Roman"/>
          <w:sz w:val="24"/>
          <w:szCs w:val="24"/>
        </w:rPr>
        <w:t xml:space="preserve">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75804">
        <w:rPr>
          <w:rFonts w:ascii="Times New Roman" w:hAnsi="Times New Roman" w:cs="Times New Roman"/>
          <w:sz w:val="24"/>
          <w:szCs w:val="24"/>
        </w:rPr>
        <w:t xml:space="preserve">. MVVM удобно использовать вместо </w:t>
      </w:r>
      <w:proofErr w:type="gramStart"/>
      <w:r w:rsidRPr="00975804">
        <w:rPr>
          <w:rFonts w:ascii="Times New Roman" w:hAnsi="Times New Roman" w:cs="Times New Roman"/>
          <w:sz w:val="24"/>
          <w:szCs w:val="24"/>
        </w:rPr>
        <w:t>классического</w:t>
      </w:r>
      <w:proofErr w:type="gramEnd"/>
      <w:r w:rsidRPr="00975804">
        <w:rPr>
          <w:rFonts w:ascii="Times New Roman" w:hAnsi="Times New Roman" w:cs="Times New Roman"/>
          <w:sz w:val="24"/>
          <w:szCs w:val="24"/>
        </w:rPr>
        <w:t xml:space="preserve"> MVC и ему подобных в тех случаях, когда в платформе, на которой ведётся разработка, присутствует «связывание данных». В шаблонах проектирования MVC/MVP изменения в пользовательском интерфейсе не влияют непосредственно на </w:t>
      </w:r>
      <w:proofErr w:type="spellStart"/>
      <w:proofErr w:type="gramStart"/>
      <w:r w:rsidRPr="00975804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975804">
        <w:rPr>
          <w:rFonts w:ascii="Times New Roman" w:hAnsi="Times New Roman" w:cs="Times New Roman"/>
          <w:sz w:val="24"/>
          <w:szCs w:val="24"/>
        </w:rPr>
        <w:t>одель</w:t>
      </w:r>
      <w:proofErr w:type="spellEnd"/>
      <w:r w:rsidRPr="00975804">
        <w:rPr>
          <w:rFonts w:ascii="Times New Roman" w:hAnsi="Times New Roman" w:cs="Times New Roman"/>
          <w:sz w:val="24"/>
          <w:szCs w:val="24"/>
        </w:rPr>
        <w:t xml:space="preserve">, а предварительно идут через Контроллер (англ. </w:t>
      </w:r>
      <w:proofErr w:type="spellStart"/>
      <w:r w:rsidRPr="00975804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975804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Pr="00975804">
        <w:rPr>
          <w:rFonts w:ascii="Times New Roman" w:hAnsi="Times New Roman" w:cs="Times New Roman"/>
          <w:sz w:val="24"/>
          <w:szCs w:val="24"/>
        </w:rPr>
        <w:t>Presenter</w:t>
      </w:r>
      <w:proofErr w:type="spellEnd"/>
      <w:r w:rsidRPr="00975804">
        <w:rPr>
          <w:rFonts w:ascii="Times New Roman" w:hAnsi="Times New Roman" w:cs="Times New Roman"/>
          <w:sz w:val="24"/>
          <w:szCs w:val="24"/>
        </w:rPr>
        <w:t xml:space="preserve">. В таких технологиях как WPF и </w:t>
      </w:r>
      <w:proofErr w:type="spellStart"/>
      <w:r w:rsidRPr="00975804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Pr="00975804">
        <w:rPr>
          <w:rFonts w:ascii="Times New Roman" w:hAnsi="Times New Roman" w:cs="Times New Roman"/>
          <w:sz w:val="24"/>
          <w:szCs w:val="24"/>
        </w:rPr>
        <w:t xml:space="preserve"> есть концепция «связывания данных», позволяющая связывать данные с визуальными элементами в обе стороны.</w:t>
      </w:r>
    </w:p>
    <w:p w:rsidR="00975804" w:rsidRPr="00975804" w:rsidRDefault="00975804" w:rsidP="00975804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975804">
        <w:rPr>
          <w:rFonts w:ascii="Times New Roman" w:hAnsi="Times New Roman" w:cs="Times New Roman"/>
          <w:sz w:val="24"/>
          <w:szCs w:val="24"/>
        </w:rPr>
        <w:t xml:space="preserve">Общая реализация шаблона </w:t>
      </w:r>
      <w:r w:rsidRPr="00975804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975804">
        <w:rPr>
          <w:rFonts w:ascii="Times New Roman" w:hAnsi="Times New Roman" w:cs="Times New Roman"/>
          <w:sz w:val="24"/>
          <w:szCs w:val="24"/>
        </w:rPr>
        <w:t>:</w:t>
      </w:r>
    </w:p>
    <w:p w:rsidR="00975804" w:rsidRPr="00975804" w:rsidRDefault="00975804" w:rsidP="00975804">
      <w:pPr>
        <w:keepNext/>
        <w:ind w:firstLine="851"/>
        <w:jc w:val="center"/>
        <w:rPr>
          <w:sz w:val="24"/>
          <w:szCs w:val="24"/>
        </w:rPr>
      </w:pPr>
      <w:r w:rsidRPr="00975804">
        <w:rPr>
          <w:noProof/>
          <w:sz w:val="24"/>
          <w:szCs w:val="24"/>
          <w:lang w:eastAsia="ru-RU"/>
        </w:rPr>
        <w:drawing>
          <wp:inline distT="0" distB="0" distL="0" distR="0" wp14:anchorId="19E512B7" wp14:editId="040BB6C6">
            <wp:extent cx="4743450" cy="2486025"/>
            <wp:effectExtent l="0" t="0" r="0" b="9525"/>
            <wp:docPr id="6" name="Рисунок 6" descr="http://professorweb.ru/my/WPF/documents_WPF/level36/files/img55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sorweb.ru/my/WPF/documents_WPF/level36/files/img550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2C" w:rsidRDefault="0021252C" w:rsidP="0021252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Где:</w:t>
      </w:r>
    </w:p>
    <w:p w:rsidR="00975804" w:rsidRDefault="00975804" w:rsidP="0021252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252C">
        <w:rPr>
          <w:rFonts w:ascii="Times New Roman" w:hAnsi="Times New Roman" w:cs="Times New Roman"/>
          <w:b/>
          <w:sz w:val="24"/>
          <w:szCs w:val="24"/>
          <w:lang w:val="en-US"/>
        </w:rPr>
        <w:t>Model</w:t>
      </w:r>
      <w:r w:rsidRPr="0021252C">
        <w:rPr>
          <w:rFonts w:ascii="Times New Roman" w:hAnsi="Times New Roman" w:cs="Times New Roman"/>
          <w:sz w:val="24"/>
          <w:szCs w:val="24"/>
        </w:rPr>
        <w:t xml:space="preserve"> - есть полноценный набор объектов, которые отображают («моделируют», отсюда и название) объекты внешнего мира различной степени абстракции.</w:t>
      </w:r>
    </w:p>
    <w:p w:rsidR="0021252C" w:rsidRPr="0021252C" w:rsidRDefault="0021252C" w:rsidP="0021252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52C">
        <w:rPr>
          <w:rFonts w:ascii="Times New Roman" w:hAnsi="Times New Roman" w:cs="Times New Roman"/>
          <w:b/>
          <w:sz w:val="24"/>
          <w:szCs w:val="24"/>
          <w:lang w:val="en-US"/>
        </w:rPr>
        <w:t>ViewModel</w:t>
      </w:r>
      <w:proofErr w:type="spellEnd"/>
      <w:r w:rsidRPr="0021252C">
        <w:rPr>
          <w:rFonts w:ascii="Times New Roman" w:hAnsi="Times New Roman" w:cs="Times New Roman"/>
          <w:sz w:val="24"/>
          <w:szCs w:val="24"/>
        </w:rPr>
        <w:t xml:space="preserve"> – уровень бизнес-логики.</w:t>
      </w:r>
    </w:p>
    <w:p w:rsidR="0021252C" w:rsidRPr="0021252C" w:rsidRDefault="0021252C" w:rsidP="0021252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21252C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Pr="00212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252C">
        <w:rPr>
          <w:rFonts w:ascii="Times New Roman" w:hAnsi="Times New Roman" w:cs="Times New Roman"/>
          <w:sz w:val="24"/>
          <w:szCs w:val="24"/>
        </w:rPr>
        <w:t xml:space="preserve">– представление </w:t>
      </w:r>
      <w:proofErr w:type="spellStart"/>
      <w:r w:rsidRPr="0021252C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</w:p>
    <w:p w:rsidR="00C35721" w:rsidRDefault="00C35721" w:rsidP="00672C79">
      <w:pPr>
        <w:pStyle w:val="2"/>
        <w:rPr>
          <w:rFonts w:eastAsia="Times New Roman"/>
          <w:lang w:eastAsia="ru-RU"/>
        </w:rPr>
      </w:pPr>
      <w:bookmarkStart w:id="5" w:name="_Toc512170470"/>
      <w:r w:rsidRPr="00C35721">
        <w:rPr>
          <w:rFonts w:eastAsia="Times New Roman"/>
          <w:lang w:eastAsia="ru-RU"/>
        </w:rPr>
        <w:lastRenderedPageBreak/>
        <w:t>Матрицы: основные определения и понятия</w:t>
      </w:r>
      <w:bookmarkEnd w:id="5"/>
    </w:p>
    <w:p w:rsidR="00F31A7B" w:rsidRDefault="00F31A7B" w:rsidP="00F31A7B">
      <w:pPr>
        <w:ind w:firstLine="567"/>
        <w:jc w:val="both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</w:pPr>
      <w:r w:rsidRPr="00F31A7B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  <w:lang w:eastAsia="ru-RU"/>
        </w:rPr>
        <w:t>Матрицей</w:t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размера </w:t>
      </w:r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506F778F" wp14:editId="5F4A9A8A">
            <wp:extent cx="428625" cy="95250"/>
            <wp:effectExtent l="0" t="0" r="9525" b="0"/>
            <wp:docPr id="12" name="Рисунок 12" descr="http://www.webmath.ru/poleznoe/images/matrix/formules_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://www.webmath.ru/poleznoe/images/matrix/formules_6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называется прямоугольная таблица, содержащая </w:t>
      </w:r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4C17880F" wp14:editId="3DCB7ED1">
            <wp:extent cx="352425" cy="85725"/>
            <wp:effectExtent l="0" t="0" r="9525" b="9525"/>
            <wp:docPr id="11" name="Рисунок 11" descr="http://www.webmath.ru/poleznoe/images/matrix/formules_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://www.webmath.ru/poleznoe/images/matrix/formules_6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чисел, состоящая из </w:t>
      </w:r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42CCE9D3" wp14:editId="4A330B95">
            <wp:extent cx="142875" cy="85725"/>
            <wp:effectExtent l="0" t="0" r="9525" b="9525"/>
            <wp:docPr id="10" name="Рисунок 10" descr="http://www.webmath.ru/poleznoe/images/formules_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://www.webmath.ru/poleznoe/images/formules_1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строк и </w:t>
      </w:r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23503B5B" wp14:editId="5801DEEF">
            <wp:extent cx="95250" cy="85725"/>
            <wp:effectExtent l="0" t="0" r="0" b="9525"/>
            <wp:docPr id="9" name="Рисунок 9" descr="http://www.webmath.ru/poleznoe/images/formules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://www.webmath.ru/poleznoe/images/formules_1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столбцов.</w:t>
      </w:r>
    </w:p>
    <w:p w:rsidR="00F31A7B" w:rsidRDefault="00F31A7B" w:rsidP="00F31A7B">
      <w:pPr>
        <w:ind w:firstLine="567"/>
        <w:jc w:val="both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</w:pP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Если матрица содержит </w:t>
      </w:r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5AD25E99" wp14:editId="53840360">
            <wp:extent cx="142875" cy="85725"/>
            <wp:effectExtent l="0" t="0" r="9525" b="9525"/>
            <wp:docPr id="20" name="Рисунок 20" descr="http://www.webmath.ru/poleznoe/images/formules_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www.webmath.ru/poleznoe/images/formules_1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строк и </w:t>
      </w:r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0A825404" wp14:editId="44DDE4A3">
            <wp:extent cx="95250" cy="85725"/>
            <wp:effectExtent l="0" t="0" r="0" b="9525"/>
            <wp:docPr id="19" name="Рисунок 19" descr="http://www.webmath.ru/poleznoe/images/formules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www.webmath.ru/poleznoe/images/formules_1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столбцов, то матрица называется </w:t>
      </w:r>
      <w:r w:rsidRPr="00F31A7B"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24"/>
          <w:lang w:eastAsia="ru-RU"/>
        </w:rPr>
        <w:t>матрицей размера</w:t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</w:t>
      </w:r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0F990A20" wp14:editId="7D2616FB">
            <wp:extent cx="428625" cy="95250"/>
            <wp:effectExtent l="0" t="0" r="9525" b="0"/>
            <wp:docPr id="18" name="Рисунок 18" descr="http://www.webmath.ru/poleznoe/images/matrix/formules_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www.webmath.ru/poleznoe/images/matrix/formules_6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или </w:t>
      </w:r>
      <w:proofErr w:type="gramStart"/>
      <w:r w:rsidRPr="00F31A7B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394CA594" wp14:editId="4C78E51F">
            <wp:extent cx="428625" cy="95250"/>
            <wp:effectExtent l="0" t="0" r="9525" b="0"/>
            <wp:docPr id="17" name="Рисунок 17" descr="http://www.webmath.ru/poleznoe/images/matrix/formules_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www.webmath.ru/poleznoe/images/matrix/formules_6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-</w:t>
      </w:r>
      <w:proofErr w:type="gramEnd"/>
      <w:r w:rsidRPr="00F31A7B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матрицей. Размер матрицы указывается справа внизу возле ее имени, либо таблицы с обозначением элементов.</w:t>
      </w:r>
    </w:p>
    <w:p w:rsidR="00F31A7B" w:rsidRDefault="00F31A7B" w:rsidP="00F31A7B">
      <w:pPr>
        <w:ind w:firstLine="567"/>
        <w:jc w:val="both"/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  <w:t>Операции над матрицами:</w:t>
      </w:r>
    </w:p>
    <w:p w:rsidR="00495D75" w:rsidRPr="00495D75" w:rsidRDefault="00F31A7B" w:rsidP="00495D75">
      <w:pPr>
        <w:ind w:firstLine="567"/>
        <w:rPr>
          <w:rFonts w:eastAsia="Times New Roman"/>
          <w:color w:val="111111"/>
          <w:kern w:val="36"/>
          <w:lang w:eastAsia="ru-RU"/>
        </w:rPr>
      </w:pPr>
      <w:r w:rsidRPr="00495D75"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  <w:t>Сложение</w:t>
      </w:r>
      <w:r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:</w:t>
      </w:r>
      <w:r w:rsidR="00495D75"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 xml:space="preserve"> </w:t>
      </w:r>
      <w:r w:rsidR="00495D75" w:rsidRPr="00495D75">
        <w:rPr>
          <w:rFonts w:eastAsia="Times New Roman"/>
          <w:bCs/>
          <w:color w:val="111111"/>
          <w:kern w:val="36"/>
          <w:lang w:eastAsia="ru-RU"/>
        </w:rPr>
        <w:t>Суммой матриц</w:t>
      </w:r>
      <w:r w:rsidR="00495D75" w:rsidRPr="00495D75">
        <w:rPr>
          <w:rFonts w:eastAsia="Times New Roman"/>
          <w:color w:val="111111"/>
          <w:kern w:val="36"/>
          <w:lang w:eastAsia="ru-RU"/>
        </w:rPr>
        <w:t> </w:t>
      </w:r>
      <w:r w:rsidR="00495D75" w:rsidRPr="00495D75">
        <w:rPr>
          <w:rFonts w:eastAsia="Times New Roman"/>
          <w:noProof/>
          <w:color w:val="111111"/>
          <w:kern w:val="36"/>
          <w:lang w:eastAsia="ru-RU"/>
        </w:rPr>
        <w:drawing>
          <wp:inline distT="0" distB="0" distL="0" distR="0" wp14:anchorId="54FAC59B" wp14:editId="337BA200">
            <wp:extent cx="114300" cy="114300"/>
            <wp:effectExtent l="0" t="0" r="0" b="0"/>
            <wp:docPr id="28" name="Рисунок 28" descr="http://www.webmath.ru/poleznoe/images/vector/formules_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://www.webmath.ru/poleznoe/images/vector/formules_4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D75" w:rsidRPr="00495D75">
        <w:rPr>
          <w:rFonts w:eastAsia="Times New Roman"/>
          <w:color w:val="111111"/>
          <w:kern w:val="36"/>
          <w:lang w:eastAsia="ru-RU"/>
        </w:rPr>
        <w:t> и </w:t>
      </w:r>
      <w:r w:rsidR="00495D75" w:rsidRPr="00495D75">
        <w:rPr>
          <w:rFonts w:eastAsia="Times New Roman"/>
          <w:noProof/>
          <w:color w:val="111111"/>
          <w:kern w:val="36"/>
          <w:lang w:eastAsia="ru-RU"/>
        </w:rPr>
        <w:drawing>
          <wp:inline distT="0" distB="0" distL="0" distR="0" wp14:anchorId="2902B9E9" wp14:editId="68A2E64D">
            <wp:extent cx="123825" cy="114300"/>
            <wp:effectExtent l="0" t="0" r="9525" b="0"/>
            <wp:docPr id="27" name="Рисунок 27" descr="http://www.webmath.ru/poleznoe/images/vector/formules_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www.webmath.ru/poleznoe/images/vector/formules_4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D75" w:rsidRPr="00495D75">
        <w:rPr>
          <w:rFonts w:eastAsia="Times New Roman"/>
          <w:color w:val="111111"/>
          <w:kern w:val="36"/>
          <w:lang w:eastAsia="ru-RU"/>
        </w:rPr>
        <w:t> одного размера называется матрица </w:t>
      </w:r>
      <w:r w:rsidR="00495D75" w:rsidRPr="00495D75">
        <w:rPr>
          <w:rFonts w:eastAsia="Times New Roman"/>
          <w:noProof/>
          <w:color w:val="111111"/>
          <w:kern w:val="36"/>
          <w:lang w:eastAsia="ru-RU"/>
        </w:rPr>
        <w:drawing>
          <wp:inline distT="0" distB="0" distL="0" distR="0" wp14:anchorId="4C69FCD3" wp14:editId="1915173A">
            <wp:extent cx="771525" cy="133350"/>
            <wp:effectExtent l="0" t="0" r="9525" b="0"/>
            <wp:docPr id="26" name="Рисунок 26" descr="http://www.webmath.ru/poleznoe/images/matrix/formules_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webmath.ru/poleznoe/images/matrix/formules_68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D75" w:rsidRPr="00495D75">
        <w:rPr>
          <w:rFonts w:eastAsia="Times New Roman"/>
          <w:color w:val="111111"/>
          <w:kern w:val="36"/>
          <w:lang w:eastAsia="ru-RU"/>
        </w:rPr>
        <w:t> такого же размера, получаемая из исходных путем сложения соответствующих элементов:</w:t>
      </w:r>
    </w:p>
    <w:p w:rsidR="00495D75" w:rsidRDefault="00495D75" w:rsidP="00495D75">
      <w:pPr>
        <w:ind w:firstLine="567"/>
        <w:jc w:val="both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val="en-US" w:eastAsia="ru-RU"/>
        </w:rPr>
      </w:pPr>
      <w:r w:rsidRPr="00495D75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5928C71D" wp14:editId="0C6B8279">
            <wp:extent cx="3895725" cy="180975"/>
            <wp:effectExtent l="0" t="0" r="9525" b="9525"/>
            <wp:docPr id="25" name="Рисунок 25" descr="Сложение матр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Сложение матри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75" w:rsidRDefault="00495D75" w:rsidP="00495D75">
      <w:pPr>
        <w:ind w:firstLine="567"/>
        <w:jc w:val="both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</w:pPr>
      <w:r w:rsidRPr="00495D75"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  <w:t>Вычитание</w:t>
      </w:r>
      <w:r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  <w:t xml:space="preserve">: </w:t>
      </w:r>
      <w:r w:rsidRPr="00495D75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  <w:lang w:eastAsia="ru-RU"/>
        </w:rPr>
        <w:t>Разностью матриц</w:t>
      </w:r>
      <w:r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</w:t>
      </w:r>
      <w:r w:rsidRPr="00495D75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137914C1" wp14:editId="271DFDD1">
            <wp:extent cx="114300" cy="114300"/>
            <wp:effectExtent l="0" t="0" r="0" b="0"/>
            <wp:docPr id="38" name="Рисунок 38" descr="http://www.webmath.ru/poleznoe/images/vector/formules_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www.webmath.ru/poleznoe/images/vector/formules_4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и </w:t>
      </w:r>
      <w:r w:rsidRPr="00495D75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449EFC43" wp14:editId="22407F2B">
            <wp:extent cx="123825" cy="114300"/>
            <wp:effectExtent l="0" t="0" r="9525" b="0"/>
            <wp:docPr id="37" name="Рисунок 37" descr="http://www.webmath.ru/poleznoe/images/vector/formules_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://www.webmath.ru/poleznoe/images/vector/formules_4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одного и того же размера называется матрица </w:t>
      </w:r>
      <w:r w:rsidRPr="00495D75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1F5B4C85" wp14:editId="0C935121">
            <wp:extent cx="771525" cy="123825"/>
            <wp:effectExtent l="0" t="0" r="9525" b="9525"/>
            <wp:docPr id="36" name="Рисунок 36" descr="http://www.webmath.ru/poleznoe/images/matrix/formules_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://www.webmath.ru/poleznoe/images/matrix/formules_7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такого же размера, получаемая из исходных путем прибавления к матрице </w:t>
      </w:r>
      <w:r w:rsidRPr="00495D75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0A9C050E" wp14:editId="1E7AA80E">
            <wp:extent cx="114300" cy="114300"/>
            <wp:effectExtent l="0" t="0" r="0" b="0"/>
            <wp:docPr id="35" name="Рисунок 35" descr="http://www.webmath.ru/poleznoe/images/vector/formules_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://www.webmath.ru/poleznoe/images/vector/formules_4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матрицы </w:t>
      </w:r>
      <w:r w:rsidRPr="00495D75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628DDCE0" wp14:editId="775F7BA0">
            <wp:extent cx="123825" cy="114300"/>
            <wp:effectExtent l="0" t="0" r="9525" b="0"/>
            <wp:docPr id="34" name="Рисунок 34" descr="http://www.webmath.ru/poleznoe/images/vector/formules_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://www.webmath.ru/poleznoe/images/vector/formules_4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, умноженной на (-1).</w:t>
      </w:r>
    </w:p>
    <w:p w:rsidR="003B0A68" w:rsidRDefault="003B0A68" w:rsidP="00495D75">
      <w:pPr>
        <w:ind w:firstLine="567"/>
        <w:jc w:val="both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</w:pPr>
      <w:r w:rsidRPr="003B0A68"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  <w:t>Умножение:</w:t>
      </w:r>
      <w:r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  <w:t xml:space="preserve"> </w:t>
      </w:r>
      <w:r w:rsidRPr="003B0A68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  <w:lang w:eastAsia="ru-RU"/>
        </w:rPr>
        <w:t>Произведением</w:t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матрицы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2516ABCD" wp14:editId="71C9A8EB">
            <wp:extent cx="400050" cy="142875"/>
            <wp:effectExtent l="0" t="0" r="0" b="9525"/>
            <wp:docPr id="60" name="Рисунок 60" descr="http://www.webmath.ru/poleznoe/images/matrix/formules_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://www.webmath.ru/poleznoe/images/matrix/formules_69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на матрицу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60622A38" wp14:editId="30FA8115">
            <wp:extent cx="361950" cy="142875"/>
            <wp:effectExtent l="0" t="0" r="0" b="9525"/>
            <wp:docPr id="59" name="Рисунок 59" descr="http://www.webmath.ru/poleznoe/images/matrix/formules_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://www.webmath.ru/poleznoe/images/matrix/formules_69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называется матрица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1536DB32" wp14:editId="7483DB76">
            <wp:extent cx="390525" cy="142875"/>
            <wp:effectExtent l="0" t="0" r="9525" b="9525"/>
            <wp:docPr id="58" name="Рисунок 58" descr="http://www.webmath.ru/poleznoe/images/matrix/formules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://www.webmath.ru/poleznoe/images/matrix/formules_7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такая, что элемент матрицы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018736F5" wp14:editId="3B53F67F">
            <wp:extent cx="123825" cy="123825"/>
            <wp:effectExtent l="0" t="0" r="9525" b="9525"/>
            <wp:docPr id="57" name="Рисунок 57" descr="http://www.webmath.ru/poleznoe/images/matrix/formules_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://www.webmath.ru/poleznoe/images/matrix/formules_6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, стоящий в </w:t>
      </w:r>
      <w:proofErr w:type="gramStart"/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1F244766" wp14:editId="4DD3CA27">
            <wp:extent cx="47625" cy="114300"/>
            <wp:effectExtent l="0" t="0" r="9525" b="0"/>
            <wp:docPr id="56" name="Рисунок 56" descr="http://www.webmath.ru/poleznoe/images/matrix/formules_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www.webmath.ru/poleznoe/images/matrix/formules_6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-</w:t>
      </w:r>
      <w:proofErr w:type="gramEnd"/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ой строке и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50FF198D" wp14:editId="658418D4">
            <wp:extent cx="76200" cy="142875"/>
            <wp:effectExtent l="0" t="0" r="0" b="9525"/>
            <wp:docPr id="55" name="Рисунок 55" descr="http://www.webmath.ru/poleznoe/images/matrix/formules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://www.webmath.ru/poleznoe/images/matrix/formules_64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-ом столбце, т.е. элемент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17B9585B" wp14:editId="3C7F5EA5">
            <wp:extent cx="161925" cy="123825"/>
            <wp:effectExtent l="0" t="0" r="9525" b="9525"/>
            <wp:docPr id="54" name="Рисунок 54" descr="http://www.webmath.ru/poleznoe/images/matrix/formules_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://www.webmath.ru/poleznoe/images/matrix/formules_7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, равен сумме произведений элементов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7D5EB3A2" wp14:editId="351E49EF">
            <wp:extent cx="47625" cy="114300"/>
            <wp:effectExtent l="0" t="0" r="9525" b="0"/>
            <wp:docPr id="53" name="Рисунок 53" descr="http://www.webmath.ru/poleznoe/images/matrix/formules_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://www.webmath.ru/poleznoe/images/matrix/formules_6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-ой строки матрицы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660727DE" wp14:editId="3B916BE1">
            <wp:extent cx="114300" cy="114300"/>
            <wp:effectExtent l="0" t="0" r="0" b="0"/>
            <wp:docPr id="52" name="Рисунок 52" descr="http://www.webmath.ru/poleznoe/images/vector/formules_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://www.webmath.ru/poleznoe/images/vector/formules_4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 на соответствующие элементы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54E476B8" wp14:editId="5BAB64D5">
            <wp:extent cx="76200" cy="142875"/>
            <wp:effectExtent l="0" t="0" r="0" b="9525"/>
            <wp:docPr id="51" name="Рисунок 51" descr="http://www.webmath.ru/poleznoe/images/matrix/formules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://www.webmath.ru/poleznoe/images/matrix/formules_64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-ого столбца матрицы </w:t>
      </w:r>
      <w:r w:rsidRPr="003B0A68">
        <w:rPr>
          <w:rFonts w:ascii="Times New Roman" w:eastAsia="Times New Roman" w:hAnsi="Times New Roman" w:cs="Times New Roman"/>
          <w:noProof/>
          <w:color w:val="111111"/>
          <w:kern w:val="36"/>
          <w:sz w:val="24"/>
          <w:szCs w:val="24"/>
          <w:lang w:eastAsia="ru-RU"/>
        </w:rPr>
        <w:drawing>
          <wp:inline distT="0" distB="0" distL="0" distR="0" wp14:anchorId="5948201C" wp14:editId="3F04BF1E">
            <wp:extent cx="123825" cy="114300"/>
            <wp:effectExtent l="0" t="0" r="9525" b="0"/>
            <wp:docPr id="50" name="Рисунок 50" descr="http://www.webmath.ru/poleznoe/images/vector/formules_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://www.webmath.ru/poleznoe/images/vector/formules_4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8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  <w:t>.</w:t>
      </w:r>
    </w:p>
    <w:p w:rsidR="003B0A68" w:rsidRPr="009079F9" w:rsidRDefault="003B0A68" w:rsidP="00495D75">
      <w:pPr>
        <w:ind w:firstLine="567"/>
        <w:jc w:val="both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3B0A68"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  <w:t>Деление</w:t>
      </w:r>
      <w:r w:rsidRPr="009079F9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: 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В теории матриц нет понятия «деления матрицы», матрицы можно только умножать. Если нужно разделить матрицу на некоторое число 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k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, то используется термин умножить матрицу на дробь </w:t>
      </w:r>
      <w:r w:rsidR="009079F9"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1/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k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 </w:t>
      </w:r>
      <w:proofErr w:type="gramStart"/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вместо</w:t>
      </w:r>
      <w:proofErr w:type="gramEnd"/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«разделить матрицу 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 на матрицу 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B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» говорят, что нужно </w:t>
      </w:r>
      <w:hyperlink r:id="rId26" w:tooltip="Умножение матриц" w:history="1">
        <w:r w:rsidRPr="009079F9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умножить матрицу</w:t>
        </w:r>
      </w:hyperlink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 на матрицу 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B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perscript"/>
        </w:rPr>
        <w:t>-1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, где 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B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perscript"/>
        </w:rPr>
        <w:t>-1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 – </w:t>
      </w:r>
      <w:hyperlink r:id="rId27" w:tooltip="Обратная матрица" w:history="1">
        <w:r w:rsidRPr="009079F9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обратная матрица</w:t>
        </w:r>
      </w:hyperlink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 к матрице </w:t>
      </w:r>
      <w:r w:rsidR="009079F9" w:rsidRPr="009079F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B</w:t>
      </w:r>
      <w:r w:rsidRPr="009079F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31A7B" w:rsidRPr="00495D75" w:rsidRDefault="00F31A7B" w:rsidP="00F31A7B">
      <w:pPr>
        <w:ind w:firstLine="567"/>
        <w:jc w:val="both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</w:pPr>
    </w:p>
    <w:p w:rsidR="00F31A7B" w:rsidRPr="00495D75" w:rsidRDefault="00F31A7B" w:rsidP="00F31A7B">
      <w:pPr>
        <w:ind w:firstLine="567"/>
        <w:jc w:val="both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ru-RU"/>
        </w:rPr>
      </w:pPr>
    </w:p>
    <w:p w:rsidR="00F31A7B" w:rsidRPr="00C35721" w:rsidRDefault="00F31A7B" w:rsidP="00F31A7B">
      <w:pPr>
        <w:ind w:firstLine="567"/>
        <w:jc w:val="both"/>
        <w:rPr>
          <w:rFonts w:ascii="Times New Roman" w:eastAsia="Times New Roman" w:hAnsi="Times New Roman" w:cs="Times New Roman"/>
          <w:b/>
          <w:color w:val="111111"/>
          <w:kern w:val="36"/>
          <w:sz w:val="24"/>
          <w:szCs w:val="24"/>
          <w:lang w:eastAsia="ru-RU"/>
        </w:rPr>
      </w:pPr>
    </w:p>
    <w:p w:rsidR="00EF0646" w:rsidRDefault="00EF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0646" w:rsidRDefault="00EF0646" w:rsidP="00672C79">
      <w:pPr>
        <w:pStyle w:val="1"/>
        <w:ind w:firstLine="567"/>
      </w:pPr>
      <w:bookmarkStart w:id="6" w:name="_Toc512170471"/>
      <w:r w:rsidRPr="00EF0646">
        <w:lastRenderedPageBreak/>
        <w:t xml:space="preserve">Результаты </w:t>
      </w:r>
      <w:r w:rsidRPr="00672C79">
        <w:t>работы</w:t>
      </w:r>
      <w:r w:rsidRPr="00EF0646">
        <w:t xml:space="preserve"> программы:</w:t>
      </w:r>
      <w:bookmarkEnd w:id="6"/>
    </w:p>
    <w:p w:rsidR="00FF5D45" w:rsidRDefault="0021252C" w:rsidP="00672C79">
      <w:pPr>
        <w:ind w:firstLine="567"/>
      </w:pPr>
      <w:r>
        <w:t>Интерфейс приложения</w:t>
      </w:r>
      <w:r w:rsidR="00FF5D45">
        <w:t xml:space="preserve"> </w:t>
      </w:r>
      <w:r w:rsidR="00FF5D45" w:rsidRPr="00FF5D45">
        <w:t>(</w:t>
      </w:r>
      <w:r w:rsidR="00FF5D45">
        <w:t>на котором представлен результат сложения)</w:t>
      </w:r>
      <w:r>
        <w:t>:</w:t>
      </w:r>
    </w:p>
    <w:p w:rsidR="00FF5D45" w:rsidRDefault="00FF5D45" w:rsidP="00672C79">
      <w:pPr>
        <w:ind w:firstLine="567"/>
        <w:rPr>
          <w:noProof/>
        </w:rPr>
      </w:pPr>
      <w:r w:rsidRPr="00FF5D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B91D9" wp14:editId="6B36E861">
            <wp:extent cx="5363207" cy="38310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7267" cy="38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5" w:rsidRDefault="00FF5D45" w:rsidP="00672C79">
      <w:pPr>
        <w:ind w:firstLine="567"/>
        <w:rPr>
          <w:noProof/>
        </w:rPr>
      </w:pPr>
      <w:r w:rsidRPr="00FF5D45">
        <w:rPr>
          <w:noProof/>
        </w:rPr>
        <w:t>Вычитание:</w:t>
      </w:r>
    </w:p>
    <w:p w:rsidR="00FF5D45" w:rsidRPr="00FF5D45" w:rsidRDefault="00FF5D45" w:rsidP="00672C79">
      <w:pPr>
        <w:ind w:firstLine="567"/>
        <w:rPr>
          <w:b/>
          <w:noProof/>
        </w:rPr>
      </w:pPr>
      <w:r>
        <w:rPr>
          <w:noProof/>
        </w:rPr>
        <w:drawing>
          <wp:inline distT="0" distB="0" distL="0" distR="0" wp14:anchorId="4021924F" wp14:editId="62F6A8A1">
            <wp:extent cx="5407350" cy="386255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2216" cy="38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4A" w:rsidRDefault="00A0314A" w:rsidP="009079F9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FF5D45" w:rsidRDefault="00FF5D45" w:rsidP="009079F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Умножение:</w:t>
      </w:r>
    </w:p>
    <w:p w:rsidR="00FF5D45" w:rsidRDefault="00FF5D45" w:rsidP="009079F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E81876" wp14:editId="7BFF5801">
            <wp:extent cx="5369442" cy="3835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0177" cy="38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46" w:rsidRDefault="00EF0646" w:rsidP="009079F9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FF5D45" w:rsidRDefault="00FF5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2C79" w:rsidRDefault="00EF0646" w:rsidP="0091661C">
      <w:pPr>
        <w:pStyle w:val="1"/>
        <w:ind w:firstLine="567"/>
      </w:pPr>
      <w:bookmarkStart w:id="7" w:name="_Toc512170472"/>
      <w:r>
        <w:lastRenderedPageBreak/>
        <w:t>Выводы:</w:t>
      </w:r>
      <w:bookmarkEnd w:id="7"/>
      <w:r w:rsidR="00150CA4">
        <w:t xml:space="preserve"> </w:t>
      </w:r>
    </w:p>
    <w:p w:rsidR="00EF0646" w:rsidRPr="00672C79" w:rsidRDefault="00150CA4" w:rsidP="00672C7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72C7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работе были получены навыки программирования на языке </w:t>
      </w:r>
      <w:r w:rsidRPr="00672C7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2C79">
        <w:rPr>
          <w:rFonts w:ascii="Times New Roman" w:hAnsi="Times New Roman" w:cs="Times New Roman"/>
          <w:sz w:val="24"/>
          <w:szCs w:val="24"/>
        </w:rPr>
        <w:t>#</w:t>
      </w:r>
      <w:r w:rsidR="000435C5" w:rsidRPr="00672C79">
        <w:rPr>
          <w:rFonts w:ascii="Times New Roman" w:hAnsi="Times New Roman" w:cs="Times New Roman"/>
          <w:sz w:val="24"/>
          <w:szCs w:val="24"/>
        </w:rPr>
        <w:t xml:space="preserve">, с использованием графических возможностей </w:t>
      </w:r>
      <w:r w:rsidR="000435C5" w:rsidRPr="00672C79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0435C5" w:rsidRPr="00672C79">
        <w:rPr>
          <w:rFonts w:ascii="Times New Roman" w:hAnsi="Times New Roman" w:cs="Times New Roman"/>
          <w:sz w:val="24"/>
          <w:szCs w:val="24"/>
        </w:rPr>
        <w:t xml:space="preserve">, а также изучен и применен паттерн </w:t>
      </w:r>
      <w:r w:rsidR="000435C5" w:rsidRPr="00672C79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672C79">
        <w:rPr>
          <w:rFonts w:ascii="Times New Roman" w:hAnsi="Times New Roman" w:cs="Times New Roman"/>
          <w:sz w:val="24"/>
          <w:szCs w:val="24"/>
        </w:rPr>
        <w:t>. Изучены и реализованы основные методы для работы с матрицами (сл</w:t>
      </w:r>
      <w:r w:rsidR="000435C5" w:rsidRPr="00672C79">
        <w:rPr>
          <w:rFonts w:ascii="Times New Roman" w:hAnsi="Times New Roman" w:cs="Times New Roman"/>
          <w:sz w:val="24"/>
          <w:szCs w:val="24"/>
        </w:rPr>
        <w:t>ожение, вычитание, умножение).</w:t>
      </w:r>
      <w:r w:rsidRPr="00672C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646" w:rsidRDefault="00EF0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0646" w:rsidRDefault="00EF0646" w:rsidP="0091661C">
      <w:pPr>
        <w:pStyle w:val="1"/>
        <w:ind w:firstLine="567"/>
      </w:pPr>
      <w:bookmarkStart w:id="8" w:name="_Toc512170473"/>
      <w:r w:rsidRPr="00EF0646">
        <w:lastRenderedPageBreak/>
        <w:t>Список использованных литературных источников</w:t>
      </w:r>
      <w:bookmarkEnd w:id="8"/>
    </w:p>
    <w:p w:rsidR="00150CA4" w:rsidRPr="00672C79" w:rsidRDefault="00150CA4" w:rsidP="00672C79">
      <w:pPr>
        <w:pStyle w:val="a3"/>
        <w:numPr>
          <w:ilvl w:val="0"/>
          <w:numId w:val="7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672C79">
        <w:rPr>
          <w:rFonts w:ascii="Times New Roman" w:hAnsi="Times New Roman" w:cs="Times New Roman"/>
          <w:sz w:val="24"/>
          <w:szCs w:val="24"/>
        </w:rPr>
        <w:t>Р. Беллман, Введение в теорию матриц</w:t>
      </w:r>
    </w:p>
    <w:p w:rsidR="000435C5" w:rsidRPr="00672C79" w:rsidRDefault="00150CA4" w:rsidP="00672C79">
      <w:pPr>
        <w:pStyle w:val="a3"/>
        <w:numPr>
          <w:ilvl w:val="0"/>
          <w:numId w:val="7"/>
        </w:numPr>
        <w:ind w:left="567" w:hanging="283"/>
        <w:rPr>
          <w:rFonts w:ascii="Times New Roman" w:hAnsi="Times New Roman" w:cs="Times New Roman"/>
          <w:sz w:val="24"/>
          <w:szCs w:val="24"/>
          <w:lang w:eastAsia="ru-RU"/>
        </w:rPr>
      </w:pPr>
      <w:r w:rsidRPr="00672C79">
        <w:rPr>
          <w:rFonts w:ascii="Times New Roman" w:hAnsi="Times New Roman" w:cs="Times New Roman"/>
          <w:sz w:val="24"/>
          <w:szCs w:val="24"/>
          <w:lang w:eastAsia="ru-RU"/>
        </w:rPr>
        <w:t xml:space="preserve">C# 4.0: полное руководство, Герберт </w:t>
      </w:r>
      <w:proofErr w:type="spellStart"/>
      <w:r w:rsidRPr="00672C79">
        <w:rPr>
          <w:rFonts w:ascii="Times New Roman" w:hAnsi="Times New Roman" w:cs="Times New Roman"/>
          <w:sz w:val="24"/>
          <w:szCs w:val="24"/>
          <w:lang w:eastAsia="ru-RU"/>
        </w:rPr>
        <w:t>Шилдт</w:t>
      </w:r>
      <w:proofErr w:type="spellEnd"/>
      <w:r w:rsidRPr="00672C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F0646" w:rsidRPr="00150CA4" w:rsidRDefault="000435C5" w:rsidP="00672C79">
      <w:pPr>
        <w:pStyle w:val="a3"/>
        <w:numPr>
          <w:ilvl w:val="0"/>
          <w:numId w:val="7"/>
        </w:numPr>
        <w:ind w:left="567" w:hanging="283"/>
        <w:rPr>
          <w:lang w:eastAsia="ru-RU"/>
        </w:rPr>
      </w:pPr>
      <w:r w:rsidRPr="00672C79">
        <w:rPr>
          <w:rFonts w:ascii="Times New Roman" w:hAnsi="Times New Roman" w:cs="Times New Roman"/>
          <w:sz w:val="24"/>
          <w:szCs w:val="24"/>
          <w:lang w:val="en-US" w:eastAsia="ru-RU"/>
        </w:rPr>
        <w:t>WPF</w:t>
      </w:r>
      <w:r w:rsidRPr="00672C79">
        <w:rPr>
          <w:rFonts w:ascii="Times New Roman" w:hAnsi="Times New Roman" w:cs="Times New Roman"/>
          <w:sz w:val="24"/>
          <w:szCs w:val="24"/>
          <w:lang w:eastAsia="ru-RU"/>
        </w:rPr>
        <w:t xml:space="preserve"> 4.0 Полное руководство</w:t>
      </w:r>
      <w:r>
        <w:rPr>
          <w:lang w:eastAsia="ru-RU"/>
        </w:rPr>
        <w:t>, Адам Натан.</w:t>
      </w:r>
      <w:r w:rsidR="00150CA4" w:rsidRPr="00150CA4">
        <w:rPr>
          <w:lang w:eastAsia="ru-RU"/>
        </w:rPr>
        <w:t xml:space="preserve"> </w:t>
      </w:r>
      <w:r w:rsidR="00EF0646" w:rsidRPr="00672C79">
        <w:rPr>
          <w:b/>
          <w:szCs w:val="24"/>
        </w:rPr>
        <w:br w:type="page"/>
      </w:r>
    </w:p>
    <w:p w:rsidR="00C35721" w:rsidRPr="000025FD" w:rsidRDefault="00EF0646" w:rsidP="0091661C">
      <w:pPr>
        <w:pStyle w:val="1"/>
        <w:ind w:firstLine="567"/>
      </w:pPr>
      <w:bookmarkStart w:id="9" w:name="_Toc512170474"/>
      <w:r w:rsidRPr="00EF0646">
        <w:lastRenderedPageBreak/>
        <w:t>Приложение с листингом исходных файлов</w:t>
      </w:r>
      <w:bookmarkEnd w:id="9"/>
    </w:p>
    <w:p w:rsidR="00672C79" w:rsidRDefault="00672C79">
      <w:pPr>
        <w:rPr>
          <w:lang w:val="en-US"/>
        </w:rPr>
      </w:pPr>
      <w:proofErr w:type="spellStart"/>
      <w:r>
        <w:rPr>
          <w:lang w:val="en-US"/>
        </w:rPr>
        <w:t>MatrixView.xaml</w:t>
      </w:r>
      <w:proofErr w:type="spellEnd"/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Grid</w:t>
      </w:r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Grid.RowDefinitions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RowDefinition</w:t>
      </w:r>
      <w:proofErr w:type="spellEnd"/>
      <w:r w:rsidRPr="00A0314A">
        <w:rPr>
          <w:rFonts w:ascii="Consolas" w:hAnsi="Consolas"/>
          <w:color w:val="FF0000"/>
          <w:lang w:val="en-US"/>
        </w:rPr>
        <w:t> Height</w:t>
      </w:r>
      <w:r w:rsidRPr="00A0314A">
        <w:rPr>
          <w:rFonts w:ascii="Consolas" w:hAnsi="Consolas"/>
          <w:color w:val="0000FF"/>
          <w:lang w:val="en-US"/>
        </w:rPr>
        <w:t>="auto"/&gt;</w:t>
      </w:r>
    </w:p>
    <w:p w:rsid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RowDefinition</w:t>
      </w:r>
      <w:proofErr w:type="spellEnd"/>
      <w:r>
        <w:rPr>
          <w:rFonts w:ascii="Consolas" w:hAnsi="Consolas"/>
          <w:color w:val="0000FF"/>
        </w:rPr>
        <w:t>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RowDefinition</w:t>
      </w:r>
      <w:proofErr w:type="spellEnd"/>
      <w:r w:rsidRPr="00A0314A">
        <w:rPr>
          <w:rFonts w:ascii="Consolas" w:hAnsi="Consolas"/>
          <w:color w:val="FF0000"/>
          <w:lang w:val="en-US"/>
        </w:rPr>
        <w:t> Height</w:t>
      </w:r>
      <w:r w:rsidRPr="00A0314A">
        <w:rPr>
          <w:rFonts w:ascii="Consolas" w:hAnsi="Consolas"/>
          <w:color w:val="0000FF"/>
          <w:lang w:val="en-US"/>
        </w:rPr>
        <w:t>="auto"/&gt;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Grid.RowDefinitions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StackPanel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TextBlock</w:t>
      </w:r>
      <w:proofErr w:type="spellEnd"/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VerticalAlignment</w:t>
      </w:r>
      <w:proofErr w:type="spellEnd"/>
      <w:r w:rsidRPr="00A0314A">
        <w:rPr>
          <w:rFonts w:ascii="Consolas" w:hAnsi="Consolas"/>
          <w:color w:val="0000FF"/>
          <w:lang w:val="en-US"/>
        </w:rPr>
        <w:t>="Center"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HorizontalAlignment</w:t>
      </w:r>
      <w:proofErr w:type="spellEnd"/>
      <w:r w:rsidRPr="00A0314A">
        <w:rPr>
          <w:rFonts w:ascii="Consolas" w:hAnsi="Consolas"/>
          <w:color w:val="0000FF"/>
          <w:lang w:val="en-US"/>
        </w:rPr>
        <w:t>="Center"</w:t>
      </w:r>
      <w:r w:rsidRPr="00A0314A">
        <w:rPr>
          <w:rFonts w:ascii="Consolas" w:hAnsi="Consolas"/>
          <w:color w:val="000000"/>
          <w:lang w:val="en-US"/>
        </w:rPr>
        <w:t> 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FontWeight</w:t>
      </w:r>
      <w:proofErr w:type="spellEnd"/>
      <w:r w:rsidRPr="00A0314A">
        <w:rPr>
          <w:rFonts w:ascii="Consolas" w:hAnsi="Consolas"/>
          <w:color w:val="0000FF"/>
          <w:lang w:val="en-US"/>
        </w:rPr>
        <w:t>="Bold"</w:t>
      </w:r>
      <w:r w:rsidRPr="00A0314A">
        <w:rPr>
          <w:rFonts w:ascii="Consolas" w:hAnsi="Consolas"/>
          <w:color w:val="FF0000"/>
          <w:lang w:val="en-US"/>
        </w:rPr>
        <w:t> Foreground</w:t>
      </w:r>
      <w:r w:rsidRPr="00A0314A">
        <w:rPr>
          <w:rFonts w:ascii="Consolas" w:hAnsi="Consolas"/>
          <w:color w:val="0000FF"/>
          <w:lang w:val="en-US"/>
        </w:rPr>
        <w:t>="Gray"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FontSize</w:t>
      </w:r>
      <w:proofErr w:type="spellEnd"/>
      <w:r w:rsidRPr="00A0314A">
        <w:rPr>
          <w:rFonts w:ascii="Consolas" w:hAnsi="Consolas"/>
          <w:color w:val="0000FF"/>
          <w:lang w:val="en-US"/>
        </w:rPr>
        <w:t>="16"&gt;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Run</w:t>
      </w:r>
      <w:r w:rsidRPr="00A0314A">
        <w:rPr>
          <w:rFonts w:ascii="Consolas" w:hAnsi="Consolas"/>
          <w:color w:val="FF0000"/>
          <w:lang w:val="en-US"/>
        </w:rPr>
        <w:t> Text</w:t>
      </w:r>
      <w:r w:rsidRPr="00A0314A">
        <w:rPr>
          <w:rFonts w:ascii="Consolas" w:hAnsi="Consolas"/>
          <w:color w:val="0000FF"/>
          <w:lang w:val="en-US"/>
        </w:rPr>
        <w:t>="</w:t>
      </w:r>
      <w:r>
        <w:rPr>
          <w:rFonts w:ascii="Consolas" w:hAnsi="Consolas"/>
          <w:color w:val="0000FF"/>
        </w:rPr>
        <w:t>Матрица</w:t>
      </w:r>
      <w:r w:rsidRPr="00A0314A">
        <w:rPr>
          <w:rFonts w:ascii="Consolas" w:hAnsi="Consolas"/>
          <w:color w:val="0000FF"/>
          <w:lang w:val="en-US"/>
        </w:rPr>
        <w:t>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Run</w:t>
      </w:r>
      <w:r w:rsidRPr="00A0314A">
        <w:rPr>
          <w:rFonts w:ascii="Consolas" w:hAnsi="Consolas"/>
          <w:color w:val="FF0000"/>
          <w:lang w:val="en-US"/>
        </w:rPr>
        <w:t> Text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Name</w:t>
      </w:r>
      <w:r w:rsidRPr="00A0314A">
        <w:rPr>
          <w:rFonts w:ascii="Consolas" w:hAnsi="Consolas"/>
          <w:color w:val="0000FF"/>
          <w:lang w:val="en-US"/>
        </w:rPr>
        <w:t>,</w:t>
      </w:r>
      <w:r w:rsidRPr="00A0314A">
        <w:rPr>
          <w:rFonts w:ascii="Consolas" w:hAnsi="Consolas"/>
          <w:color w:val="FF0000"/>
          <w:lang w:val="en-US"/>
        </w:rPr>
        <w:t> Mode</w:t>
      </w:r>
      <w:r w:rsidRPr="00A0314A">
        <w:rPr>
          <w:rFonts w:ascii="Consolas" w:hAnsi="Consolas"/>
          <w:color w:val="0000FF"/>
          <w:lang w:val="en-US"/>
        </w:rPr>
        <w:t>=</w:t>
      </w:r>
      <w:proofErr w:type="spellStart"/>
      <w:r w:rsidRPr="00A0314A">
        <w:rPr>
          <w:rFonts w:ascii="Consolas" w:hAnsi="Consolas"/>
          <w:color w:val="0000FF"/>
          <w:lang w:val="en-US"/>
        </w:rPr>
        <w:t>OneWay</w:t>
      </w:r>
      <w:proofErr w:type="spellEnd"/>
      <w:r w:rsidRPr="00A0314A">
        <w:rPr>
          <w:rFonts w:ascii="Consolas" w:hAnsi="Consolas"/>
          <w:color w:val="0000FF"/>
          <w:lang w:val="en-US"/>
        </w:rPr>
        <w:t>}"/&gt;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Run</w:t>
      </w:r>
      <w:r w:rsidRPr="00A0314A">
        <w:rPr>
          <w:rFonts w:ascii="Consolas" w:hAnsi="Consolas"/>
          <w:color w:val="FF0000"/>
          <w:lang w:val="en-US"/>
        </w:rPr>
        <w:t> Text</w:t>
      </w:r>
      <w:r w:rsidRPr="00A0314A">
        <w:rPr>
          <w:rFonts w:ascii="Consolas" w:hAnsi="Consolas"/>
          <w:color w:val="0000FF"/>
          <w:lang w:val="en-US"/>
        </w:rPr>
        <w:t>=": 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TextBlock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StackPanel</w:t>
      </w:r>
      <w:r w:rsidRPr="00A0314A">
        <w:rPr>
          <w:rFonts w:ascii="Consolas" w:hAnsi="Consolas"/>
          <w:color w:val="FF0000"/>
          <w:lang w:val="en-US"/>
        </w:rPr>
        <w:t> Orientation</w:t>
      </w:r>
      <w:r w:rsidRPr="00A0314A">
        <w:rPr>
          <w:rFonts w:ascii="Consolas" w:hAnsi="Consolas"/>
          <w:color w:val="0000FF"/>
          <w:lang w:val="en-US"/>
        </w:rPr>
        <w:t>="Horizontal"</w:t>
      </w:r>
      <w:r w:rsidRPr="00A0314A">
        <w:rPr>
          <w:rFonts w:ascii="Consolas" w:hAnsi="Consolas"/>
          <w:color w:val="FF0000"/>
          <w:lang w:val="en-US"/>
        </w:rPr>
        <w:t> HorizontalAlignment</w:t>
      </w:r>
      <w:r w:rsidRPr="00A0314A">
        <w:rPr>
          <w:rFonts w:ascii="Consolas" w:hAnsi="Consolas"/>
          <w:color w:val="0000FF"/>
          <w:lang w:val="en-US"/>
        </w:rPr>
        <w:t>="Center"&gt;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 xml:space="preserve"> 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ComboBox</w:t>
      </w:r>
      <w:r w:rsidRPr="00A0314A">
        <w:rPr>
          <w:rFonts w:ascii="Consolas" w:hAnsi="Consolas"/>
          <w:color w:val="FF0000"/>
          <w:lang w:val="en-US"/>
        </w:rPr>
        <w:t> ItemsSource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RowSizes</w:t>
      </w:r>
      <w:r w:rsidRPr="00A0314A">
        <w:rPr>
          <w:rFonts w:ascii="Consolas" w:hAnsi="Consolas"/>
          <w:color w:val="0000FF"/>
          <w:lang w:val="en-US"/>
        </w:rPr>
        <w:t>}"</w:t>
      </w:r>
      <w:r w:rsidRPr="00A0314A">
        <w:rPr>
          <w:rFonts w:ascii="Consolas" w:hAnsi="Consolas"/>
          <w:color w:val="FF0000"/>
          <w:lang w:val="en-US"/>
        </w:rPr>
        <w:t> SelectedItem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M</w:t>
      </w:r>
      <w:r w:rsidRPr="00A0314A">
        <w:rPr>
          <w:rFonts w:ascii="Consolas" w:hAnsi="Consolas"/>
          <w:color w:val="0000FF"/>
          <w:lang w:val="en-US"/>
        </w:rPr>
        <w:t>}"&gt;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 xml:space="preserve"> 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ComboBox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TextBlock</w:t>
      </w:r>
      <w:r w:rsidRPr="00A0314A">
        <w:rPr>
          <w:rFonts w:ascii="Consolas" w:hAnsi="Consolas"/>
          <w:color w:val="FF0000"/>
          <w:lang w:val="en-US"/>
        </w:rPr>
        <w:t> Text</w:t>
      </w:r>
      <w:r w:rsidRPr="00A0314A">
        <w:rPr>
          <w:rFonts w:ascii="Consolas" w:hAnsi="Consolas"/>
          <w:color w:val="0000FF"/>
          <w:lang w:val="en-US"/>
        </w:rPr>
        <w:t>="X"</w:t>
      </w:r>
      <w:r w:rsidRPr="00A0314A">
        <w:rPr>
          <w:rFonts w:ascii="Consolas" w:hAnsi="Consolas"/>
          <w:color w:val="FF0000"/>
          <w:lang w:val="en-US"/>
        </w:rPr>
        <w:t> VerticalAlignment</w:t>
      </w:r>
      <w:r w:rsidRPr="00A0314A">
        <w:rPr>
          <w:rFonts w:ascii="Consolas" w:hAnsi="Consolas"/>
          <w:color w:val="0000FF"/>
          <w:lang w:val="en-US"/>
        </w:rPr>
        <w:t>="Center"/&gt;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ComboBox</w:t>
      </w:r>
      <w:r w:rsidRPr="00A0314A">
        <w:rPr>
          <w:rFonts w:ascii="Consolas" w:hAnsi="Consolas"/>
          <w:color w:val="FF0000"/>
          <w:lang w:val="en-US"/>
        </w:rPr>
        <w:t> ItemsSource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ColumnSizes</w:t>
      </w:r>
      <w:r w:rsidRPr="00A0314A">
        <w:rPr>
          <w:rFonts w:ascii="Consolas" w:hAnsi="Consolas"/>
          <w:color w:val="0000FF"/>
          <w:lang w:val="en-US"/>
        </w:rPr>
        <w:t>}"</w:t>
      </w:r>
      <w:r w:rsidRPr="00A0314A">
        <w:rPr>
          <w:rFonts w:ascii="Consolas" w:hAnsi="Consolas"/>
          <w:color w:val="FF0000"/>
          <w:lang w:val="en-US"/>
        </w:rPr>
        <w:t> SelectedItem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N</w:t>
      </w:r>
      <w:r w:rsidRPr="00A0314A">
        <w:rPr>
          <w:rFonts w:ascii="Consolas" w:hAnsi="Consolas"/>
          <w:color w:val="0000FF"/>
          <w:lang w:val="en-US"/>
        </w:rPr>
        <w:t>}"&gt;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 xml:space="preserve"> 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ComboBox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StackPanel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StackPanel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ItemsControl</w:t>
      </w:r>
      <w:proofErr w:type="spellEnd"/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Grid.Row</w:t>
      </w:r>
      <w:proofErr w:type="spellEnd"/>
      <w:r w:rsidRPr="00A0314A">
        <w:rPr>
          <w:rFonts w:ascii="Consolas" w:hAnsi="Consolas"/>
          <w:color w:val="0000FF"/>
          <w:lang w:val="en-US"/>
        </w:rPr>
        <w:t>="1"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ItemsSource</w:t>
      </w:r>
      <w:proofErr w:type="spellEnd"/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Elements</w:t>
      </w:r>
      <w:r w:rsidRPr="00A0314A">
        <w:rPr>
          <w:rFonts w:ascii="Consolas" w:hAnsi="Consolas"/>
          <w:color w:val="0000FF"/>
          <w:lang w:val="en-US"/>
        </w:rPr>
        <w:t>}"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HorizontalAlignment</w:t>
      </w:r>
      <w:proofErr w:type="spellEnd"/>
      <w:r w:rsidRPr="00A0314A">
        <w:rPr>
          <w:rFonts w:ascii="Consolas" w:hAnsi="Consolas"/>
          <w:color w:val="0000FF"/>
          <w:lang w:val="en-US"/>
        </w:rPr>
        <w:t>="Center"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VerticalAlignment</w:t>
      </w:r>
      <w:proofErr w:type="spellEnd"/>
      <w:r w:rsidRPr="00A0314A">
        <w:rPr>
          <w:rFonts w:ascii="Consolas" w:hAnsi="Consolas"/>
          <w:color w:val="0000FF"/>
          <w:lang w:val="en-US"/>
        </w:rPr>
        <w:t>="Top"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</w:t>
      </w:r>
      <w:r w:rsidRPr="00A0314A">
        <w:rPr>
          <w:rFonts w:ascii="Consolas" w:hAnsi="Consolas"/>
          <w:color w:val="FF0000"/>
          <w:lang w:val="en-US"/>
        </w:rPr>
        <w:t> Padding</w:t>
      </w:r>
      <w:r w:rsidRPr="00A0314A">
        <w:rPr>
          <w:rFonts w:ascii="Consolas" w:hAnsi="Consolas"/>
          <w:color w:val="0000FF"/>
          <w:lang w:val="en-US"/>
        </w:rPr>
        <w:t>="10"&gt;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ItemsControl.ItemsPanel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ItemsPanelTemplate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UniformGrid</w:t>
      </w:r>
      <w:r w:rsidRPr="00A0314A">
        <w:rPr>
          <w:rFonts w:ascii="Consolas" w:hAnsi="Consolas"/>
          <w:color w:val="FF0000"/>
          <w:lang w:val="en-US"/>
        </w:rPr>
        <w:t> Rows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M</w:t>
      </w:r>
      <w:r w:rsidRPr="00A0314A">
        <w:rPr>
          <w:rFonts w:ascii="Consolas" w:hAnsi="Consolas"/>
          <w:color w:val="0000FF"/>
          <w:lang w:val="en-US"/>
        </w:rPr>
        <w:t>}"</w:t>
      </w:r>
      <w:r w:rsidRPr="00A0314A">
        <w:rPr>
          <w:rFonts w:ascii="Consolas" w:hAnsi="Consolas"/>
          <w:color w:val="FF0000"/>
          <w:lang w:val="en-US"/>
        </w:rPr>
        <w:t> Columns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N</w:t>
      </w:r>
      <w:r w:rsidRPr="00A0314A">
        <w:rPr>
          <w:rFonts w:ascii="Consolas" w:hAnsi="Consolas"/>
          <w:color w:val="0000FF"/>
          <w:lang w:val="en-US"/>
        </w:rPr>
        <w:t>}"/&gt;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ItemsPanelTemplate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ItemsControl.ItemsPanel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ItemsControl.ItemTemplate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DataTemplate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TextBox</w:t>
      </w:r>
      <w:r w:rsidRPr="00A0314A">
        <w:rPr>
          <w:rFonts w:ascii="Consolas" w:hAnsi="Consolas"/>
          <w:color w:val="FF0000"/>
          <w:lang w:val="en-US"/>
        </w:rPr>
        <w:t> Width</w:t>
      </w:r>
      <w:r w:rsidRPr="00A0314A">
        <w:rPr>
          <w:rFonts w:ascii="Consolas" w:hAnsi="Consolas"/>
          <w:color w:val="0000FF"/>
          <w:lang w:val="en-US"/>
        </w:rPr>
        <w:t>="50"</w:t>
      </w:r>
      <w:r w:rsidRPr="00A0314A">
        <w:rPr>
          <w:rFonts w:ascii="Consolas" w:hAnsi="Consolas"/>
          <w:color w:val="FF0000"/>
          <w:lang w:val="en-US"/>
        </w:rPr>
        <w:t> Height</w:t>
      </w:r>
      <w:r w:rsidRPr="00A0314A">
        <w:rPr>
          <w:rFonts w:ascii="Consolas" w:hAnsi="Consolas"/>
          <w:color w:val="0000FF"/>
          <w:lang w:val="en-US"/>
        </w:rPr>
        <w:t>="25"</w:t>
      </w:r>
      <w:r w:rsidRPr="00A0314A">
        <w:rPr>
          <w:rFonts w:ascii="Consolas" w:hAnsi="Consolas"/>
          <w:color w:val="FF0000"/>
          <w:lang w:val="en-US"/>
        </w:rPr>
        <w:t> HorizontalContentAlignment</w:t>
      </w:r>
      <w:r w:rsidRPr="00A0314A">
        <w:rPr>
          <w:rFonts w:ascii="Consolas" w:hAnsi="Consolas"/>
          <w:color w:val="0000FF"/>
          <w:lang w:val="en-US"/>
        </w:rPr>
        <w:t>="Right"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</w:t>
      </w:r>
      <w:r w:rsidRPr="00A0314A">
        <w:rPr>
          <w:rFonts w:ascii="Consolas" w:hAnsi="Consolas"/>
          <w:color w:val="FF0000"/>
          <w:lang w:val="en-US"/>
        </w:rPr>
        <w:t> Margin</w:t>
      </w:r>
      <w:r w:rsidRPr="00A0314A">
        <w:rPr>
          <w:rFonts w:ascii="Consolas" w:hAnsi="Consolas"/>
          <w:color w:val="0000FF"/>
          <w:lang w:val="en-US"/>
        </w:rPr>
        <w:t>="2"&gt;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TextBox.Text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Path</w:t>
      </w:r>
      <w:r w:rsidRPr="00A0314A">
        <w:rPr>
          <w:rFonts w:ascii="Consolas" w:hAnsi="Consolas"/>
          <w:color w:val="0000FF"/>
          <w:lang w:val="en-US"/>
        </w:rPr>
        <w:t>="Value"</w:t>
      </w:r>
      <w:r w:rsidRPr="00A0314A">
        <w:rPr>
          <w:rFonts w:ascii="Consolas" w:hAnsi="Consolas"/>
          <w:color w:val="FF0000"/>
          <w:lang w:val="en-US"/>
        </w:rPr>
        <w:t> NotifyOnValidationError</w:t>
      </w:r>
      <w:r w:rsidRPr="00A0314A">
        <w:rPr>
          <w:rFonts w:ascii="Consolas" w:hAnsi="Consolas"/>
          <w:color w:val="0000FF"/>
          <w:lang w:val="en-US"/>
        </w:rPr>
        <w:t>="True"</w:t>
      </w:r>
      <w:r w:rsidRPr="00A0314A">
        <w:rPr>
          <w:rFonts w:ascii="Consolas" w:hAnsi="Consolas"/>
          <w:color w:val="000000"/>
          <w:lang w:val="en-US"/>
        </w:rPr>
        <w:t> 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    </w:t>
      </w:r>
      <w:r w:rsidRPr="00A0314A">
        <w:rPr>
          <w:rFonts w:ascii="Consolas" w:hAnsi="Consolas"/>
          <w:color w:val="FF0000"/>
          <w:lang w:val="en-US"/>
        </w:rPr>
        <w:t> UpdateSourceTrigger</w:t>
      </w:r>
      <w:r w:rsidRPr="00A0314A">
        <w:rPr>
          <w:rFonts w:ascii="Consolas" w:hAnsi="Consolas"/>
          <w:color w:val="0000FF"/>
          <w:lang w:val="en-US"/>
        </w:rPr>
        <w:t>="PropertyChanged"&gt;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Binding.ValidationRules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vm</w:t>
      </w:r>
      <w:proofErr w:type="gramStart"/>
      <w:r w:rsidRPr="00A0314A">
        <w:rPr>
          <w:rFonts w:ascii="Consolas" w:hAnsi="Consolas"/>
          <w:color w:val="0000FF"/>
          <w:lang w:val="en-US"/>
        </w:rPr>
        <w:t>:</w:t>
      </w:r>
      <w:r w:rsidRPr="00A0314A">
        <w:rPr>
          <w:rFonts w:ascii="Consolas" w:hAnsi="Consolas"/>
          <w:color w:val="A31515"/>
          <w:lang w:val="en-US"/>
        </w:rPr>
        <w:t>NumericRule</w:t>
      </w:r>
      <w:proofErr w:type="spellEnd"/>
      <w:proofErr w:type="gramEnd"/>
      <w:r w:rsidRPr="00A0314A">
        <w:rPr>
          <w:rFonts w:ascii="Consolas" w:hAnsi="Consolas"/>
          <w:color w:val="0000FF"/>
          <w:lang w:val="en-US"/>
        </w:rPr>
        <w:t>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Binding.ValidationRules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r w:rsidRPr="00A0314A">
        <w:rPr>
          <w:rFonts w:ascii="Consolas" w:hAnsi="Consolas"/>
          <w:color w:val="A31515"/>
          <w:lang w:val="en-US"/>
        </w:rPr>
        <w:t>TextBox.Text</w:t>
      </w:r>
      <w:r w:rsidRPr="00A0314A">
        <w:rPr>
          <w:rFonts w:ascii="Consolas" w:hAnsi="Consolas"/>
          <w:color w:val="0000FF"/>
          <w:lang w:val="en-US"/>
        </w:rPr>
        <w:t>&gt;</w:t>
      </w:r>
      <w:r w:rsidRPr="00A0314A">
        <w:rPr>
          <w:rFonts w:ascii="Consolas" w:hAnsi="Consolas"/>
          <w:color w:val="000000"/>
          <w:lang w:val="en-US"/>
        </w:rPr>
        <w:t>                            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TextBox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             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DataTemplate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ItemsControl.ItemTemplate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ItemsControl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StackPanel</w:t>
      </w:r>
      <w:proofErr w:type="spellEnd"/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Grid.Row</w:t>
      </w:r>
      <w:proofErr w:type="spellEnd"/>
      <w:r w:rsidRPr="00A0314A">
        <w:rPr>
          <w:rFonts w:ascii="Consolas" w:hAnsi="Consolas"/>
          <w:color w:val="0000FF"/>
          <w:lang w:val="en-US"/>
        </w:rPr>
        <w:t>="2"</w:t>
      </w:r>
      <w:r w:rsidRPr="00A0314A">
        <w:rPr>
          <w:rFonts w:ascii="Consolas" w:hAnsi="Consolas"/>
          <w:color w:val="000000"/>
          <w:lang w:val="en-US"/>
        </w:rPr>
        <w:t> 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</w:t>
      </w:r>
      <w:r w:rsidRPr="00A0314A">
        <w:rPr>
          <w:rFonts w:ascii="Consolas" w:hAnsi="Consolas"/>
          <w:color w:val="FF0000"/>
          <w:lang w:val="en-US"/>
        </w:rPr>
        <w:t> Orientation</w:t>
      </w:r>
      <w:r w:rsidRPr="00A0314A">
        <w:rPr>
          <w:rFonts w:ascii="Consolas" w:hAnsi="Consolas"/>
          <w:color w:val="0000FF"/>
          <w:lang w:val="en-US"/>
        </w:rPr>
        <w:t>="Horizontal"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lastRenderedPageBreak/>
        <w:t>               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HorizontalAlignment</w:t>
      </w:r>
      <w:proofErr w:type="spellEnd"/>
      <w:r w:rsidRPr="00A0314A">
        <w:rPr>
          <w:rFonts w:ascii="Consolas" w:hAnsi="Consolas"/>
          <w:color w:val="0000FF"/>
          <w:lang w:val="en-US"/>
        </w:rPr>
        <w:t>="Center"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</w:t>
      </w:r>
      <w:r w:rsidRPr="00A0314A">
        <w:rPr>
          <w:rFonts w:ascii="Consolas" w:hAnsi="Consolas"/>
          <w:color w:val="FF0000"/>
          <w:lang w:val="en-US"/>
        </w:rPr>
        <w:t> Margin</w:t>
      </w:r>
      <w:r w:rsidRPr="00A0314A">
        <w:rPr>
          <w:rFonts w:ascii="Consolas" w:hAnsi="Consolas"/>
          <w:color w:val="0000FF"/>
          <w:lang w:val="en-US"/>
        </w:rPr>
        <w:t>="0</w:t>
      </w:r>
      <w:proofErr w:type="gramStart"/>
      <w:r w:rsidRPr="00A0314A">
        <w:rPr>
          <w:rFonts w:ascii="Consolas" w:hAnsi="Consolas"/>
          <w:color w:val="0000FF"/>
          <w:lang w:val="en-US"/>
        </w:rPr>
        <w:t>,0,0,8</w:t>
      </w:r>
      <w:proofErr w:type="gramEnd"/>
      <w:r w:rsidRPr="00A0314A">
        <w:rPr>
          <w:rFonts w:ascii="Consolas" w:hAnsi="Consolas"/>
          <w:color w:val="0000FF"/>
          <w:lang w:val="en-US"/>
        </w:rPr>
        <w:t>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Button</w:t>
      </w:r>
      <w:r w:rsidRPr="00A0314A">
        <w:rPr>
          <w:rFonts w:ascii="Consolas" w:hAnsi="Consolas"/>
          <w:color w:val="FF0000"/>
          <w:lang w:val="en-US"/>
        </w:rPr>
        <w:t> Command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RandomFillCommand</w:t>
      </w:r>
      <w:r w:rsidRPr="00A0314A">
        <w:rPr>
          <w:rFonts w:ascii="Consolas" w:hAnsi="Consolas"/>
          <w:color w:val="0000FF"/>
          <w:lang w:val="en-US"/>
        </w:rPr>
        <w:t>}"</w:t>
      </w:r>
      <w:r w:rsidRPr="00A0314A">
        <w:rPr>
          <w:rFonts w:ascii="Consolas" w:hAnsi="Consolas"/>
          <w:color w:val="FF0000"/>
          <w:lang w:val="en-US"/>
        </w:rPr>
        <w:t> Content</w:t>
      </w:r>
      <w:r w:rsidRPr="00A0314A">
        <w:rPr>
          <w:rFonts w:ascii="Consolas" w:hAnsi="Consolas"/>
          <w:color w:val="0000FF"/>
          <w:lang w:val="en-US"/>
        </w:rPr>
        <w:t>="</w:t>
      </w:r>
      <w:r>
        <w:rPr>
          <w:rFonts w:ascii="Consolas" w:hAnsi="Consolas"/>
          <w:color w:val="0000FF"/>
        </w:rPr>
        <w:t>Заполнить</w:t>
      </w:r>
      <w:r w:rsidRPr="00A0314A">
        <w:rPr>
          <w:rFonts w:ascii="Consolas" w:hAnsi="Consolas"/>
          <w:color w:val="0000FF"/>
          <w:lang w:val="en-US"/>
        </w:rPr>
        <w:t>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Button</w:t>
      </w:r>
      <w:r w:rsidRPr="00A0314A">
        <w:rPr>
          <w:rFonts w:ascii="Consolas" w:hAnsi="Consolas"/>
          <w:color w:val="FF0000"/>
          <w:lang w:val="en-US"/>
        </w:rPr>
        <w:t> Command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ClearCommand</w:t>
      </w:r>
      <w:proofErr w:type="spellEnd"/>
      <w:r w:rsidRPr="00A0314A">
        <w:rPr>
          <w:rFonts w:ascii="Consolas" w:hAnsi="Consolas"/>
          <w:color w:val="0000FF"/>
          <w:lang w:val="en-US"/>
        </w:rPr>
        <w:t>}"</w:t>
      </w:r>
      <w:r w:rsidRPr="00A0314A">
        <w:rPr>
          <w:rFonts w:ascii="Consolas" w:hAnsi="Consolas"/>
          <w:color w:val="FF0000"/>
          <w:lang w:val="en-US"/>
        </w:rPr>
        <w:t> Content</w:t>
      </w:r>
      <w:r w:rsidRPr="00A0314A">
        <w:rPr>
          <w:rFonts w:ascii="Consolas" w:hAnsi="Consolas"/>
          <w:color w:val="0000FF"/>
          <w:lang w:val="en-US"/>
        </w:rPr>
        <w:t>="</w:t>
      </w:r>
      <w:r>
        <w:rPr>
          <w:rFonts w:ascii="Consolas" w:hAnsi="Consolas"/>
          <w:color w:val="0000FF"/>
        </w:rPr>
        <w:t>Обнулить</w:t>
      </w:r>
      <w:r w:rsidRPr="00A0314A">
        <w:rPr>
          <w:rFonts w:ascii="Consolas" w:hAnsi="Consolas"/>
          <w:color w:val="0000FF"/>
          <w:lang w:val="en-US"/>
        </w:rPr>
        <w:t>"</w:t>
      </w:r>
      <w:r w:rsidRPr="00A0314A">
        <w:rPr>
          <w:rFonts w:ascii="Consolas" w:hAnsi="Consolas"/>
          <w:color w:val="FF0000"/>
          <w:lang w:val="en-US"/>
        </w:rPr>
        <w:t> Margin</w:t>
      </w:r>
      <w:r w:rsidRPr="00A0314A">
        <w:rPr>
          <w:rFonts w:ascii="Consolas" w:hAnsi="Consolas"/>
          <w:color w:val="0000FF"/>
          <w:lang w:val="en-US"/>
        </w:rPr>
        <w:t>="5</w:t>
      </w:r>
      <w:proofErr w:type="gramStart"/>
      <w:r w:rsidRPr="00A0314A">
        <w:rPr>
          <w:rFonts w:ascii="Consolas" w:hAnsi="Consolas"/>
          <w:color w:val="0000FF"/>
          <w:lang w:val="en-US"/>
        </w:rPr>
        <w:t>,0,0,0</w:t>
      </w:r>
      <w:proofErr w:type="gramEnd"/>
      <w:r w:rsidRPr="00A0314A">
        <w:rPr>
          <w:rFonts w:ascii="Consolas" w:hAnsi="Consolas"/>
          <w:color w:val="0000FF"/>
          <w:lang w:val="en-US"/>
        </w:rPr>
        <w:t>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StackPanel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</w:t>
      </w:r>
      <w:r w:rsidRPr="00A0314A">
        <w:rPr>
          <w:rFonts w:ascii="Consolas" w:hAnsi="Consolas"/>
          <w:color w:val="0000FF"/>
          <w:lang w:val="en-US"/>
        </w:rPr>
        <w:t>&lt;/</w:t>
      </w:r>
      <w:r w:rsidRPr="00A0314A">
        <w:rPr>
          <w:rFonts w:ascii="Consolas" w:hAnsi="Consolas"/>
          <w:color w:val="A31515"/>
          <w:lang w:val="en-US"/>
        </w:rPr>
        <w:t>Grid</w:t>
      </w:r>
      <w:r w:rsidRPr="00A0314A">
        <w:rPr>
          <w:rFonts w:ascii="Consolas" w:hAnsi="Consolas"/>
          <w:color w:val="0000FF"/>
          <w:lang w:val="en-US"/>
        </w:rPr>
        <w:t>&gt;</w:t>
      </w:r>
    </w:p>
    <w:p w:rsidR="00672C79" w:rsidRPr="00A0314A" w:rsidRDefault="00672C79">
      <w:pPr>
        <w:rPr>
          <w:lang w:val="en-US"/>
        </w:rPr>
      </w:pPr>
      <w:r>
        <w:rPr>
          <w:lang w:val="en-US"/>
        </w:rPr>
        <w:br w:type="page"/>
      </w:r>
      <w:proofErr w:type="spellStart"/>
      <w:proofErr w:type="gramStart"/>
      <w:r w:rsidR="00A0314A">
        <w:rPr>
          <w:lang w:val="en-US"/>
        </w:rPr>
        <w:lastRenderedPageBreak/>
        <w:t>MainView</w:t>
      </w:r>
      <w:proofErr w:type="spellEnd"/>
      <w:r w:rsidR="00A0314A">
        <w:rPr>
          <w:lang w:val="en-US"/>
        </w:rPr>
        <w:t>(</w:t>
      </w:r>
      <w:proofErr w:type="gramEnd"/>
      <w:r w:rsidR="00A0314A">
        <w:t>главное</w:t>
      </w:r>
      <w:r w:rsidR="00A0314A" w:rsidRPr="00A0314A">
        <w:rPr>
          <w:lang w:val="en-US"/>
        </w:rPr>
        <w:t xml:space="preserve"> </w:t>
      </w:r>
      <w:r w:rsidR="00A0314A">
        <w:t>окно</w:t>
      </w:r>
      <w:r w:rsidR="00A0314A" w:rsidRPr="00A0314A">
        <w:rPr>
          <w:lang w:val="en-US"/>
        </w:rPr>
        <w:t>):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Grid</w:t>
      </w:r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Grid.RowDefinitions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  <w:r w:rsidRPr="00A0314A">
        <w:rPr>
          <w:rFonts w:ascii="Consolas" w:hAnsi="Consolas"/>
          <w:color w:val="000000"/>
          <w:lang w:val="en-US"/>
        </w:rPr>
        <w:t>           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RowDefinition</w:t>
      </w:r>
      <w:proofErr w:type="spellEnd"/>
      <w:r w:rsidRPr="00A0314A">
        <w:rPr>
          <w:rFonts w:ascii="Consolas" w:hAnsi="Consolas"/>
          <w:color w:val="0000FF"/>
          <w:lang w:val="en-US"/>
        </w:rPr>
        <w:t>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RowDefinition</w:t>
      </w:r>
      <w:proofErr w:type="spellEnd"/>
      <w:r w:rsidRPr="00A0314A">
        <w:rPr>
          <w:rFonts w:ascii="Consolas" w:hAnsi="Consolas"/>
          <w:color w:val="0000FF"/>
          <w:lang w:val="en-US"/>
        </w:rPr>
        <w:t>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Grid.RowDefinitions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 xml:space="preserve"> 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Grid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Grid.Row</w:t>
      </w:r>
      <w:proofErr w:type="spellEnd"/>
      <w:r w:rsidRPr="00A0314A">
        <w:rPr>
          <w:rFonts w:ascii="Consolas" w:hAnsi="Consolas"/>
          <w:color w:val="0000FF"/>
          <w:lang w:val="en-US"/>
        </w:rPr>
        <w:t>="0"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HorizontalAlignment</w:t>
      </w:r>
      <w:proofErr w:type="spellEnd"/>
      <w:r w:rsidRPr="00A0314A">
        <w:rPr>
          <w:rFonts w:ascii="Consolas" w:hAnsi="Consolas"/>
          <w:color w:val="0000FF"/>
          <w:lang w:val="en-US"/>
        </w:rPr>
        <w:t>="Stretch"&gt;</w:t>
      </w:r>
    </w:p>
    <w:p w:rsid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Grid.ColumnDefinitions</w:t>
      </w:r>
      <w:proofErr w:type="spellEnd"/>
      <w:r>
        <w:rPr>
          <w:rFonts w:ascii="Consolas" w:hAnsi="Consolas"/>
          <w:color w:val="0000FF"/>
        </w:rPr>
        <w:t>&gt;</w:t>
      </w:r>
    </w:p>
    <w:p w:rsid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ColumnDefinition</w:t>
      </w:r>
      <w:proofErr w:type="spellEnd"/>
      <w:r>
        <w:rPr>
          <w:rFonts w:ascii="Consolas" w:hAnsi="Consolas"/>
          <w:color w:val="0000FF"/>
        </w:rPr>
        <w:t>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ColumnDefinition</w:t>
      </w:r>
      <w:proofErr w:type="spellEnd"/>
      <w:r w:rsidRPr="00A0314A">
        <w:rPr>
          <w:rFonts w:ascii="Consolas" w:hAnsi="Consolas"/>
          <w:color w:val="FF0000"/>
          <w:lang w:val="en-US"/>
        </w:rPr>
        <w:t> Width</w:t>
      </w:r>
      <w:r w:rsidRPr="00A0314A">
        <w:rPr>
          <w:rFonts w:ascii="Consolas" w:hAnsi="Consolas"/>
          <w:color w:val="0000FF"/>
          <w:lang w:val="en-US"/>
        </w:rPr>
        <w:t>="100"/&gt;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ColumnDefinition</w:t>
      </w:r>
      <w:proofErr w:type="spellEnd"/>
      <w:r w:rsidRPr="00A0314A">
        <w:rPr>
          <w:rFonts w:ascii="Consolas" w:hAnsi="Consolas"/>
          <w:color w:val="0000FF"/>
          <w:lang w:val="en-US"/>
        </w:rPr>
        <w:t>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Grid.ColumnDefinitions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views</w:t>
      </w:r>
      <w:proofErr w:type="gramStart"/>
      <w:r w:rsidRPr="00A0314A">
        <w:rPr>
          <w:rFonts w:ascii="Consolas" w:hAnsi="Consolas"/>
          <w:color w:val="0000FF"/>
          <w:lang w:val="en-US"/>
        </w:rPr>
        <w:t>:</w:t>
      </w:r>
      <w:r w:rsidRPr="00A0314A">
        <w:rPr>
          <w:rFonts w:ascii="Consolas" w:hAnsi="Consolas"/>
          <w:color w:val="A31515"/>
          <w:lang w:val="en-US"/>
        </w:rPr>
        <w:t>MatrixView</w:t>
      </w:r>
      <w:proofErr w:type="gramEnd"/>
      <w:r w:rsidRPr="00A0314A">
        <w:rPr>
          <w:rFonts w:ascii="Consolas" w:hAnsi="Consolas"/>
          <w:color w:val="FF0000"/>
          <w:lang w:val="en-US"/>
        </w:rPr>
        <w:t> Grid.Column</w:t>
      </w:r>
      <w:r w:rsidRPr="00A0314A">
        <w:rPr>
          <w:rFonts w:ascii="Consolas" w:hAnsi="Consolas"/>
          <w:color w:val="0000FF"/>
          <w:lang w:val="en-US"/>
        </w:rPr>
        <w:t>="0"</w:t>
      </w:r>
      <w:r w:rsidRPr="00A0314A">
        <w:rPr>
          <w:rFonts w:ascii="Consolas" w:hAnsi="Consolas"/>
          <w:color w:val="FF0000"/>
          <w:lang w:val="en-US"/>
        </w:rPr>
        <w:t> DataContext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MatrixA</w:t>
      </w:r>
      <w:r w:rsidRPr="00A0314A">
        <w:rPr>
          <w:rFonts w:ascii="Consolas" w:hAnsi="Consolas"/>
          <w:color w:val="0000FF"/>
          <w:lang w:val="en-US"/>
        </w:rPr>
        <w:t>}"/&gt;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StackPanel</w:t>
      </w:r>
      <w:r w:rsidRPr="00A0314A">
        <w:rPr>
          <w:rFonts w:ascii="Consolas" w:hAnsi="Consolas"/>
          <w:color w:val="FF0000"/>
          <w:lang w:val="en-US"/>
        </w:rPr>
        <w:t> Grid.Column</w:t>
      </w:r>
      <w:r w:rsidRPr="00A0314A">
        <w:rPr>
          <w:rFonts w:ascii="Consolas" w:hAnsi="Consolas"/>
          <w:color w:val="0000FF"/>
          <w:lang w:val="en-US"/>
        </w:rPr>
        <w:t>="1"</w:t>
      </w:r>
      <w:r w:rsidRPr="00A0314A">
        <w:rPr>
          <w:rFonts w:ascii="Consolas" w:hAnsi="Consolas"/>
          <w:color w:val="FF0000"/>
          <w:lang w:val="en-US"/>
        </w:rPr>
        <w:t> Width</w:t>
      </w:r>
      <w:r w:rsidRPr="00A0314A">
        <w:rPr>
          <w:rFonts w:ascii="Consolas" w:hAnsi="Consolas"/>
          <w:color w:val="0000FF"/>
          <w:lang w:val="en-US"/>
        </w:rPr>
        <w:t>="80"</w:t>
      </w:r>
      <w:r w:rsidRPr="00A0314A">
        <w:rPr>
          <w:rFonts w:ascii="Consolas" w:hAnsi="Consolas"/>
          <w:color w:val="FF0000"/>
          <w:lang w:val="en-US"/>
        </w:rPr>
        <w:t> VerticalAlignment</w:t>
      </w:r>
      <w:r w:rsidRPr="00A0314A">
        <w:rPr>
          <w:rFonts w:ascii="Consolas" w:hAnsi="Consolas"/>
          <w:color w:val="0000FF"/>
          <w:lang w:val="en-US"/>
        </w:rPr>
        <w:t>="Center"&gt;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Button</w:t>
      </w:r>
      <w:r w:rsidRPr="00A0314A">
        <w:rPr>
          <w:rFonts w:ascii="Consolas" w:hAnsi="Consolas"/>
          <w:color w:val="FF0000"/>
          <w:lang w:val="en-US"/>
        </w:rPr>
        <w:t> Content</w:t>
      </w:r>
      <w:r w:rsidRPr="00A0314A">
        <w:rPr>
          <w:rFonts w:ascii="Consolas" w:hAnsi="Consolas"/>
          <w:color w:val="0000FF"/>
          <w:lang w:val="en-US"/>
        </w:rPr>
        <w:t>="&amp;#x2194;"</w:t>
      </w:r>
      <w:r w:rsidRPr="00A0314A">
        <w:rPr>
          <w:rFonts w:ascii="Consolas" w:hAnsi="Consolas"/>
          <w:color w:val="FF0000"/>
          <w:lang w:val="en-US"/>
        </w:rPr>
        <w:t> Command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SwapMatrixCommand</w:t>
      </w:r>
      <w:r w:rsidRPr="00A0314A">
        <w:rPr>
          <w:rFonts w:ascii="Consolas" w:hAnsi="Consolas"/>
          <w:color w:val="0000FF"/>
          <w:lang w:val="en-US"/>
        </w:rPr>
        <w:t>}"</w:t>
      </w:r>
      <w:r w:rsidRPr="00A0314A">
        <w:rPr>
          <w:rFonts w:ascii="Consolas" w:hAnsi="Consolas"/>
          <w:color w:val="FF0000"/>
          <w:lang w:val="en-US"/>
        </w:rPr>
        <w:t> ToolTip</w:t>
      </w:r>
      <w:r w:rsidRPr="00A0314A">
        <w:rPr>
          <w:rFonts w:ascii="Consolas" w:hAnsi="Consolas"/>
          <w:color w:val="0000FF"/>
          <w:lang w:val="en-US"/>
        </w:rPr>
        <w:t>="</w:t>
      </w:r>
      <w:r>
        <w:rPr>
          <w:rFonts w:ascii="Consolas" w:hAnsi="Consolas"/>
          <w:color w:val="0000FF"/>
        </w:rPr>
        <w:t>Перестановка</w:t>
      </w:r>
      <w:r w:rsidRPr="00A0314A">
        <w:rPr>
          <w:rFonts w:ascii="Consolas" w:hAnsi="Consolas"/>
          <w:color w:val="0000FF"/>
          <w:lang w:val="en-US"/>
        </w:rPr>
        <w:t> </w:t>
      </w:r>
      <w:r>
        <w:rPr>
          <w:rFonts w:ascii="Consolas" w:hAnsi="Consolas"/>
          <w:color w:val="0000FF"/>
        </w:rPr>
        <w:t>матриц</w:t>
      </w:r>
      <w:r w:rsidRPr="00A0314A">
        <w:rPr>
          <w:rFonts w:ascii="Consolas" w:hAnsi="Consolas"/>
          <w:color w:val="0000FF"/>
          <w:lang w:val="en-US"/>
        </w:rPr>
        <w:t>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 xml:space="preserve"> 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Button</w:t>
      </w:r>
      <w:r w:rsidRPr="00A0314A">
        <w:rPr>
          <w:rFonts w:ascii="Consolas" w:hAnsi="Consolas"/>
          <w:color w:val="FF0000"/>
          <w:lang w:val="en-US"/>
        </w:rPr>
        <w:t> Content</w:t>
      </w:r>
      <w:r w:rsidRPr="00A0314A">
        <w:rPr>
          <w:rFonts w:ascii="Consolas" w:hAnsi="Consolas"/>
          <w:color w:val="0000FF"/>
          <w:lang w:val="en-US"/>
        </w:rPr>
        <w:t>="A+B"</w:t>
      </w:r>
      <w:r w:rsidRPr="00A0314A">
        <w:rPr>
          <w:rFonts w:ascii="Consolas" w:hAnsi="Consolas"/>
          <w:color w:val="FF0000"/>
          <w:lang w:val="en-US"/>
        </w:rPr>
        <w:t> Command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SumMatrixCommand</w:t>
      </w:r>
      <w:r w:rsidRPr="00A0314A">
        <w:rPr>
          <w:rFonts w:ascii="Consolas" w:hAnsi="Consolas"/>
          <w:color w:val="0000FF"/>
          <w:lang w:val="en-US"/>
        </w:rPr>
        <w:t>}"</w:t>
      </w:r>
      <w:proofErr w:type="gramStart"/>
      <w:r w:rsidRPr="00A0314A">
        <w:rPr>
          <w:rFonts w:ascii="Consolas" w:hAnsi="Consolas"/>
          <w:color w:val="000000"/>
          <w:lang w:val="en-US"/>
        </w:rPr>
        <w:t> </w:t>
      </w:r>
      <w:r w:rsidRPr="00A0314A">
        <w:rPr>
          <w:rFonts w:ascii="Consolas" w:hAnsi="Consolas"/>
          <w:color w:val="FF0000"/>
          <w:lang w:val="en-US"/>
        </w:rPr>
        <w:t> ToolTip</w:t>
      </w:r>
      <w:proofErr w:type="gramEnd"/>
      <w:r w:rsidRPr="00A0314A">
        <w:rPr>
          <w:rFonts w:ascii="Consolas" w:hAnsi="Consolas"/>
          <w:color w:val="0000FF"/>
          <w:lang w:val="en-US"/>
        </w:rPr>
        <w:t>="</w:t>
      </w:r>
      <w:r>
        <w:rPr>
          <w:rFonts w:ascii="Consolas" w:hAnsi="Consolas"/>
          <w:color w:val="0000FF"/>
        </w:rPr>
        <w:t>Сложение</w:t>
      </w:r>
      <w:r w:rsidRPr="00A0314A">
        <w:rPr>
          <w:rFonts w:ascii="Consolas" w:hAnsi="Consolas"/>
          <w:color w:val="0000FF"/>
          <w:lang w:val="en-US"/>
        </w:rPr>
        <w:t> </w:t>
      </w:r>
      <w:r>
        <w:rPr>
          <w:rFonts w:ascii="Consolas" w:hAnsi="Consolas"/>
          <w:color w:val="0000FF"/>
        </w:rPr>
        <w:t>матриц</w:t>
      </w:r>
      <w:r w:rsidRPr="00A0314A">
        <w:rPr>
          <w:rFonts w:ascii="Consolas" w:hAnsi="Consolas"/>
          <w:color w:val="0000FF"/>
          <w:lang w:val="en-US"/>
        </w:rPr>
        <w:t>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Button</w:t>
      </w:r>
      <w:r w:rsidRPr="00A0314A">
        <w:rPr>
          <w:rFonts w:ascii="Consolas" w:hAnsi="Consolas"/>
          <w:color w:val="FF0000"/>
          <w:lang w:val="en-US"/>
        </w:rPr>
        <w:t> Content</w:t>
      </w:r>
      <w:r w:rsidRPr="00A0314A">
        <w:rPr>
          <w:rFonts w:ascii="Consolas" w:hAnsi="Consolas"/>
          <w:color w:val="0000FF"/>
          <w:lang w:val="en-US"/>
        </w:rPr>
        <w:t>="A-B"</w:t>
      </w:r>
      <w:r w:rsidRPr="00A0314A">
        <w:rPr>
          <w:rFonts w:ascii="Consolas" w:hAnsi="Consolas"/>
          <w:color w:val="FF0000"/>
          <w:lang w:val="en-US"/>
        </w:rPr>
        <w:t> Command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SubMatrixCommand</w:t>
      </w:r>
      <w:r w:rsidRPr="00A0314A">
        <w:rPr>
          <w:rFonts w:ascii="Consolas" w:hAnsi="Consolas"/>
          <w:color w:val="0000FF"/>
          <w:lang w:val="en-US"/>
        </w:rPr>
        <w:t>}"</w:t>
      </w:r>
      <w:proofErr w:type="gramStart"/>
      <w:r w:rsidRPr="00A0314A">
        <w:rPr>
          <w:rFonts w:ascii="Consolas" w:hAnsi="Consolas"/>
          <w:color w:val="000000"/>
          <w:lang w:val="en-US"/>
        </w:rPr>
        <w:t> </w:t>
      </w:r>
      <w:r w:rsidRPr="00A0314A">
        <w:rPr>
          <w:rFonts w:ascii="Consolas" w:hAnsi="Consolas"/>
          <w:color w:val="FF0000"/>
          <w:lang w:val="en-US"/>
        </w:rPr>
        <w:t> ToolTip</w:t>
      </w:r>
      <w:proofErr w:type="gramEnd"/>
      <w:r w:rsidRPr="00A0314A">
        <w:rPr>
          <w:rFonts w:ascii="Consolas" w:hAnsi="Consolas"/>
          <w:color w:val="0000FF"/>
          <w:lang w:val="en-US"/>
        </w:rPr>
        <w:t>="</w:t>
      </w:r>
      <w:r>
        <w:rPr>
          <w:rFonts w:ascii="Consolas" w:hAnsi="Consolas"/>
          <w:color w:val="0000FF"/>
        </w:rPr>
        <w:t>Вычитание</w:t>
      </w:r>
      <w:r w:rsidRPr="00A0314A">
        <w:rPr>
          <w:rFonts w:ascii="Consolas" w:hAnsi="Consolas"/>
          <w:color w:val="0000FF"/>
          <w:lang w:val="en-US"/>
        </w:rPr>
        <w:t> </w:t>
      </w:r>
      <w:r>
        <w:rPr>
          <w:rFonts w:ascii="Consolas" w:hAnsi="Consolas"/>
          <w:color w:val="0000FF"/>
        </w:rPr>
        <w:t>матриц</w:t>
      </w:r>
      <w:r w:rsidRPr="00A0314A">
        <w:rPr>
          <w:rFonts w:ascii="Consolas" w:hAnsi="Consolas"/>
          <w:color w:val="0000FF"/>
          <w:lang w:val="en-US"/>
        </w:rPr>
        <w:t>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Button</w:t>
      </w:r>
      <w:r w:rsidRPr="00A0314A">
        <w:rPr>
          <w:rFonts w:ascii="Consolas" w:hAnsi="Consolas"/>
          <w:color w:val="FF0000"/>
          <w:lang w:val="en-US"/>
        </w:rPr>
        <w:t> Content</w:t>
      </w:r>
      <w:r w:rsidRPr="00A0314A">
        <w:rPr>
          <w:rFonts w:ascii="Consolas" w:hAnsi="Consolas"/>
          <w:color w:val="0000FF"/>
          <w:lang w:val="en-US"/>
        </w:rPr>
        <w:t>="A*B"</w:t>
      </w:r>
      <w:r w:rsidRPr="00A0314A">
        <w:rPr>
          <w:rFonts w:ascii="Consolas" w:hAnsi="Consolas"/>
          <w:color w:val="FF0000"/>
          <w:lang w:val="en-US"/>
        </w:rPr>
        <w:t> Command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MultMatrixCommand</w:t>
      </w:r>
      <w:r w:rsidRPr="00A0314A">
        <w:rPr>
          <w:rFonts w:ascii="Consolas" w:hAnsi="Consolas"/>
          <w:color w:val="0000FF"/>
          <w:lang w:val="en-US"/>
        </w:rPr>
        <w:t>}"</w:t>
      </w:r>
      <w:r w:rsidRPr="00A0314A">
        <w:rPr>
          <w:rFonts w:ascii="Consolas" w:hAnsi="Consolas"/>
          <w:color w:val="FF0000"/>
          <w:lang w:val="en-US"/>
        </w:rPr>
        <w:t> ToolTip</w:t>
      </w:r>
      <w:r w:rsidRPr="00A0314A">
        <w:rPr>
          <w:rFonts w:ascii="Consolas" w:hAnsi="Consolas"/>
          <w:color w:val="0000FF"/>
          <w:lang w:val="en-US"/>
        </w:rPr>
        <w:t>="</w:t>
      </w:r>
      <w:r>
        <w:rPr>
          <w:rFonts w:ascii="Consolas" w:hAnsi="Consolas"/>
          <w:color w:val="0000FF"/>
        </w:rPr>
        <w:t>Умножение</w:t>
      </w:r>
      <w:r w:rsidRPr="00A0314A">
        <w:rPr>
          <w:rFonts w:ascii="Consolas" w:hAnsi="Consolas"/>
          <w:color w:val="0000FF"/>
          <w:lang w:val="en-US"/>
        </w:rPr>
        <w:t> </w:t>
      </w:r>
      <w:r>
        <w:rPr>
          <w:rFonts w:ascii="Consolas" w:hAnsi="Consolas"/>
          <w:color w:val="0000FF"/>
        </w:rPr>
        <w:t>матриц</w:t>
      </w:r>
      <w:r w:rsidRPr="00A0314A">
        <w:rPr>
          <w:rFonts w:ascii="Consolas" w:hAnsi="Consolas"/>
          <w:color w:val="0000FF"/>
          <w:lang w:val="en-US"/>
        </w:rPr>
        <w:t>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StackPanel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views</w:t>
      </w:r>
      <w:proofErr w:type="gramStart"/>
      <w:r w:rsidRPr="00A0314A">
        <w:rPr>
          <w:rFonts w:ascii="Consolas" w:hAnsi="Consolas"/>
          <w:color w:val="0000FF"/>
          <w:lang w:val="en-US"/>
        </w:rPr>
        <w:t>:</w:t>
      </w:r>
      <w:r w:rsidRPr="00A0314A">
        <w:rPr>
          <w:rFonts w:ascii="Consolas" w:hAnsi="Consolas"/>
          <w:color w:val="A31515"/>
          <w:lang w:val="en-US"/>
        </w:rPr>
        <w:t>MatrixView</w:t>
      </w:r>
      <w:proofErr w:type="gramEnd"/>
      <w:r w:rsidRPr="00A0314A">
        <w:rPr>
          <w:rFonts w:ascii="Consolas" w:hAnsi="Consolas"/>
          <w:color w:val="FF0000"/>
          <w:lang w:val="en-US"/>
        </w:rPr>
        <w:t> Grid.Column</w:t>
      </w:r>
      <w:r w:rsidRPr="00A0314A">
        <w:rPr>
          <w:rFonts w:ascii="Consolas" w:hAnsi="Consolas"/>
          <w:color w:val="0000FF"/>
          <w:lang w:val="en-US"/>
        </w:rPr>
        <w:t>="2"</w:t>
      </w:r>
      <w:r w:rsidRPr="00A0314A">
        <w:rPr>
          <w:rFonts w:ascii="Consolas" w:hAnsi="Consolas"/>
          <w:color w:val="FF0000"/>
          <w:lang w:val="en-US"/>
        </w:rPr>
        <w:t> DataContext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MatrixB</w:t>
      </w:r>
      <w:r w:rsidRPr="00A0314A">
        <w:rPr>
          <w:rFonts w:ascii="Consolas" w:hAnsi="Consolas"/>
          <w:color w:val="0000FF"/>
          <w:lang w:val="en-US"/>
        </w:rPr>
        <w:t>}"/&gt;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 xml:space="preserve"> 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</w:t>
      </w:r>
      <w:r w:rsidRPr="00A0314A">
        <w:rPr>
          <w:rFonts w:ascii="Consolas" w:hAnsi="Consolas"/>
          <w:color w:val="0000FF"/>
          <w:lang w:val="en-US"/>
        </w:rPr>
        <w:t>&lt;/</w:t>
      </w:r>
      <w:r w:rsidRPr="00A0314A">
        <w:rPr>
          <w:rFonts w:ascii="Consolas" w:hAnsi="Consolas"/>
          <w:color w:val="A31515"/>
          <w:lang w:val="en-US"/>
        </w:rPr>
        <w:t>Grid</w:t>
      </w:r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 xml:space="preserve"> 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Grid</w:t>
      </w:r>
      <w:r w:rsidRPr="00A0314A">
        <w:rPr>
          <w:rFonts w:ascii="Consolas" w:hAnsi="Consolas"/>
          <w:color w:val="FF0000"/>
          <w:lang w:val="en-US"/>
        </w:rPr>
        <w:t> </w:t>
      </w:r>
      <w:proofErr w:type="spellStart"/>
      <w:r w:rsidRPr="00A0314A">
        <w:rPr>
          <w:rFonts w:ascii="Consolas" w:hAnsi="Consolas"/>
          <w:color w:val="FF0000"/>
          <w:lang w:val="en-US"/>
        </w:rPr>
        <w:t>Grid.Row</w:t>
      </w:r>
      <w:proofErr w:type="spellEnd"/>
      <w:r w:rsidRPr="00A0314A">
        <w:rPr>
          <w:rFonts w:ascii="Consolas" w:hAnsi="Consolas"/>
          <w:color w:val="0000FF"/>
          <w:lang w:val="en-US"/>
        </w:rPr>
        <w:t>="1"&gt;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Grid.RowDefinitions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RowDefinition</w:t>
      </w:r>
      <w:proofErr w:type="spellEnd"/>
      <w:r w:rsidRPr="00A0314A">
        <w:rPr>
          <w:rFonts w:ascii="Consolas" w:hAnsi="Consolas"/>
          <w:color w:val="FF0000"/>
          <w:lang w:val="en-US"/>
        </w:rPr>
        <w:t> Height</w:t>
      </w:r>
      <w:r w:rsidRPr="00A0314A">
        <w:rPr>
          <w:rFonts w:ascii="Consolas" w:hAnsi="Consolas"/>
          <w:color w:val="0000FF"/>
          <w:lang w:val="en-US"/>
        </w:rPr>
        <w:t>="auto"/&gt;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proofErr w:type="spellStart"/>
      <w:r w:rsidRPr="00A0314A">
        <w:rPr>
          <w:rFonts w:ascii="Consolas" w:hAnsi="Consolas"/>
          <w:color w:val="A31515"/>
          <w:lang w:val="en-US"/>
        </w:rPr>
        <w:t>RowDefinition</w:t>
      </w:r>
      <w:proofErr w:type="spellEnd"/>
      <w:r w:rsidRPr="00A0314A">
        <w:rPr>
          <w:rFonts w:ascii="Consolas" w:hAnsi="Consolas"/>
          <w:color w:val="0000FF"/>
          <w:lang w:val="en-US"/>
        </w:rPr>
        <w:t>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&lt;/</w:t>
      </w:r>
      <w:proofErr w:type="spellStart"/>
      <w:r w:rsidRPr="00A0314A">
        <w:rPr>
          <w:rFonts w:ascii="Consolas" w:hAnsi="Consolas"/>
          <w:color w:val="A31515"/>
          <w:lang w:val="en-US"/>
        </w:rPr>
        <w:t>Grid.RowDefinitions</w:t>
      </w:r>
      <w:proofErr w:type="spellEnd"/>
      <w:r w:rsidRPr="00A0314A">
        <w:rPr>
          <w:rFonts w:ascii="Consolas" w:hAnsi="Consolas"/>
          <w:color w:val="0000FF"/>
          <w:lang w:val="en-US"/>
        </w:rPr>
        <w:t>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Border</w:t>
      </w:r>
      <w:r w:rsidRPr="00A0314A">
        <w:rPr>
          <w:rFonts w:ascii="Consolas" w:hAnsi="Consolas"/>
          <w:color w:val="FF0000"/>
          <w:lang w:val="en-US"/>
        </w:rPr>
        <w:t> BorderBrush</w:t>
      </w:r>
      <w:r w:rsidRPr="00A0314A">
        <w:rPr>
          <w:rFonts w:ascii="Consolas" w:hAnsi="Consolas"/>
          <w:color w:val="0000FF"/>
          <w:lang w:val="en-US"/>
        </w:rPr>
        <w:t>="Gray"</w:t>
      </w:r>
      <w:r w:rsidRPr="00A0314A">
        <w:rPr>
          <w:rFonts w:ascii="Consolas" w:hAnsi="Consolas"/>
          <w:color w:val="FF0000"/>
          <w:lang w:val="en-US"/>
        </w:rPr>
        <w:t> BorderThickness</w:t>
      </w:r>
      <w:r w:rsidRPr="00A0314A">
        <w:rPr>
          <w:rFonts w:ascii="Consolas" w:hAnsi="Consolas"/>
          <w:color w:val="0000FF"/>
          <w:lang w:val="en-US"/>
        </w:rPr>
        <w:t>="2"</w:t>
      </w:r>
      <w:r w:rsidRPr="00A0314A">
        <w:rPr>
          <w:rFonts w:ascii="Consolas" w:hAnsi="Consolas"/>
          <w:color w:val="FF0000"/>
          <w:lang w:val="en-US"/>
        </w:rPr>
        <w:t> Height</w:t>
      </w:r>
      <w:r w:rsidRPr="00A0314A">
        <w:rPr>
          <w:rFonts w:ascii="Consolas" w:hAnsi="Consolas"/>
          <w:color w:val="0000FF"/>
          <w:lang w:val="en-US"/>
        </w:rPr>
        <w:t>="1"</w:t>
      </w:r>
      <w:r w:rsidRPr="00A0314A">
        <w:rPr>
          <w:rFonts w:ascii="Consolas" w:hAnsi="Consolas"/>
          <w:color w:val="FF0000"/>
          <w:lang w:val="en-US"/>
        </w:rPr>
        <w:t> VerticalAlignment</w:t>
      </w:r>
      <w:r w:rsidRPr="00A0314A">
        <w:rPr>
          <w:rFonts w:ascii="Consolas" w:hAnsi="Consolas"/>
          <w:color w:val="0000FF"/>
          <w:lang w:val="en-US"/>
        </w:rPr>
        <w:t>="Top"/&gt;</w:t>
      </w:r>
    </w:p>
    <w:p w:rsidR="00A0314A" w:rsidRP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314A">
        <w:rPr>
          <w:rFonts w:ascii="Consolas" w:hAnsi="Consolas"/>
          <w:color w:val="000000"/>
          <w:lang w:val="en-US"/>
        </w:rPr>
        <w:t>            </w:t>
      </w:r>
      <w:r w:rsidRPr="00A0314A">
        <w:rPr>
          <w:rFonts w:ascii="Consolas" w:hAnsi="Consolas"/>
          <w:color w:val="0000FF"/>
          <w:lang w:val="en-US"/>
        </w:rPr>
        <w:t>&lt;</w:t>
      </w:r>
      <w:r w:rsidRPr="00A0314A">
        <w:rPr>
          <w:rFonts w:ascii="Consolas" w:hAnsi="Consolas"/>
          <w:color w:val="A31515"/>
          <w:lang w:val="en-US"/>
        </w:rPr>
        <w:t>views</w:t>
      </w:r>
      <w:proofErr w:type="gramStart"/>
      <w:r w:rsidRPr="00A0314A">
        <w:rPr>
          <w:rFonts w:ascii="Consolas" w:hAnsi="Consolas"/>
          <w:color w:val="0000FF"/>
          <w:lang w:val="en-US"/>
        </w:rPr>
        <w:t>:</w:t>
      </w:r>
      <w:r w:rsidRPr="00A0314A">
        <w:rPr>
          <w:rFonts w:ascii="Consolas" w:hAnsi="Consolas"/>
          <w:color w:val="A31515"/>
          <w:lang w:val="en-US"/>
        </w:rPr>
        <w:t>ResultMatrixView</w:t>
      </w:r>
      <w:proofErr w:type="gramEnd"/>
      <w:r w:rsidRPr="00A0314A">
        <w:rPr>
          <w:rFonts w:ascii="Consolas" w:hAnsi="Consolas"/>
          <w:color w:val="FF0000"/>
          <w:lang w:val="en-US"/>
        </w:rPr>
        <w:t> Grid.Row</w:t>
      </w:r>
      <w:r w:rsidRPr="00A0314A">
        <w:rPr>
          <w:rFonts w:ascii="Consolas" w:hAnsi="Consolas"/>
          <w:color w:val="0000FF"/>
          <w:lang w:val="en-US"/>
        </w:rPr>
        <w:t>="1"</w:t>
      </w:r>
      <w:r w:rsidRPr="00A0314A">
        <w:rPr>
          <w:rFonts w:ascii="Consolas" w:hAnsi="Consolas"/>
          <w:color w:val="FF0000"/>
          <w:lang w:val="en-US"/>
        </w:rPr>
        <w:t> DataContext</w:t>
      </w:r>
      <w:r w:rsidRPr="00A0314A">
        <w:rPr>
          <w:rFonts w:ascii="Consolas" w:hAnsi="Consolas"/>
          <w:color w:val="0000FF"/>
          <w:lang w:val="en-US"/>
        </w:rPr>
        <w:t>="{</w:t>
      </w:r>
      <w:r w:rsidRPr="00A0314A">
        <w:rPr>
          <w:rFonts w:ascii="Consolas" w:hAnsi="Consolas"/>
          <w:color w:val="A31515"/>
          <w:lang w:val="en-US"/>
        </w:rPr>
        <w:t>Binding</w:t>
      </w:r>
      <w:r w:rsidRPr="00A0314A">
        <w:rPr>
          <w:rFonts w:ascii="Consolas" w:hAnsi="Consolas"/>
          <w:color w:val="FF0000"/>
          <w:lang w:val="en-US"/>
        </w:rPr>
        <w:t> MatrixC</w:t>
      </w:r>
      <w:r w:rsidRPr="00A0314A">
        <w:rPr>
          <w:rFonts w:ascii="Consolas" w:hAnsi="Consolas"/>
          <w:color w:val="0000FF"/>
          <w:lang w:val="en-US"/>
        </w:rPr>
        <w:t>}"/&gt;</w:t>
      </w:r>
    </w:p>
    <w:p w:rsid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0314A">
        <w:rPr>
          <w:rFonts w:ascii="Consolas" w:hAnsi="Consolas"/>
          <w:color w:val="000000"/>
          <w:lang w:val="en-US"/>
        </w:rPr>
        <w:t>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Grid</w:t>
      </w:r>
      <w:proofErr w:type="spellEnd"/>
      <w:r>
        <w:rPr>
          <w:rFonts w:ascii="Consolas" w:hAnsi="Consolas"/>
          <w:color w:val="0000FF"/>
        </w:rPr>
        <w:t>&gt;</w:t>
      </w:r>
    </w:p>
    <w:p w:rsid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0314A" w:rsidRDefault="00A0314A" w:rsidP="00A0314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Grid</w:t>
      </w:r>
      <w:proofErr w:type="spellEnd"/>
      <w:r>
        <w:rPr>
          <w:rFonts w:ascii="Consolas" w:hAnsi="Consolas"/>
          <w:color w:val="0000FF"/>
        </w:rPr>
        <w:t>&gt;</w:t>
      </w:r>
    </w:p>
    <w:p w:rsidR="00A0314A" w:rsidRPr="00A0314A" w:rsidRDefault="00A0314A"/>
    <w:p w:rsidR="00A0314A" w:rsidRDefault="00A0314A">
      <w:pPr>
        <w:rPr>
          <w:lang w:val="en-US"/>
        </w:rPr>
      </w:pPr>
      <w:r>
        <w:rPr>
          <w:lang w:val="en-US"/>
        </w:rPr>
        <w:br w:type="page"/>
      </w:r>
    </w:p>
    <w:p w:rsidR="00150CA4" w:rsidRDefault="00150CA4" w:rsidP="00672C79">
      <w:pPr>
        <w:ind w:firstLine="567"/>
        <w:rPr>
          <w:b/>
        </w:rPr>
      </w:pPr>
      <w:r w:rsidRPr="00150CA4">
        <w:rPr>
          <w:lang w:val="en-US"/>
        </w:rPr>
        <w:lastRenderedPageBreak/>
        <w:t>Matrix</w:t>
      </w:r>
      <w:r w:rsidRPr="000025FD">
        <w:t>.</w:t>
      </w:r>
      <w:proofErr w:type="spellStart"/>
      <w:r w:rsidRPr="00150CA4">
        <w:rPr>
          <w:lang w:val="en-US"/>
        </w:rPr>
        <w:t>cs</w:t>
      </w:r>
      <w:proofErr w:type="spellEnd"/>
    </w:p>
    <w:p w:rsidR="00150CA4" w:rsidRPr="000435C5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5F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35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35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150CA4" w:rsidRPr="000435C5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5C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CA4" w:rsidRPr="000435C5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5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35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35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435C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35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35C5">
        <w:rPr>
          <w:rFonts w:ascii="Consolas" w:hAnsi="Consolas" w:cs="Consolas"/>
          <w:color w:val="000000"/>
          <w:sz w:val="19"/>
          <w:szCs w:val="19"/>
        </w:rPr>
        <w:t>; }</w:t>
      </w:r>
    </w:p>
    <w:p w:rsidR="00150CA4" w:rsidRPr="000435C5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5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,] mass;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CA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= matrix[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CA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0CA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"Произведение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В не имеет смысла, т.к.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столбоц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A не равно числу строк матрицы 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+= A[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k] * B[k,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= temp[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* scalar;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B.Invert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+= A[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* 1 /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"Сложение не имеет смысла, т.к. размеры матриц не одинаковы"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= A[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+ B[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B.ColumnsCount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"Вычитание не имеет смысла, т.к. размеры матриц не одинаковы"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A.ColumnsCount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= A[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- B[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Invert()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0025FD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002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5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0025FD">
        <w:rPr>
          <w:rFonts w:ascii="Consolas" w:hAnsi="Consolas" w:cs="Consolas"/>
          <w:color w:val="000000"/>
          <w:sz w:val="19"/>
          <w:szCs w:val="19"/>
        </w:rPr>
        <w:t>(</w:t>
      </w:r>
      <w:r w:rsidRPr="000025F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Обратная</w:t>
      </w:r>
      <w:r w:rsidRPr="00002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02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02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002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02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квадратных</w:t>
      </w:r>
      <w:r w:rsidRPr="000025FD">
        <w:rPr>
          <w:rFonts w:ascii="Consolas" w:hAnsi="Consolas" w:cs="Consolas"/>
          <w:color w:val="A31515"/>
          <w:sz w:val="19"/>
          <w:szCs w:val="19"/>
        </w:rPr>
        <w:t>"</w:t>
      </w:r>
      <w:r w:rsidRPr="000025FD">
        <w:rPr>
          <w:rFonts w:ascii="Consolas" w:hAnsi="Consolas" w:cs="Consolas"/>
          <w:color w:val="000000"/>
          <w:sz w:val="19"/>
          <w:szCs w:val="19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5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determinant 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DetRec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(determinant == 0)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Детерминант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нулю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0025FD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Exclude</w:t>
      </w: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(1 / determinant) * </w:t>
      </w:r>
      <w:proofErr w:type="spell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(-1,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detRec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tmp.mass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Перегрузка оператора вычитания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Перегрузка оператора умножения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Перегрузка оператора деления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/(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mass[0, 0];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MinElement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mass[0, 0];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 &lt; min)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DetRec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detRec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(mass);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//res += </w:t>
      </w:r>
      <w:proofErr w:type="spellStart"/>
      <w:proofErr w:type="gramStart"/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>string.Format</w:t>
      </w:r>
      <w:proofErr w:type="spellEnd"/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>"{0: 0.00; -0.00; 0.00}", mass[</w:t>
      </w:r>
      <w:proofErr w:type="spellStart"/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r w:rsidRPr="00150CA4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>"{0,7:0.00}"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0C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detRec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matrix[0, 0] * matrix[1, 1] - matrix[0, 1] * matrix[1, 0];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1, result = 0;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minor =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GetMinor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sign * matrix[0,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detRec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(minor);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-sign;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GetMinor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- 1,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(0) - 1];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= matrix[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+ 1; j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= matrix[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Exclude(</w:t>
      </w:r>
      <w:proofErr w:type="spellStart"/>
      <w:proofErr w:type="gramEnd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&gt;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column &gt;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или столбец не принадлежат матрице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CA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row)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; t++)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column)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50CA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50CA4" w:rsidRPr="00150CA4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ret[</w:t>
      </w:r>
      <w:proofErr w:type="spellStart"/>
      <w:proofErr w:type="gram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- 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>, t];</w:t>
      </w:r>
    </w:p>
    <w:p w:rsidR="00150CA4" w:rsidRPr="000025FD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CA4" w:rsidRPr="000025FD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0CA4" w:rsidRPr="000025FD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2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150CA4" w:rsidRPr="000025FD" w:rsidRDefault="00150CA4" w:rsidP="001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0CA4" w:rsidRPr="006B4CD1" w:rsidRDefault="00150CA4" w:rsidP="00150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10" w:name="_GoBack"/>
      <w:bookmarkEnd w:id="10"/>
    </w:p>
    <w:sectPr w:rsidR="00150CA4" w:rsidRPr="006B4CD1" w:rsidSect="00DD3D3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638" w:rsidRDefault="00FF3638" w:rsidP="00F31A7B">
      <w:pPr>
        <w:spacing w:after="0" w:line="240" w:lineRule="auto"/>
      </w:pPr>
      <w:r>
        <w:separator/>
      </w:r>
    </w:p>
  </w:endnote>
  <w:endnote w:type="continuationSeparator" w:id="0">
    <w:p w:rsidR="00FF3638" w:rsidRDefault="00FF3638" w:rsidP="00F3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638" w:rsidRDefault="00FF3638" w:rsidP="00F31A7B">
      <w:pPr>
        <w:spacing w:after="0" w:line="240" w:lineRule="auto"/>
      </w:pPr>
      <w:r>
        <w:separator/>
      </w:r>
    </w:p>
  </w:footnote>
  <w:footnote w:type="continuationSeparator" w:id="0">
    <w:p w:rsidR="00FF3638" w:rsidRDefault="00FF3638" w:rsidP="00F31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08C4"/>
    <w:multiLevelType w:val="hybridMultilevel"/>
    <w:tmpl w:val="0B5287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BC1C16"/>
    <w:multiLevelType w:val="hybridMultilevel"/>
    <w:tmpl w:val="DD5CA762"/>
    <w:lvl w:ilvl="0" w:tplc="F1AE57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2C64A1"/>
    <w:multiLevelType w:val="hybridMultilevel"/>
    <w:tmpl w:val="91B6A09E"/>
    <w:lvl w:ilvl="0" w:tplc="B9323E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413155E"/>
    <w:multiLevelType w:val="hybridMultilevel"/>
    <w:tmpl w:val="40A0B2D6"/>
    <w:lvl w:ilvl="0" w:tplc="B76400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8CF3824"/>
    <w:multiLevelType w:val="hybridMultilevel"/>
    <w:tmpl w:val="ED00D318"/>
    <w:lvl w:ilvl="0" w:tplc="B76400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A827141"/>
    <w:multiLevelType w:val="hybridMultilevel"/>
    <w:tmpl w:val="26B4199A"/>
    <w:lvl w:ilvl="0" w:tplc="B76400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6F52129"/>
    <w:multiLevelType w:val="hybridMultilevel"/>
    <w:tmpl w:val="A316F8A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33"/>
    <w:rsid w:val="000025FD"/>
    <w:rsid w:val="000435C5"/>
    <w:rsid w:val="00150CA4"/>
    <w:rsid w:val="0021252C"/>
    <w:rsid w:val="0030595D"/>
    <w:rsid w:val="003B0A68"/>
    <w:rsid w:val="00495D75"/>
    <w:rsid w:val="00672C79"/>
    <w:rsid w:val="006B3703"/>
    <w:rsid w:val="006B4CD1"/>
    <w:rsid w:val="007A5D50"/>
    <w:rsid w:val="007E7DB0"/>
    <w:rsid w:val="008B28A8"/>
    <w:rsid w:val="009079F9"/>
    <w:rsid w:val="0091661C"/>
    <w:rsid w:val="00975804"/>
    <w:rsid w:val="00A0314A"/>
    <w:rsid w:val="00C33063"/>
    <w:rsid w:val="00C35721"/>
    <w:rsid w:val="00DD3D33"/>
    <w:rsid w:val="00EF0646"/>
    <w:rsid w:val="00F31A7B"/>
    <w:rsid w:val="00FF2F85"/>
    <w:rsid w:val="00FF3638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35C5"/>
    <w:pPr>
      <w:keepNext/>
      <w:keepLines/>
      <w:spacing w:before="200" w:after="0"/>
      <w:ind w:left="567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0646"/>
    <w:rPr>
      <w:rFonts w:ascii="Times New Roman" w:eastAsia="Times New Roman" w:hAnsi="Times New Roman" w:cs="Times New Roman"/>
      <w:b/>
      <w:bCs/>
      <w:kern w:val="36"/>
      <w:sz w:val="24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A7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3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1A7B"/>
  </w:style>
  <w:style w:type="paragraph" w:styleId="a8">
    <w:name w:val="footer"/>
    <w:basedOn w:val="a"/>
    <w:link w:val="a9"/>
    <w:uiPriority w:val="99"/>
    <w:unhideWhenUsed/>
    <w:rsid w:val="00F3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1A7B"/>
  </w:style>
  <w:style w:type="paragraph" w:styleId="aa">
    <w:name w:val="Normal (Web)"/>
    <w:basedOn w:val="a"/>
    <w:uiPriority w:val="99"/>
    <w:semiHidden/>
    <w:unhideWhenUsed/>
    <w:rsid w:val="00495D75"/>
    <w:rPr>
      <w:rFonts w:ascii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91661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1661C"/>
    <w:pPr>
      <w:spacing w:after="100"/>
    </w:pPr>
  </w:style>
  <w:style w:type="character" w:styleId="ac">
    <w:name w:val="Hyperlink"/>
    <w:basedOn w:val="a0"/>
    <w:uiPriority w:val="99"/>
    <w:unhideWhenUsed/>
    <w:rsid w:val="0091661C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9758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435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2C79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67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C7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35C5"/>
    <w:pPr>
      <w:keepNext/>
      <w:keepLines/>
      <w:spacing w:before="200" w:after="0"/>
      <w:ind w:left="567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0646"/>
    <w:rPr>
      <w:rFonts w:ascii="Times New Roman" w:eastAsia="Times New Roman" w:hAnsi="Times New Roman" w:cs="Times New Roman"/>
      <w:b/>
      <w:bCs/>
      <w:kern w:val="36"/>
      <w:sz w:val="24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A7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3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1A7B"/>
  </w:style>
  <w:style w:type="paragraph" w:styleId="a8">
    <w:name w:val="footer"/>
    <w:basedOn w:val="a"/>
    <w:link w:val="a9"/>
    <w:uiPriority w:val="99"/>
    <w:unhideWhenUsed/>
    <w:rsid w:val="00F3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1A7B"/>
  </w:style>
  <w:style w:type="paragraph" w:styleId="aa">
    <w:name w:val="Normal (Web)"/>
    <w:basedOn w:val="a"/>
    <w:uiPriority w:val="99"/>
    <w:semiHidden/>
    <w:unhideWhenUsed/>
    <w:rsid w:val="00495D75"/>
    <w:rPr>
      <w:rFonts w:ascii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91661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1661C"/>
    <w:pPr>
      <w:spacing w:after="100"/>
    </w:pPr>
  </w:style>
  <w:style w:type="character" w:styleId="ac">
    <w:name w:val="Hyperlink"/>
    <w:basedOn w:val="a0"/>
    <w:uiPriority w:val="99"/>
    <w:unhideWhenUsed/>
    <w:rsid w:val="0091661C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9758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435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2C79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67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C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ru.solverbook.com/spravochnik/matricy/umnozhenie-matric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ru.solverbook.com/spravochnik/matricy/obratnaya-matrica/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3E6C1-99D0-423A-8CD3-6885CC2A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2018-04-16T17:48:00Z</dcterms:created>
  <dcterms:modified xsi:type="dcterms:W3CDTF">2018-04-22T11:26:00Z</dcterms:modified>
</cp:coreProperties>
</file>