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3243" w14:textId="00F0D16B" w:rsidR="00CD69C9" w:rsidRPr="00CD69C9" w:rsidRDefault="00CD69C9" w:rsidP="00CD69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1"/>
          <w:szCs w:val="21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54"/>
          <w:szCs w:val="54"/>
          <w:lang w:eastAsia="ru-RU"/>
          <w14:ligatures w14:val="none"/>
        </w:rPr>
        <w:t>ABONO SMAS</w:t>
      </w:r>
      <w:r>
        <w:rPr>
          <w:rFonts w:ascii="Segoe UI" w:eastAsia="Times New Roman" w:hAnsi="Segoe UI" w:cs="Segoe UI"/>
          <w:b/>
          <w:bCs/>
          <w:color w:val="222A38"/>
          <w:kern w:val="0"/>
          <w:sz w:val="54"/>
          <w:szCs w:val="54"/>
          <w:lang w:val="en-US" w:eastAsia="ru-RU"/>
          <w14:ligatures w14:val="none"/>
        </w:rPr>
        <w:t xml:space="preserve">`lifting </w:t>
      </w: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54"/>
          <w:szCs w:val="54"/>
          <w:lang w:eastAsia="ru-RU"/>
          <w14:ligatures w14:val="none"/>
        </w:rPr>
        <w:t xml:space="preserve"> 6</w:t>
      </w:r>
      <w:r>
        <w:rPr>
          <w:rFonts w:ascii="Segoe UI" w:eastAsia="Times New Roman" w:hAnsi="Segoe UI" w:cs="Segoe UI"/>
          <w:b/>
          <w:bCs/>
          <w:color w:val="222A38"/>
          <w:kern w:val="0"/>
          <w:sz w:val="54"/>
          <w:szCs w:val="54"/>
          <w:lang w:eastAsia="ru-RU"/>
          <w14:ligatures w14:val="none"/>
        </w:rPr>
        <w:t xml:space="preserve"> meses</w:t>
      </w:r>
    </w:p>
    <w:p w14:paraId="334C0C45" w14:textId="77777777" w:rsidR="00CD69C9" w:rsidRPr="00CD69C9" w:rsidRDefault="00C22B53" w:rsidP="00CD69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22B53">
        <w:rPr>
          <w:rFonts w:ascii="Segoe UI" w:eastAsia="Times New Roman" w:hAnsi="Segoe UI" w:cs="Segoe UI"/>
          <w:noProof/>
          <w:color w:val="222A38"/>
          <w:kern w:val="0"/>
          <w:sz w:val="23"/>
          <w:szCs w:val="23"/>
          <w:lang w:eastAsia="ru-RU"/>
        </w:rPr>
        <w:pict w14:anchorId="1176672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7F75FB" w14:textId="77777777" w:rsidR="00CD69C9" w:rsidRPr="00CD69C9" w:rsidRDefault="00CD69C9" w:rsidP="00CD69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Reglamento del Abono de 6 Sesiones - Tratamiento SMAS-Lifting Láser Fotona</w:t>
      </w:r>
    </w:p>
    <w:p w14:paraId="3FDDD987" w14:textId="77777777" w:rsidR="00CD69C9" w:rsidRPr="00CD69C9" w:rsidRDefault="00CD69C9" w:rsidP="00CD69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1. Descripción del Tratamiento</w:t>
      </w:r>
    </w:p>
    <w:p w14:paraId="3CEEE47D" w14:textId="77777777" w:rsidR="00CD69C9" w:rsidRPr="00CD69C9" w:rsidRDefault="00CD69C9" w:rsidP="00CD69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El SMAS-lifting con el láser Fotona es un procedimiento avanzado que actúa en las capas profundas de la piel para estimular la producción natural de colágeno y elastina. Esto fortalece y tonifica la piel gradualmente, proporcionando resultados visibles tras varias sesiones, similares al fortalecimiento de los músculos con el ejercicio constante.</w:t>
      </w:r>
    </w:p>
    <w:p w14:paraId="33C05E16" w14:textId="77777777" w:rsidR="00CD69C9" w:rsidRPr="00CD69C9" w:rsidRDefault="00CD69C9" w:rsidP="00CD69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2. Detalles del Abono de 6 Sesiones</w:t>
      </w:r>
    </w:p>
    <w:p w14:paraId="75E64130" w14:textId="77777777" w:rsidR="00CD69C9" w:rsidRPr="00CD69C9" w:rsidRDefault="00CD69C9" w:rsidP="00CD69C9">
      <w:pPr>
        <w:numPr>
          <w:ilvl w:val="0"/>
          <w:numId w:val="38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Periodicidad: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Se recomienda realizar las sesiones cada 2-3 semanas para maximizar los resultados y mantener la belleza natural.</w:t>
      </w:r>
    </w:p>
    <w:p w14:paraId="1D5FCE6B" w14:textId="77777777" w:rsidR="00CD69C9" w:rsidRPr="00CD69C9" w:rsidRDefault="00CD69C9" w:rsidP="00CD69C9">
      <w:pPr>
        <w:numPr>
          <w:ilvl w:val="0"/>
          <w:numId w:val="39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Recomendado para: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Personas a partir de 25 años que buscan prevenir los signos del envejecimiento y conservar una piel joven y firme.</w:t>
      </w:r>
    </w:p>
    <w:p w14:paraId="7F7E9BA2" w14:textId="77777777" w:rsidR="00CD69C9" w:rsidRPr="00CD69C9" w:rsidRDefault="00CD69C9" w:rsidP="00CD69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3. Beneficios del Abono</w:t>
      </w:r>
    </w:p>
    <w:p w14:paraId="3725A1F8" w14:textId="77777777" w:rsidR="00CD69C9" w:rsidRPr="00CD69C9" w:rsidRDefault="00CD69C9" w:rsidP="00CD69C9">
      <w:pPr>
        <w:numPr>
          <w:ilvl w:val="0"/>
          <w:numId w:val="40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Precio exclusivo:</w:t>
      </w:r>
    </w:p>
    <w:p w14:paraId="39C37432" w14:textId="77777777" w:rsidR="00CD69C9" w:rsidRPr="00CD69C9" w:rsidRDefault="00CD69C9" w:rsidP="00CD69C9">
      <w:pPr>
        <w:numPr>
          <w:ilvl w:val="0"/>
          <w:numId w:val="41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1A4D787C" w14:textId="77777777" w:rsidR="00CD69C9" w:rsidRPr="00CD69C9" w:rsidRDefault="00CD69C9" w:rsidP="00CD69C9">
      <w:pPr>
        <w:numPr>
          <w:ilvl w:val="1"/>
          <w:numId w:val="42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Precio normal por sesión sin oferta : </w:t>
      </w: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450 EUR</w:t>
      </w:r>
    </w:p>
    <w:p w14:paraId="2913EA1D" w14:textId="77777777" w:rsidR="00CD69C9" w:rsidRPr="00CD69C9" w:rsidRDefault="00CD69C9" w:rsidP="00CD69C9">
      <w:pPr>
        <w:numPr>
          <w:ilvl w:val="1"/>
          <w:numId w:val="43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Precio con abono: </w:t>
      </w: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1374 EUR (ahorro significativo) TERCIO INFERIOR</w:t>
      </w:r>
    </w:p>
    <w:p w14:paraId="7C0935CB" w14:textId="77777777" w:rsidR="00CD69C9" w:rsidRPr="00CD69C9" w:rsidRDefault="00CD69C9" w:rsidP="00CD69C9">
      <w:pPr>
        <w:numPr>
          <w:ilvl w:val="1"/>
          <w:numId w:val="44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Precio con abono : 1974 EUR CARA COMPLETA</w:t>
      </w:r>
    </w:p>
    <w:p w14:paraId="0861B618" w14:textId="77777777" w:rsidR="00CD69C9" w:rsidRPr="00CD69C9" w:rsidRDefault="00CD69C9" w:rsidP="00CD69C9">
      <w:pPr>
        <w:numPr>
          <w:ilvl w:val="0"/>
          <w:numId w:val="45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Regalo exclusivo: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Al adquirir el pack, incluye un lifting adicional para la zona del cuello en cada sesión (valorado en 2700 EUR por las 6 sesiones).</w:t>
      </w:r>
    </w:p>
    <w:p w14:paraId="27936840" w14:textId="77777777" w:rsidR="00CD69C9" w:rsidRPr="00CD69C9" w:rsidRDefault="00CD69C9" w:rsidP="00CD69C9">
      <w:pPr>
        <w:numPr>
          <w:ilvl w:val="0"/>
          <w:numId w:val="46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Estabilidad de precio: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Garantizamos que el precio del tratamiento no cambiará durante la duración del abono.</w:t>
      </w:r>
    </w:p>
    <w:p w14:paraId="5D131532" w14:textId="77777777" w:rsidR="00CD69C9" w:rsidRPr="00CD69C9" w:rsidRDefault="00CD69C9" w:rsidP="00CD69C9">
      <w:pPr>
        <w:numPr>
          <w:ilvl w:val="0"/>
          <w:numId w:val="47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Tiempo de tratamiento asegurado: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Hasta 6 meses para completar las sesiones.</w:t>
      </w:r>
    </w:p>
    <w:p w14:paraId="402116FA" w14:textId="77777777" w:rsidR="00CD69C9" w:rsidRPr="00CD69C9" w:rsidRDefault="00CD69C9" w:rsidP="00CD69C9">
      <w:pPr>
        <w:numPr>
          <w:ilvl w:val="0"/>
          <w:numId w:val="48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Opciones de pago flexibles:</w:t>
      </w:r>
    </w:p>
    <w:p w14:paraId="507B394E" w14:textId="77777777" w:rsidR="00CD69C9" w:rsidRPr="00CD69C9" w:rsidRDefault="00CD69C9" w:rsidP="00CD69C9">
      <w:pPr>
        <w:numPr>
          <w:ilvl w:val="0"/>
          <w:numId w:val="49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22523FED" w14:textId="77777777" w:rsidR="00CD69C9" w:rsidRPr="00CD69C9" w:rsidRDefault="00CD69C9" w:rsidP="00CD69C9">
      <w:pPr>
        <w:numPr>
          <w:ilvl w:val="1"/>
          <w:numId w:val="50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Pago en </w:t>
      </w: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2 cuotas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:</w:t>
      </w:r>
    </w:p>
    <w:p w14:paraId="486B31BA" w14:textId="77777777" w:rsidR="00CD69C9" w:rsidRPr="00CD69C9" w:rsidRDefault="00CD69C9" w:rsidP="00CD69C9">
      <w:pPr>
        <w:numPr>
          <w:ilvl w:val="1"/>
          <w:numId w:val="51"/>
        </w:numPr>
        <w:shd w:val="clear" w:color="auto" w:fill="FFFFFF"/>
        <w:spacing w:after="0" w:line="240" w:lineRule="auto"/>
        <w:ind w:left="312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535F831D" w14:textId="77777777" w:rsidR="00CD69C9" w:rsidRPr="00CD69C9" w:rsidRDefault="00CD69C9" w:rsidP="00CD69C9">
      <w:pPr>
        <w:numPr>
          <w:ilvl w:val="2"/>
          <w:numId w:val="52"/>
        </w:numPr>
        <w:shd w:val="clear" w:color="auto" w:fill="FFFFFF"/>
        <w:spacing w:after="0" w:line="240" w:lineRule="auto"/>
        <w:ind w:left="3600" w:right="144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687 EUR en la primera sesión y 687 EUR en la segunda sesión.</w:t>
      </w:r>
    </w:p>
    <w:p w14:paraId="1235C183" w14:textId="77777777" w:rsidR="00CD69C9" w:rsidRPr="00CD69C9" w:rsidRDefault="00CD69C9" w:rsidP="00CD69C9">
      <w:pPr>
        <w:numPr>
          <w:ilvl w:val="1"/>
          <w:numId w:val="53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Financiamiento con Klarna en </w:t>
      </w: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3 cuotas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:</w:t>
      </w:r>
    </w:p>
    <w:p w14:paraId="334D6721" w14:textId="77777777" w:rsidR="00CD69C9" w:rsidRPr="00CD69C9" w:rsidRDefault="00CD69C9" w:rsidP="00CD69C9">
      <w:pPr>
        <w:numPr>
          <w:ilvl w:val="1"/>
          <w:numId w:val="54"/>
        </w:numPr>
        <w:shd w:val="clear" w:color="auto" w:fill="FFFFFF"/>
        <w:spacing w:after="0" w:line="240" w:lineRule="auto"/>
        <w:ind w:left="312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3B7A1ABB" w14:textId="77777777" w:rsidR="00CD69C9" w:rsidRPr="00CD69C9" w:rsidRDefault="00CD69C9" w:rsidP="00CD69C9">
      <w:pPr>
        <w:numPr>
          <w:ilvl w:val="2"/>
          <w:numId w:val="55"/>
        </w:numPr>
        <w:shd w:val="clear" w:color="auto" w:fill="FFFFFF"/>
        <w:spacing w:after="0" w:line="240" w:lineRule="auto"/>
        <w:ind w:left="3600" w:right="144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Total: 1450 EUR. TERCIO INFERIOR</w:t>
      </w:r>
    </w:p>
    <w:p w14:paraId="5660452F" w14:textId="77777777" w:rsidR="00CD69C9" w:rsidRPr="00CD69C9" w:rsidRDefault="00CD69C9" w:rsidP="00CD69C9">
      <w:pPr>
        <w:numPr>
          <w:ilvl w:val="2"/>
          <w:numId w:val="56"/>
        </w:numPr>
        <w:shd w:val="clear" w:color="auto" w:fill="FFFFFF"/>
        <w:spacing w:after="0" w:line="240" w:lineRule="auto"/>
        <w:ind w:left="3600" w:right="144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Total 2100 EUR CARA COMPLETA</w:t>
      </w:r>
    </w:p>
    <w:p w14:paraId="464B0054" w14:textId="77777777" w:rsidR="00CD69C9" w:rsidRPr="00CD69C9" w:rsidRDefault="00CD69C9" w:rsidP="00CD69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4. Política de Uso del Abono</w:t>
      </w:r>
    </w:p>
    <w:p w14:paraId="465871B4" w14:textId="77777777" w:rsidR="00CD69C9" w:rsidRPr="00CD69C9" w:rsidRDefault="00CD69C9" w:rsidP="00CD69C9">
      <w:pPr>
        <w:numPr>
          <w:ilvl w:val="0"/>
          <w:numId w:val="57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El abono es personal e intransferible.</w:t>
      </w:r>
    </w:p>
    <w:p w14:paraId="4A0EE267" w14:textId="77777777" w:rsidR="00CD69C9" w:rsidRPr="00CD69C9" w:rsidRDefault="00CD69C9" w:rsidP="00CD69C9">
      <w:pPr>
        <w:numPr>
          <w:ilvl w:val="0"/>
          <w:numId w:val="58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Las sesiones deben completarse dentro de los 6 meses posteriores a la primera sesión.</w:t>
      </w:r>
    </w:p>
    <w:p w14:paraId="3810655B" w14:textId="77777777" w:rsidR="00CD69C9" w:rsidRPr="00CD69C9" w:rsidRDefault="00CD69C9" w:rsidP="00CD69C9">
      <w:pPr>
        <w:numPr>
          <w:ilvl w:val="0"/>
          <w:numId w:val="59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El regalo de lifting de cuello solo se aplica si se asiste a las sesiones según lo programado.</w:t>
      </w:r>
    </w:p>
    <w:p w14:paraId="680D2906" w14:textId="77777777" w:rsidR="00CD69C9" w:rsidRPr="00CD69C9" w:rsidRDefault="00CD69C9" w:rsidP="00CD69C9">
      <w:pPr>
        <w:numPr>
          <w:ilvl w:val="0"/>
          <w:numId w:val="60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lastRenderedPageBreak/>
        <w:t>En caso de no completar las 6 sesiones, el reembolso se cuenta con 450eur por session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  <w:t xml:space="preserve">Ejemplo - El cliente ha cogido el pack de 6 sessiones y despues de realizar 2 no quere mas 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  <w:t xml:space="preserve">entonces le queda 4 sessiones , lo contamos con el precio sin oferta - 450eur por session 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  <w:t xml:space="preserve">Haremos un contrato con el cliente , firmando lo con los Dres 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  <w:t xml:space="preserve">EL CLIENTE SOLO TIENE 6 MESES PARA LAS 6 SESSIONES , SI LLEVA 6 MESES DE ABONO Y SOLO HA REALIZADO 4 SESIÓES POR EJEMPLO, NO LE DEBEMOS NADA 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  <w:t xml:space="preserve">AVISAR AL CLIENTE QUE EL ABONO TIENE VALIDEZ DE 6 MESES 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  <w:t>NO ES UN PACK DE SESSIONES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</w:p>
    <w:p w14:paraId="5BEBCAA2" w14:textId="77777777" w:rsidR="00CD69C9" w:rsidRPr="00CD69C9" w:rsidRDefault="00CD69C9" w:rsidP="00CD69C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30"/>
          <w:szCs w:val="30"/>
          <w:lang w:eastAsia="ru-RU"/>
          <w14:ligatures w14:val="none"/>
        </w:rPr>
        <w:t>5. Política de Pago y Financiamiento</w:t>
      </w:r>
    </w:p>
    <w:p w14:paraId="7FC98190" w14:textId="77777777" w:rsidR="00CD69C9" w:rsidRPr="00CD69C9" w:rsidRDefault="00CD69C9" w:rsidP="00CD69C9">
      <w:pPr>
        <w:numPr>
          <w:ilvl w:val="0"/>
          <w:numId w:val="61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Los pagos en cuotas deben realizarse según lo establecido para asegurar el acceso continuo al tratamiento.</w:t>
      </w:r>
    </w:p>
    <w:p w14:paraId="707C73E9" w14:textId="77777777" w:rsidR="00CD69C9" w:rsidRPr="00CD69C9" w:rsidRDefault="00CD69C9" w:rsidP="00CD69C9">
      <w:pPr>
        <w:numPr>
          <w:ilvl w:val="0"/>
          <w:numId w:val="62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Klarna ofrece financiamiento con un ligero incremento por el servicio de cuotas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  <w:r w:rsidRPr="00CD69C9">
        <w:rPr>
          <w:rFonts w:ascii="Segoe UI" w:eastAsia="Times New Roman" w:hAnsi="Segoe UI" w:cs="Segoe UI"/>
          <w:b/>
          <w:bCs/>
          <w:color w:val="7ED321"/>
          <w:kern w:val="0"/>
          <w:sz w:val="23"/>
          <w:szCs w:val="23"/>
          <w:lang w:eastAsia="ru-RU"/>
          <w14:ligatures w14:val="none"/>
        </w:rPr>
        <w:t xml:space="preserve">Si el cliente desea un tratamiento más completo, ofrecemos el exclusivo </w:t>
      </w: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Rejuvenecimiento Fotona 4D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.</w:t>
      </w:r>
    </w:p>
    <w:p w14:paraId="7177A28F" w14:textId="77777777" w:rsidR="00CD69C9" w:rsidRPr="00CD69C9" w:rsidRDefault="00CD69C9" w:rsidP="00CD69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  <w:t>¿Qué es el Rejuvenecimiento Fotona 4D?</w:t>
      </w:r>
    </w:p>
    <w:p w14:paraId="15A43DF7" w14:textId="77777777" w:rsidR="00CD69C9" w:rsidRPr="00CD69C9" w:rsidRDefault="00CD69C9" w:rsidP="00CD69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Es el tratamiento más avanzado y duradero que un láser puede ofrecer actualmente:</w:t>
      </w:r>
    </w:p>
    <w:p w14:paraId="58E9E380" w14:textId="77777777" w:rsidR="00CD69C9" w:rsidRPr="00CD69C9" w:rsidRDefault="00CD69C9" w:rsidP="00CD69C9">
      <w:pPr>
        <w:numPr>
          <w:ilvl w:val="0"/>
          <w:numId w:val="63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Resultados completos: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Trabaja todas las capas de la piel (externas e internas, incluyendo dentro de la boca).</w:t>
      </w:r>
    </w:p>
    <w:p w14:paraId="1FC99D3D" w14:textId="77777777" w:rsidR="00CD69C9" w:rsidRPr="00CD69C9" w:rsidRDefault="00CD69C9" w:rsidP="00CD69C9">
      <w:pPr>
        <w:numPr>
          <w:ilvl w:val="0"/>
          <w:numId w:val="64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No invasivo y sin dolor: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Ideal para tratar arrugas, líneas de expresión, y lograr un lifting natural.</w:t>
      </w:r>
    </w:p>
    <w:p w14:paraId="14A1EAAE" w14:textId="77777777" w:rsidR="00CD69C9" w:rsidRPr="00CD69C9" w:rsidRDefault="00CD69C9" w:rsidP="00CD69C9">
      <w:pPr>
        <w:numPr>
          <w:ilvl w:val="0"/>
          <w:numId w:val="65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Personalizado y flexible: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Puede aplicarse a toda la cara o zonas específicas (ojos, labios, papada), combinando tratamientos según las necesidades del cliente.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</w:p>
    <w:p w14:paraId="22B4CD8F" w14:textId="77777777" w:rsidR="00CD69C9" w:rsidRPr="00CD69C9" w:rsidRDefault="00CD69C9" w:rsidP="00CD69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  <w:t>Promoción especial Fotona 4D</w:t>
      </w:r>
    </w:p>
    <w:p w14:paraId="0D3EB135" w14:textId="77777777" w:rsidR="00CD69C9" w:rsidRPr="00CD69C9" w:rsidRDefault="00CD69C9" w:rsidP="00CD69C9">
      <w:pPr>
        <w:numPr>
          <w:ilvl w:val="0"/>
          <w:numId w:val="66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Diagnóstico gratuito personalizado:</w:t>
      </w:r>
    </w:p>
    <w:p w14:paraId="3920F1F5" w14:textId="77777777" w:rsidR="00CD69C9" w:rsidRPr="00CD69C9" w:rsidRDefault="00CD69C9" w:rsidP="00CD69C9">
      <w:pPr>
        <w:numPr>
          <w:ilvl w:val="0"/>
          <w:numId w:val="67"/>
        </w:numPr>
        <w:shd w:val="clear" w:color="auto" w:fill="FFFFFF"/>
        <w:spacing w:after="0" w:line="240" w:lineRule="auto"/>
        <w:ind w:left="192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</w:p>
    <w:p w14:paraId="3FEF0438" w14:textId="77777777" w:rsidR="00CD69C9" w:rsidRPr="00CD69C9" w:rsidRDefault="00CD69C9" w:rsidP="00CD69C9">
      <w:pPr>
        <w:numPr>
          <w:ilvl w:val="1"/>
          <w:numId w:val="68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Evaluación completa por un doctor especializado.</w:t>
      </w:r>
    </w:p>
    <w:p w14:paraId="4F81A55F" w14:textId="77777777" w:rsidR="00CD69C9" w:rsidRPr="00CD69C9" w:rsidRDefault="00CD69C9" w:rsidP="00CD69C9">
      <w:pPr>
        <w:numPr>
          <w:ilvl w:val="1"/>
          <w:numId w:val="69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lastRenderedPageBreak/>
        <w:t>Explicación detallada del procedimiento, presupuesto personalizado y demostración de resultados.</w:t>
      </w:r>
    </w:p>
    <w:p w14:paraId="3BB1FCDD" w14:textId="77777777" w:rsidR="00CD69C9" w:rsidRPr="00CD69C9" w:rsidRDefault="00CD69C9" w:rsidP="00CD69C9">
      <w:pPr>
        <w:numPr>
          <w:ilvl w:val="1"/>
          <w:numId w:val="70"/>
        </w:numPr>
        <w:shd w:val="clear" w:color="auto" w:fill="FFFFFF"/>
        <w:spacing w:after="0" w:line="240" w:lineRule="auto"/>
        <w:ind w:left="2400" w:right="96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>Opción de combinarlo con otros rejuvenecimientos o tratamientos según los objetivos del cliente.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br/>
      </w:r>
    </w:p>
    <w:p w14:paraId="363E6B79" w14:textId="77777777" w:rsidR="00CD69C9" w:rsidRPr="00CD69C9" w:rsidRDefault="00CD69C9" w:rsidP="00CD69C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lang w:eastAsia="ru-RU"/>
          <w14:ligatures w14:val="none"/>
        </w:rPr>
        <w:t>Abono Fotona 4D - Pack 3 sesiones:</w:t>
      </w:r>
    </w:p>
    <w:p w14:paraId="13ADDBD9" w14:textId="77777777" w:rsidR="00CD69C9" w:rsidRPr="00CD69C9" w:rsidRDefault="00CD69C9" w:rsidP="00CD69C9">
      <w:pPr>
        <w:numPr>
          <w:ilvl w:val="0"/>
          <w:numId w:val="71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</w:pPr>
      <w:r w:rsidRPr="00CD69C9">
        <w:rPr>
          <w:rFonts w:ascii="Segoe UI" w:eastAsia="Times New Roman" w:hAnsi="Segoe UI" w:cs="Segoe UI"/>
          <w:b/>
          <w:bCs/>
          <w:color w:val="222A38"/>
          <w:kern w:val="0"/>
          <w:sz w:val="23"/>
          <w:szCs w:val="23"/>
          <w:lang w:eastAsia="ru-RU"/>
          <w14:ligatures w14:val="none"/>
        </w:rPr>
        <w:t>Precio promocional:</w:t>
      </w:r>
      <w:r w:rsidRPr="00CD69C9">
        <w:rPr>
          <w:rFonts w:ascii="Segoe UI" w:eastAsia="Times New Roman" w:hAnsi="Segoe UI" w:cs="Segoe UI"/>
          <w:color w:val="222A38"/>
          <w:kern w:val="0"/>
          <w:sz w:val="23"/>
          <w:szCs w:val="23"/>
          <w:lang w:eastAsia="ru-RU"/>
          <w14:ligatures w14:val="none"/>
        </w:rPr>
        <w:t xml:space="preserve"> 1500 EUR.</w:t>
      </w:r>
    </w:p>
    <w:p w14:paraId="65119C8F" w14:textId="77777777" w:rsidR="00504717" w:rsidRDefault="00504717"/>
    <w:sectPr w:rsidR="0050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99A"/>
    <w:multiLevelType w:val="multilevel"/>
    <w:tmpl w:val="1826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D87"/>
    <w:multiLevelType w:val="multilevel"/>
    <w:tmpl w:val="594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35396"/>
    <w:multiLevelType w:val="multilevel"/>
    <w:tmpl w:val="DD60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42E04"/>
    <w:multiLevelType w:val="multilevel"/>
    <w:tmpl w:val="1CE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4073F"/>
    <w:multiLevelType w:val="multilevel"/>
    <w:tmpl w:val="5F1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519D0"/>
    <w:multiLevelType w:val="multilevel"/>
    <w:tmpl w:val="0D2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72F7B"/>
    <w:multiLevelType w:val="multilevel"/>
    <w:tmpl w:val="586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690C"/>
    <w:multiLevelType w:val="multilevel"/>
    <w:tmpl w:val="A1D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7620F"/>
    <w:multiLevelType w:val="multilevel"/>
    <w:tmpl w:val="67EA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D5DA8"/>
    <w:multiLevelType w:val="multilevel"/>
    <w:tmpl w:val="7E8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07C25"/>
    <w:multiLevelType w:val="multilevel"/>
    <w:tmpl w:val="D19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D1786"/>
    <w:multiLevelType w:val="multilevel"/>
    <w:tmpl w:val="3466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90556"/>
    <w:multiLevelType w:val="multilevel"/>
    <w:tmpl w:val="CB2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05683">
    <w:abstractNumId w:val="6"/>
    <w:lvlOverride w:ilvl="0">
      <w:startOverride w:val="1"/>
    </w:lvlOverride>
  </w:num>
  <w:num w:numId="2" w16cid:durableId="1597011713">
    <w:abstractNumId w:val="8"/>
    <w:lvlOverride w:ilvl="0">
      <w:startOverride w:val="1"/>
    </w:lvlOverride>
  </w:num>
  <w:num w:numId="3" w16cid:durableId="1698965088">
    <w:abstractNumId w:val="8"/>
    <w:lvlOverride w:ilvl="0">
      <w:startOverride w:val="2"/>
    </w:lvlOverride>
  </w:num>
  <w:num w:numId="4" w16cid:durableId="1203326657">
    <w:abstractNumId w:val="8"/>
    <w:lvlOverride w:ilvl="0"/>
    <w:lvlOverride w:ilvl="1">
      <w:startOverride w:val="1"/>
    </w:lvlOverride>
  </w:num>
  <w:num w:numId="5" w16cid:durableId="763500229">
    <w:abstractNumId w:val="8"/>
    <w:lvlOverride w:ilvl="0"/>
    <w:lvlOverride w:ilvl="1">
      <w:startOverride w:val="2"/>
    </w:lvlOverride>
  </w:num>
  <w:num w:numId="6" w16cid:durableId="192546433">
    <w:abstractNumId w:val="10"/>
    <w:lvlOverride w:ilvl="0">
      <w:startOverride w:val="1"/>
    </w:lvlOverride>
  </w:num>
  <w:num w:numId="7" w16cid:durableId="383330851">
    <w:abstractNumId w:val="10"/>
    <w:lvlOverride w:ilvl="0">
      <w:startOverride w:val="2"/>
    </w:lvlOverride>
  </w:num>
  <w:num w:numId="8" w16cid:durableId="1960599843">
    <w:abstractNumId w:val="10"/>
    <w:lvlOverride w:ilvl="0">
      <w:startOverride w:val="3"/>
    </w:lvlOverride>
  </w:num>
  <w:num w:numId="9" w16cid:durableId="697780395">
    <w:abstractNumId w:val="10"/>
    <w:lvlOverride w:ilvl="0">
      <w:startOverride w:val="4"/>
    </w:lvlOverride>
  </w:num>
  <w:num w:numId="10" w16cid:durableId="1749034717">
    <w:abstractNumId w:val="10"/>
    <w:lvlOverride w:ilvl="0">
      <w:startOverride w:val="5"/>
    </w:lvlOverride>
  </w:num>
  <w:num w:numId="11" w16cid:durableId="1047533421">
    <w:abstractNumId w:val="2"/>
    <w:lvlOverride w:ilvl="0">
      <w:startOverride w:val="1"/>
    </w:lvlOverride>
  </w:num>
  <w:num w:numId="12" w16cid:durableId="1659962757">
    <w:abstractNumId w:val="2"/>
    <w:lvlOverride w:ilvl="0">
      <w:startOverride w:val="2"/>
    </w:lvlOverride>
  </w:num>
  <w:num w:numId="13" w16cid:durableId="1851096272">
    <w:abstractNumId w:val="2"/>
    <w:lvlOverride w:ilvl="0">
      <w:startOverride w:val="3"/>
    </w:lvlOverride>
  </w:num>
  <w:num w:numId="14" w16cid:durableId="84034428">
    <w:abstractNumId w:val="2"/>
    <w:lvlOverride w:ilvl="0"/>
    <w:lvlOverride w:ilvl="1">
      <w:startOverride w:val="1"/>
    </w:lvlOverride>
  </w:num>
  <w:num w:numId="15" w16cid:durableId="576981657">
    <w:abstractNumId w:val="2"/>
    <w:lvlOverride w:ilvl="0"/>
    <w:lvlOverride w:ilvl="1">
      <w:startOverride w:val="2"/>
    </w:lvlOverride>
  </w:num>
  <w:num w:numId="16" w16cid:durableId="1591698880">
    <w:abstractNumId w:val="11"/>
    <w:lvlOverride w:ilvl="0">
      <w:startOverride w:val="1"/>
    </w:lvlOverride>
  </w:num>
  <w:num w:numId="17" w16cid:durableId="2043088382">
    <w:abstractNumId w:val="11"/>
    <w:lvlOverride w:ilvl="0">
      <w:startOverride w:val="2"/>
    </w:lvlOverride>
  </w:num>
  <w:num w:numId="18" w16cid:durableId="1407193586">
    <w:abstractNumId w:val="11"/>
    <w:lvlOverride w:ilvl="0"/>
    <w:lvlOverride w:ilvl="1">
      <w:startOverride w:val="1"/>
    </w:lvlOverride>
  </w:num>
  <w:num w:numId="19" w16cid:durableId="638607789">
    <w:abstractNumId w:val="11"/>
    <w:lvlOverride w:ilvl="0"/>
    <w:lvlOverride w:ilvl="1">
      <w:startOverride w:val="2"/>
    </w:lvlOverride>
  </w:num>
  <w:num w:numId="20" w16cid:durableId="677540169">
    <w:abstractNumId w:val="11"/>
    <w:lvlOverride w:ilvl="0"/>
    <w:lvlOverride w:ilvl="1">
      <w:startOverride w:val="3"/>
    </w:lvlOverride>
  </w:num>
  <w:num w:numId="21" w16cid:durableId="1618563323">
    <w:abstractNumId w:val="11"/>
    <w:lvlOverride w:ilvl="0"/>
    <w:lvlOverride w:ilvl="1">
      <w:startOverride w:val="4"/>
    </w:lvlOverride>
  </w:num>
  <w:num w:numId="22" w16cid:durableId="74669005">
    <w:abstractNumId w:val="11"/>
    <w:lvlOverride w:ilvl="0"/>
    <w:lvlOverride w:ilvl="1">
      <w:startOverride w:val="5"/>
    </w:lvlOverride>
  </w:num>
  <w:num w:numId="23" w16cid:durableId="1866138404">
    <w:abstractNumId w:val="11"/>
    <w:lvlOverride w:ilvl="0">
      <w:startOverride w:val="2"/>
    </w:lvlOverride>
  </w:num>
  <w:num w:numId="24" w16cid:durableId="510919509">
    <w:abstractNumId w:val="11"/>
    <w:lvlOverride w:ilvl="0">
      <w:startOverride w:val="3"/>
    </w:lvlOverride>
  </w:num>
  <w:num w:numId="25" w16cid:durableId="87966223">
    <w:abstractNumId w:val="11"/>
    <w:lvlOverride w:ilvl="0"/>
    <w:lvlOverride w:ilvl="1">
      <w:startOverride w:val="1"/>
    </w:lvlOverride>
  </w:num>
  <w:num w:numId="26" w16cid:durableId="1504932933">
    <w:abstractNumId w:val="11"/>
    <w:lvlOverride w:ilvl="0"/>
    <w:lvlOverride w:ilvl="1">
      <w:startOverride w:val="2"/>
    </w:lvlOverride>
  </w:num>
  <w:num w:numId="27" w16cid:durableId="1059863281">
    <w:abstractNumId w:val="11"/>
    <w:lvlOverride w:ilvl="0">
      <w:startOverride w:val="3"/>
    </w:lvlOverride>
  </w:num>
  <w:num w:numId="28" w16cid:durableId="2112624858">
    <w:abstractNumId w:val="11"/>
    <w:lvlOverride w:ilvl="0">
      <w:startOverride w:val="4"/>
    </w:lvlOverride>
  </w:num>
  <w:num w:numId="29" w16cid:durableId="1392652802">
    <w:abstractNumId w:val="11"/>
    <w:lvlOverride w:ilvl="0"/>
    <w:lvlOverride w:ilvl="1">
      <w:startOverride w:val="1"/>
    </w:lvlOverride>
  </w:num>
  <w:num w:numId="30" w16cid:durableId="124130882">
    <w:abstractNumId w:val="11"/>
    <w:lvlOverride w:ilvl="0"/>
    <w:lvlOverride w:ilvl="1">
      <w:startOverride w:val="2"/>
    </w:lvlOverride>
  </w:num>
  <w:num w:numId="31" w16cid:durableId="977029800">
    <w:abstractNumId w:val="11"/>
    <w:lvlOverride w:ilvl="0"/>
    <w:lvlOverride w:ilvl="1">
      <w:startOverride w:val="3"/>
    </w:lvlOverride>
  </w:num>
  <w:num w:numId="32" w16cid:durableId="1115758607">
    <w:abstractNumId w:val="11"/>
    <w:lvlOverride w:ilvl="0">
      <w:startOverride w:val="4"/>
    </w:lvlOverride>
  </w:num>
  <w:num w:numId="33" w16cid:durableId="1017734456">
    <w:abstractNumId w:val="11"/>
    <w:lvlOverride w:ilvl="0">
      <w:startOverride w:val="5"/>
    </w:lvlOverride>
  </w:num>
  <w:num w:numId="34" w16cid:durableId="1254584304">
    <w:abstractNumId w:val="11"/>
    <w:lvlOverride w:ilvl="0"/>
    <w:lvlOverride w:ilvl="1">
      <w:startOverride w:val="1"/>
    </w:lvlOverride>
  </w:num>
  <w:num w:numId="35" w16cid:durableId="1870727656">
    <w:abstractNumId w:val="11"/>
    <w:lvlOverride w:ilvl="0"/>
    <w:lvlOverride w:ilvl="1">
      <w:startOverride w:val="2"/>
    </w:lvlOverride>
  </w:num>
  <w:num w:numId="36" w16cid:durableId="584148516">
    <w:abstractNumId w:val="3"/>
    <w:lvlOverride w:ilvl="0">
      <w:startOverride w:val="1"/>
    </w:lvlOverride>
  </w:num>
  <w:num w:numId="37" w16cid:durableId="815031562">
    <w:abstractNumId w:val="3"/>
    <w:lvlOverride w:ilvl="0">
      <w:startOverride w:val="2"/>
    </w:lvlOverride>
  </w:num>
  <w:num w:numId="38" w16cid:durableId="2146460963">
    <w:abstractNumId w:val="4"/>
    <w:lvlOverride w:ilvl="0">
      <w:startOverride w:val="1"/>
    </w:lvlOverride>
  </w:num>
  <w:num w:numId="39" w16cid:durableId="948204096">
    <w:abstractNumId w:val="4"/>
    <w:lvlOverride w:ilvl="0">
      <w:startOverride w:val="2"/>
    </w:lvlOverride>
  </w:num>
  <w:num w:numId="40" w16cid:durableId="1536234688">
    <w:abstractNumId w:val="5"/>
    <w:lvlOverride w:ilvl="0">
      <w:startOverride w:val="1"/>
    </w:lvlOverride>
  </w:num>
  <w:num w:numId="41" w16cid:durableId="1851797759">
    <w:abstractNumId w:val="5"/>
    <w:lvlOverride w:ilvl="0">
      <w:startOverride w:val="2"/>
    </w:lvlOverride>
  </w:num>
  <w:num w:numId="42" w16cid:durableId="1059668944">
    <w:abstractNumId w:val="5"/>
    <w:lvlOverride w:ilvl="0"/>
    <w:lvlOverride w:ilvl="1">
      <w:startOverride w:val="1"/>
    </w:lvlOverride>
  </w:num>
  <w:num w:numId="43" w16cid:durableId="67963684">
    <w:abstractNumId w:val="5"/>
    <w:lvlOverride w:ilvl="0"/>
    <w:lvlOverride w:ilvl="1">
      <w:startOverride w:val="2"/>
    </w:lvlOverride>
  </w:num>
  <w:num w:numId="44" w16cid:durableId="2099279459">
    <w:abstractNumId w:val="5"/>
    <w:lvlOverride w:ilvl="0"/>
    <w:lvlOverride w:ilvl="1">
      <w:startOverride w:val="3"/>
    </w:lvlOverride>
  </w:num>
  <w:num w:numId="45" w16cid:durableId="1077633562">
    <w:abstractNumId w:val="5"/>
    <w:lvlOverride w:ilvl="0">
      <w:startOverride w:val="2"/>
    </w:lvlOverride>
  </w:num>
  <w:num w:numId="46" w16cid:durableId="2124960668">
    <w:abstractNumId w:val="5"/>
    <w:lvlOverride w:ilvl="0">
      <w:startOverride w:val="3"/>
    </w:lvlOverride>
  </w:num>
  <w:num w:numId="47" w16cid:durableId="1973823036">
    <w:abstractNumId w:val="5"/>
    <w:lvlOverride w:ilvl="0">
      <w:startOverride w:val="4"/>
    </w:lvlOverride>
  </w:num>
  <w:num w:numId="48" w16cid:durableId="1680307573">
    <w:abstractNumId w:val="5"/>
    <w:lvlOverride w:ilvl="0">
      <w:startOverride w:val="5"/>
    </w:lvlOverride>
  </w:num>
  <w:num w:numId="49" w16cid:durableId="443882947">
    <w:abstractNumId w:val="5"/>
    <w:lvlOverride w:ilvl="0">
      <w:startOverride w:val="6"/>
    </w:lvlOverride>
  </w:num>
  <w:num w:numId="50" w16cid:durableId="1393121236">
    <w:abstractNumId w:val="5"/>
    <w:lvlOverride w:ilvl="0"/>
    <w:lvlOverride w:ilvl="1">
      <w:startOverride w:val="1"/>
    </w:lvlOverride>
  </w:num>
  <w:num w:numId="51" w16cid:durableId="1549801288">
    <w:abstractNumId w:val="5"/>
    <w:lvlOverride w:ilvl="0"/>
    <w:lvlOverride w:ilvl="1">
      <w:startOverride w:val="2"/>
    </w:lvlOverride>
  </w:num>
  <w:num w:numId="52" w16cid:durableId="108819845">
    <w:abstractNumId w:val="5"/>
    <w:lvlOverride w:ilvl="0"/>
    <w:lvlOverride w:ilvl="1"/>
    <w:lvlOverride w:ilvl="2">
      <w:startOverride w:val="1"/>
    </w:lvlOverride>
  </w:num>
  <w:num w:numId="53" w16cid:durableId="1404450786">
    <w:abstractNumId w:val="5"/>
    <w:lvlOverride w:ilvl="0"/>
    <w:lvlOverride w:ilvl="1">
      <w:startOverride w:val="2"/>
    </w:lvlOverride>
  </w:num>
  <w:num w:numId="54" w16cid:durableId="489061462">
    <w:abstractNumId w:val="5"/>
    <w:lvlOverride w:ilvl="0"/>
    <w:lvlOverride w:ilvl="1">
      <w:startOverride w:val="3"/>
    </w:lvlOverride>
  </w:num>
  <w:num w:numId="55" w16cid:durableId="954291807">
    <w:abstractNumId w:val="5"/>
    <w:lvlOverride w:ilvl="0"/>
    <w:lvlOverride w:ilvl="1"/>
    <w:lvlOverride w:ilvl="2">
      <w:startOverride w:val="1"/>
    </w:lvlOverride>
  </w:num>
  <w:num w:numId="56" w16cid:durableId="1563442788">
    <w:abstractNumId w:val="5"/>
    <w:lvlOverride w:ilvl="0"/>
    <w:lvlOverride w:ilvl="1"/>
    <w:lvlOverride w:ilvl="2">
      <w:startOverride w:val="2"/>
    </w:lvlOverride>
  </w:num>
  <w:num w:numId="57" w16cid:durableId="2131045838">
    <w:abstractNumId w:val="12"/>
    <w:lvlOverride w:ilvl="0">
      <w:startOverride w:val="1"/>
    </w:lvlOverride>
  </w:num>
  <w:num w:numId="58" w16cid:durableId="1390689741">
    <w:abstractNumId w:val="12"/>
    <w:lvlOverride w:ilvl="0">
      <w:startOverride w:val="2"/>
    </w:lvlOverride>
  </w:num>
  <w:num w:numId="59" w16cid:durableId="353850570">
    <w:abstractNumId w:val="12"/>
    <w:lvlOverride w:ilvl="0">
      <w:startOverride w:val="3"/>
    </w:lvlOverride>
  </w:num>
  <w:num w:numId="60" w16cid:durableId="220092339">
    <w:abstractNumId w:val="12"/>
    <w:lvlOverride w:ilvl="0">
      <w:startOverride w:val="4"/>
    </w:lvlOverride>
  </w:num>
  <w:num w:numId="61" w16cid:durableId="55320465">
    <w:abstractNumId w:val="1"/>
    <w:lvlOverride w:ilvl="0">
      <w:startOverride w:val="1"/>
    </w:lvlOverride>
  </w:num>
  <w:num w:numId="62" w16cid:durableId="1508448923">
    <w:abstractNumId w:val="1"/>
    <w:lvlOverride w:ilvl="0">
      <w:startOverride w:val="2"/>
    </w:lvlOverride>
  </w:num>
  <w:num w:numId="63" w16cid:durableId="1436903672">
    <w:abstractNumId w:val="0"/>
    <w:lvlOverride w:ilvl="0">
      <w:startOverride w:val="1"/>
    </w:lvlOverride>
  </w:num>
  <w:num w:numId="64" w16cid:durableId="584536184">
    <w:abstractNumId w:val="0"/>
    <w:lvlOverride w:ilvl="0">
      <w:startOverride w:val="2"/>
    </w:lvlOverride>
  </w:num>
  <w:num w:numId="65" w16cid:durableId="1315447953">
    <w:abstractNumId w:val="0"/>
    <w:lvlOverride w:ilvl="0">
      <w:startOverride w:val="3"/>
    </w:lvlOverride>
  </w:num>
  <w:num w:numId="66" w16cid:durableId="826938787">
    <w:abstractNumId w:val="9"/>
    <w:lvlOverride w:ilvl="0">
      <w:startOverride w:val="1"/>
    </w:lvlOverride>
  </w:num>
  <w:num w:numId="67" w16cid:durableId="35474210">
    <w:abstractNumId w:val="9"/>
    <w:lvlOverride w:ilvl="0">
      <w:startOverride w:val="2"/>
    </w:lvlOverride>
  </w:num>
  <w:num w:numId="68" w16cid:durableId="230972838">
    <w:abstractNumId w:val="9"/>
    <w:lvlOverride w:ilvl="0"/>
    <w:lvlOverride w:ilvl="1">
      <w:startOverride w:val="1"/>
    </w:lvlOverride>
  </w:num>
  <w:num w:numId="69" w16cid:durableId="1806317628">
    <w:abstractNumId w:val="9"/>
    <w:lvlOverride w:ilvl="0"/>
    <w:lvlOverride w:ilvl="1">
      <w:startOverride w:val="2"/>
    </w:lvlOverride>
  </w:num>
  <w:num w:numId="70" w16cid:durableId="508176868">
    <w:abstractNumId w:val="9"/>
    <w:lvlOverride w:ilvl="0"/>
    <w:lvlOverride w:ilvl="1">
      <w:startOverride w:val="3"/>
    </w:lvlOverride>
  </w:num>
  <w:num w:numId="71" w16cid:durableId="10538825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7"/>
    <w:rsid w:val="00504717"/>
    <w:rsid w:val="00672B75"/>
    <w:rsid w:val="00852BAE"/>
    <w:rsid w:val="009477E9"/>
    <w:rsid w:val="00C22B53"/>
    <w:rsid w:val="00C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A2F4"/>
  <w15:chartTrackingRefBased/>
  <w15:docId w15:val="{B704F883-BAAC-BD4D-8F90-4F6DD6BA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0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0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0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0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047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7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7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7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7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7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7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7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7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7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717"/>
    <w:rPr>
      <w:b/>
      <w:bCs/>
      <w:smallCaps/>
      <w:color w:val="0F4761" w:themeColor="accent1" w:themeShade="BF"/>
      <w:spacing w:val="5"/>
    </w:rPr>
  </w:style>
  <w:style w:type="character" w:customStyle="1" w:styleId="texteditorthemetextunderline">
    <w:name w:val="texteditortheme__textunderline"/>
    <w:basedOn w:val="a0"/>
    <w:rsid w:val="00504717"/>
  </w:style>
  <w:style w:type="paragraph" w:customStyle="1" w:styleId="texteditorthemeparagraph">
    <w:name w:val="texteditortheme__paragraph"/>
    <w:basedOn w:val="a"/>
    <w:rsid w:val="0050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texteditorthemelistitem">
    <w:name w:val="texteditortheme__listitem"/>
    <w:basedOn w:val="a"/>
    <w:rsid w:val="0050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nt-typography">
    <w:name w:val="ant-typography"/>
    <w:basedOn w:val="a0"/>
    <w:rsid w:val="00852BAE"/>
  </w:style>
  <w:style w:type="character" w:customStyle="1" w:styleId="ant-avatar-string">
    <w:name w:val="ant-avatar-string"/>
    <w:basedOn w:val="a0"/>
    <w:rsid w:val="00852BAE"/>
  </w:style>
  <w:style w:type="paragraph" w:customStyle="1" w:styleId="user-cardinfo-additional-info">
    <w:name w:val="user-card__info-additional-info"/>
    <w:basedOn w:val="a"/>
    <w:rsid w:val="0085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852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3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4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7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69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164">
          <w:blockQuote w:val="1"/>
          <w:marLeft w:val="240"/>
          <w:marRight w:val="0"/>
          <w:marTop w:val="120"/>
          <w:marBottom w:val="120"/>
          <w:divBdr>
            <w:top w:val="none" w:sz="0" w:space="0" w:color="auto"/>
            <w:left w:val="single" w:sz="24" w:space="12" w:color="CED0D4"/>
            <w:bottom w:val="none" w:sz="0" w:space="0" w:color="auto"/>
            <w:right w:val="none" w:sz="0" w:space="0" w:color="auto"/>
          </w:divBdr>
        </w:div>
        <w:div w:id="810444619">
          <w:blockQuote w:val="1"/>
          <w:marLeft w:val="240"/>
          <w:marRight w:val="0"/>
          <w:marTop w:val="120"/>
          <w:marBottom w:val="120"/>
          <w:divBdr>
            <w:top w:val="none" w:sz="0" w:space="0" w:color="auto"/>
            <w:left w:val="single" w:sz="24" w:space="12" w:color="CED0D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Vasileauscas</dc:creator>
  <cp:keywords/>
  <dc:description/>
  <cp:lastModifiedBy>Aliona Vasileauscas</cp:lastModifiedBy>
  <cp:revision>3</cp:revision>
  <dcterms:created xsi:type="dcterms:W3CDTF">2025-03-22T19:26:00Z</dcterms:created>
  <dcterms:modified xsi:type="dcterms:W3CDTF">2025-03-22T19:30:00Z</dcterms:modified>
</cp:coreProperties>
</file>