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r>
        <w:drawing>
          <wp:inline>
            <wp:extent cx="5334000" cy="7364303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r>
        <w:drawing>
          <wp:inline>
            <wp:extent cx="5334000" cy="1166302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r>
        <w:drawing>
          <wp:inline>
            <wp:extent cx="5334000" cy="1699399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r>
        <w:drawing>
          <wp:inline>
            <wp:extent cx="5334000" cy="2570018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2:</w:t>
      </w:r>
      <w:r>
        <w:t xml:space="preserve"> </w:t>
      </w:r>
      <w:r>
        <w:rPr>
          <w:rStyle w:val="VerbatimChar"/>
        </w:rPr>
        <w:t xml:space="preserve">rwx rwx --x</w:t>
      </w:r>
      <w:r>
        <w:t xml:space="preserve"> </w:t>
      </w:r>
      <w:r>
        <w:rPr>
          <w:rStyle w:val="VerbatimChar"/>
        </w:rPr>
        <w:t xml:space="preserve">110 111 101</w:t>
      </w:r>
    </w:p>
    <w:p>
      <w:pPr>
        <w:pStyle w:val="CaptionedFigure"/>
      </w:pPr>
      <w:r>
        <w:drawing>
          <wp:inline>
            <wp:extent cx="5334000" cy="288019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7458075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192800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Бегенджов Гурбанмырат</dc:creator>
  <dc:language>ru-RU</dc:language>
  <cp:keywords/>
  <dcterms:created xsi:type="dcterms:W3CDTF">2024-12-10T09:33:42Z</dcterms:created>
  <dcterms:modified xsi:type="dcterms:W3CDTF">2024-12-10T09:33:42Z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