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C96F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r w:rsidR="000D5983" w:rsidRPr="003F1208">
        <w:rPr>
          <w:rFonts w:ascii="Times New Roman" w:hAnsi="Times New Roman" w:cs="Times New Roman"/>
          <w:sz w:val="32"/>
          <w:szCs w:val="32"/>
          <w:lang w:val="es-ES"/>
        </w:rPr>
        <w:t>și Cercetării</w:t>
      </w: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03636BF6" w14:textId="77777777" w:rsidR="00296B91" w:rsidRPr="003F1208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18317E88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Departamentul </w:t>
      </w:r>
      <w:r w:rsidR="008D39A0" w:rsidRPr="00CB7CAE">
        <w:rPr>
          <w:rFonts w:ascii="Times New Roman" w:hAnsi="Times New Roman" w:cs="Times New Roman"/>
          <w:sz w:val="32"/>
          <w:szCs w:val="32"/>
          <w:lang w:val="ro-RO"/>
        </w:rPr>
        <w:t>Ingineria Software și Automatică</w:t>
      </w:r>
    </w:p>
    <w:p w14:paraId="3DCFE9CB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C48E809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3FA9290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ED56A5C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C5E59A2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AA192C4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38826CC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69451F6C" w14:textId="77777777" w:rsidR="00296B91" w:rsidRPr="00CB7CAE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BD35EBC" w14:textId="7EFE475F" w:rsidR="00296B91" w:rsidRPr="00CB7CAE" w:rsidRDefault="003F1208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206C98">
        <w:rPr>
          <w:rFonts w:ascii="Times New Roman" w:hAnsi="Times New Roman" w:cs="Times New Roman"/>
          <w:sz w:val="40"/>
          <w:szCs w:val="40"/>
          <w:lang w:val="ro-RO"/>
        </w:rPr>
        <w:t>3</w:t>
      </w:r>
    </w:p>
    <w:p w14:paraId="16E60660" w14:textId="77777777" w:rsidR="00296B91" w:rsidRPr="00CB7CAE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</w:p>
    <w:p w14:paraId="118F4D92" w14:textId="129C47CF" w:rsidR="00296B91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3F1208">
        <w:rPr>
          <w:rFonts w:ascii="Times New Roman" w:hAnsi="Times New Roman" w:cs="Times New Roman"/>
          <w:iCs/>
          <w:sz w:val="40"/>
          <w:szCs w:val="40"/>
          <w:lang w:val="es-ES"/>
        </w:rPr>
        <w:t>:</w:t>
      </w:r>
    </w:p>
    <w:p w14:paraId="21C28A17" w14:textId="18A2B466" w:rsidR="00296B91" w:rsidRPr="005877EF" w:rsidRDefault="005877EF" w:rsidP="0058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7EF">
        <w:rPr>
          <w:rFonts w:ascii="Times New Roman" w:hAnsi="Times New Roman" w:cs="Times New Roman"/>
          <w:sz w:val="28"/>
          <w:szCs w:val="28"/>
        </w:rPr>
        <w:t>Analiza rezultatelor modelării din diagramele cazurilor de utilizare şi dezvoltarea în diagramele de secvenţă.</w:t>
      </w:r>
    </w:p>
    <w:p w14:paraId="3F386A4C" w14:textId="77777777" w:rsidR="000D5983" w:rsidRPr="00CB7CAE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7252CC8F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6D7E79D1" w14:textId="1DBD7263" w:rsidR="000D5983" w:rsidRPr="00CB7CAE" w:rsidRDefault="00296B91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</w:t>
      </w:r>
      <w:r w:rsidR="00D12729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</w:t>
      </w:r>
      <w:r w:rsidR="000D5983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st.gr.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</w:t>
      </w:r>
    </w:p>
    <w:p w14:paraId="2814281C" w14:textId="77777777" w:rsidR="000D5983" w:rsidRPr="00CB7CAE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8538447" w14:textId="77777777" w:rsidR="00296B91" w:rsidRPr="00CB7CAE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270663EC" w14:textId="18B5493D" w:rsidR="003F1208" w:rsidRPr="00D12729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 w:rsidR="003F1208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asist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.univ.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</w:t>
      </w:r>
      <w:r w:rsidR="00D12729">
        <w:rPr>
          <w:rFonts w:ascii="Times New Roman" w:hAnsi="Times New Roman" w:cs="Times New Roman"/>
          <w:iCs/>
          <w:sz w:val="32"/>
          <w:szCs w:val="32"/>
          <w:lang w:val="ro-RO"/>
        </w:rPr>
        <w:t>Ciorb</w:t>
      </w:r>
      <w:r w:rsidR="00D12729">
        <w:rPr>
          <w:rFonts w:ascii="Times New Roman" w:hAnsi="Times New Roman" w:cs="Times New Roman"/>
          <w:iCs/>
          <w:sz w:val="32"/>
          <w:szCs w:val="32"/>
          <w:lang w:val="ro-MD"/>
        </w:rPr>
        <w:t>ă Varvara</w:t>
      </w:r>
    </w:p>
    <w:p w14:paraId="3B341D31" w14:textId="77777777" w:rsidR="00296B91" w:rsidRPr="00CB7CAE" w:rsidRDefault="003F1208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lect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.univ.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14:paraId="5950AD14" w14:textId="77777777" w:rsidR="008D39A0" w:rsidRPr="00CB7CAE" w:rsidRDefault="008D39A0" w:rsidP="003F1208"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070CAEA9" w14:textId="6E6A0BE9" w:rsidR="00637BF5" w:rsidRPr="003F1208" w:rsidRDefault="003F1208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ES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Chișinău 202</w:t>
      </w:r>
      <w:r w:rsidR="00206C98">
        <w:rPr>
          <w:rFonts w:ascii="Times New Roman" w:hAnsi="Times New Roman" w:cs="Times New Roman"/>
          <w:iCs/>
          <w:sz w:val="32"/>
          <w:szCs w:val="32"/>
          <w:lang w:val="ro-RO"/>
        </w:rPr>
        <w:t>3</w:t>
      </w:r>
    </w:p>
    <w:p w14:paraId="6CF73F38" w14:textId="77777777" w:rsidR="001C1404" w:rsidRDefault="001C1404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</w:pPr>
    </w:p>
    <w:p w14:paraId="024D189F" w14:textId="14ADDCAB" w:rsidR="00206C98" w:rsidRPr="00206C98" w:rsidRDefault="00206C98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</w:pPr>
      <w:proofErr w:type="spellStart"/>
      <w:r w:rsidRPr="00206C9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  <w:lastRenderedPageBreak/>
        <w:t>Scopul</w:t>
      </w:r>
      <w:proofErr w:type="spellEnd"/>
      <w:r w:rsidRPr="00206C9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  <w:t xml:space="preserve"> </w:t>
      </w:r>
      <w:proofErr w:type="spellStart"/>
      <w:r w:rsidRPr="00206C9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  <w:t>lucrării</w:t>
      </w:r>
      <w:proofErr w:type="spellEnd"/>
      <w:r w:rsidRPr="00206C9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  <w:t>: 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studierea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noțiunii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de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obiect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, focus control,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relație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sincronă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și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asincronă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,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tipuri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de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steriotipuri</w:t>
      </w:r>
      <w:proofErr w:type="spellEnd"/>
    </w:p>
    <w:p w14:paraId="62B62D7A" w14:textId="347CA93E" w:rsidR="00206C98" w:rsidRDefault="00206C98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</w:pPr>
      <w:proofErr w:type="spellStart"/>
      <w:r w:rsidRPr="00206C9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  <w:t>Sarcina</w:t>
      </w:r>
      <w:proofErr w:type="spellEnd"/>
      <w:r w:rsidRPr="00206C9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  <w:t xml:space="preserve"> </w:t>
      </w:r>
      <w:proofErr w:type="spellStart"/>
      <w:r w:rsidRPr="00206C9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  <w:t>lucrării</w:t>
      </w:r>
      <w:proofErr w:type="spellEnd"/>
      <w:r w:rsidRPr="00206C98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  <w:t>: </w:t>
      </w:r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de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realizat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3-4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diagrame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de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secvență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pentru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sistemul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</w:t>
      </w:r>
      <w:proofErr w:type="spellStart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informațional</w:t>
      </w:r>
      <w:proofErr w:type="spellEnd"/>
      <w:r w:rsidRPr="00206C98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 xml:space="preserve"> ale</w:t>
      </w:r>
      <w:r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t>s</w:t>
      </w:r>
    </w:p>
    <w:p w14:paraId="2D756F97" w14:textId="73C09F25" w:rsidR="00AB72D0" w:rsidRDefault="00AB72D0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4BC581" wp14:editId="3157CD32">
            <wp:extent cx="6152515" cy="6149340"/>
            <wp:effectExtent l="0" t="0" r="635" b="381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D6E9" w14:textId="7110C519" w:rsidR="00AB72D0" w:rsidRDefault="00AB72D0" w:rsidP="00AB72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o-RO"/>
        </w:rPr>
        <w:t>Î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nregistrare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guest</w:t>
      </w:r>
    </w:p>
    <w:p w14:paraId="3FA636E4" w14:textId="77777777" w:rsidR="00AB72D0" w:rsidRPr="00206C98" w:rsidRDefault="00AB72D0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</w:pPr>
    </w:p>
    <w:p w14:paraId="72C42BA6" w14:textId="0C1215A7" w:rsidR="00EE1418" w:rsidRDefault="00EE1418" w:rsidP="00E23E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2C3E19" wp14:editId="4E7332FC">
            <wp:extent cx="4746625" cy="770382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2D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Vizualizare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review la film </w:t>
      </w:r>
    </w:p>
    <w:p w14:paraId="49BCC48D" w14:textId="0E3C2175" w:rsidR="00EE1418" w:rsidRDefault="00EE1418" w:rsidP="00AB72D0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3D043B4" w14:textId="27160374" w:rsidR="00EE1418" w:rsidRDefault="00AB72D0" w:rsidP="00AB72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90255F" wp14:editId="7CF69E20">
            <wp:extent cx="4705148" cy="8168640"/>
            <wp:effectExtent l="0" t="0" r="635" b="381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44" cy="82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5134" w14:textId="33E5A0A8" w:rsidR="00EE1418" w:rsidRPr="00D12729" w:rsidRDefault="00EE1418" w:rsidP="00E23E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film</w:t>
      </w:r>
    </w:p>
    <w:p w14:paraId="34FF7E7B" w14:textId="55F94679" w:rsidR="00EE1418" w:rsidRPr="00D12729" w:rsidRDefault="00EE1418" w:rsidP="00EE14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117DBA" wp14:editId="4E4A7D1E">
            <wp:extent cx="6152515" cy="7627620"/>
            <wp:effectExtent l="0" t="0" r="63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F180" w14:textId="346C995B" w:rsidR="00EE1418" w:rsidRDefault="00EE1418" w:rsidP="006635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4-Autentificare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logat</w:t>
      </w:r>
      <w:proofErr w:type="spellEnd"/>
    </w:p>
    <w:p w14:paraId="45441006" w14:textId="77777777" w:rsidR="00EE1418" w:rsidRDefault="00EE1418" w:rsidP="006635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9F4765" w14:textId="3AA97BFA" w:rsidR="000970C1" w:rsidRDefault="00DE125F" w:rsidP="00DE12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1272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Concluzii</w:t>
      </w:r>
      <w:proofErr w:type="spellEnd"/>
      <w:r w:rsidRPr="00D1272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CD61481" w14:textId="399DF3AF" w:rsidR="00206C98" w:rsidRPr="00206C98" w:rsidRDefault="00206C98" w:rsidP="00EE141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06C98">
        <w:rPr>
          <w:rFonts w:ascii="Times New Roman" w:hAnsi="Times New Roman" w:cs="Times New Roman"/>
          <w:sz w:val="28"/>
          <w:szCs w:val="28"/>
        </w:rPr>
        <w:t xml:space="preserve">În această lucrare am studiat noțiunile de obiect, focus control, relație sincronă și asincronă, precum și tipurile de stereotipuri în cadrul UML. </w:t>
      </w:r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Am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înțeles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că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aceste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elemente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reprezintă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componente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esențiale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dezvoltarea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pagini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1418">
        <w:rPr>
          <w:rFonts w:ascii="Times New Roman" w:hAnsi="Times New Roman" w:cs="Times New Roman"/>
          <w:sz w:val="28"/>
          <w:szCs w:val="28"/>
          <w:lang w:val="en-US"/>
        </w:rPr>
        <w:t>noastre</w:t>
      </w:r>
      <w:proofErr w:type="spellEnd"/>
      <w:r w:rsidR="00EE1418"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</w:p>
    <w:p w14:paraId="4BDD7DA4" w14:textId="77777777" w:rsidR="00206C98" w:rsidRPr="00206C98" w:rsidRDefault="00206C98" w:rsidP="00EE141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exemplifica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aceste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concepte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pot fi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utilizate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într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-un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informațional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, am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realizat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3-4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diagrame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secvență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ilustrează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fluxurile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de date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interacțiunile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obiecte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sistemului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6C98">
        <w:rPr>
          <w:rFonts w:ascii="Times New Roman" w:hAnsi="Times New Roman" w:cs="Times New Roman"/>
          <w:sz w:val="28"/>
          <w:szCs w:val="28"/>
          <w:lang w:val="en-US"/>
        </w:rPr>
        <w:t>informațional</w:t>
      </w:r>
      <w:proofErr w:type="spellEnd"/>
      <w:r w:rsidRPr="00206C98">
        <w:rPr>
          <w:rFonts w:ascii="Times New Roman" w:hAnsi="Times New Roman" w:cs="Times New Roman"/>
          <w:sz w:val="28"/>
          <w:szCs w:val="28"/>
          <w:lang w:val="en-US"/>
        </w:rPr>
        <w:t xml:space="preserve"> ales.</w:t>
      </w:r>
    </w:p>
    <w:p w14:paraId="0B29E22F" w14:textId="77777777" w:rsidR="00206C98" w:rsidRPr="00206C98" w:rsidRDefault="00206C98" w:rsidP="00EE141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06C98">
        <w:rPr>
          <w:rFonts w:ascii="Times New Roman" w:hAnsi="Times New Roman" w:cs="Times New Roman"/>
          <w:sz w:val="28"/>
          <w:szCs w:val="28"/>
        </w:rPr>
        <w:t>În concluzie, utilizarea diagramei de secvență este utilă în modelarea interacțiunilor dintre obiecte și în a identifica interdependențele între acestea. În plus, utilizarea conceptelor de focus control, relație sincronă și asincronă, precum și a stereotipurilor în cadrul UML, poate ajuta la dezvoltarea unui sistem informațional mai clar și mai eficient.</w:t>
      </w:r>
    </w:p>
    <w:p w14:paraId="0CD22E33" w14:textId="77777777" w:rsidR="00D12729" w:rsidRPr="00206C98" w:rsidRDefault="00D12729" w:rsidP="006635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82E2CF" w14:textId="77777777" w:rsidR="00CB7CAE" w:rsidRPr="00D12729" w:rsidRDefault="00CB7CAE" w:rsidP="00DE125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43CF14" w14:textId="77777777" w:rsidR="00CB7CAE" w:rsidRPr="00CB7CAE" w:rsidRDefault="00CB7CAE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t>Bibliografie</w:t>
      </w:r>
    </w:p>
    <w:p w14:paraId="3E6C0EBA" w14:textId="77777777" w:rsidR="00CB7CAE" w:rsidRPr="00CB7CAE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lang w:val="en-US"/>
        </w:rPr>
      </w:pPr>
      <w:proofErr w:type="spellStart"/>
      <w:r w:rsidRPr="00CB7CAE">
        <w:rPr>
          <w:b/>
          <w:lang w:val="en-US"/>
        </w:rPr>
        <w:t>Melnic</w:t>
      </w:r>
      <w:proofErr w:type="spellEnd"/>
      <w:r w:rsidRPr="00CB7CAE">
        <w:rPr>
          <w:b/>
          <w:lang w:val="en-US"/>
        </w:rPr>
        <w:t xml:space="preserve"> R., Sava N. </w:t>
      </w:r>
      <w:proofErr w:type="spellStart"/>
      <w:r w:rsidRPr="00CB7CAE">
        <w:rPr>
          <w:lang w:val="en-US"/>
        </w:rPr>
        <w:t>Indrumar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metodic</w:t>
      </w:r>
      <w:proofErr w:type="spellEnd"/>
      <w:r w:rsidRPr="00CB7CAE">
        <w:rPr>
          <w:lang w:val="en-US"/>
        </w:rPr>
        <w:t xml:space="preserve"> “</w:t>
      </w:r>
      <w:proofErr w:type="spellStart"/>
      <w:r w:rsidRPr="00CB7CAE">
        <w:rPr>
          <w:lang w:val="en-US"/>
        </w:rPr>
        <w:t>Analiza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si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modelarea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sistemelor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informationale</w:t>
      </w:r>
      <w:proofErr w:type="spellEnd"/>
      <w:r w:rsidRPr="00CB7CAE">
        <w:rPr>
          <w:lang w:val="en-US"/>
        </w:rPr>
        <w:t>”.</w:t>
      </w:r>
    </w:p>
    <w:p w14:paraId="527DD4F4" w14:textId="77777777" w:rsidR="00CB7CAE" w:rsidRPr="00CB7CAE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CB7CAE">
        <w:rPr>
          <w:b/>
          <w:lang w:val="ro-RO"/>
        </w:rPr>
        <w:t>Моделирование бизнес процессов|CASE средства|Rational Rose</w:t>
      </w:r>
      <w:r w:rsidRPr="00CB7CAE">
        <w:rPr>
          <w:lang w:val="ro-RO"/>
        </w:rPr>
        <w:t>, [</w:t>
      </w:r>
      <w:r w:rsidRPr="00CB7CAE">
        <w:t>Электронный ресурс</w:t>
      </w:r>
      <w:r w:rsidRPr="00CB7CAE">
        <w:rPr>
          <w:lang w:val="ro-RO"/>
        </w:rPr>
        <w:t>].-</w:t>
      </w:r>
      <w:r w:rsidRPr="00CB7CAE">
        <w:t>Режим доступа</w:t>
      </w:r>
      <w:r w:rsidRPr="00CB7CAE">
        <w:rPr>
          <w:lang w:val="ro-RO"/>
        </w:rPr>
        <w:t xml:space="preserve">: </w:t>
      </w:r>
      <w:hyperlink r:id="rId12" w:history="1">
        <w:r w:rsidRPr="00CB7CAE">
          <w:rPr>
            <w:rStyle w:val="Hyperlink"/>
            <w:lang w:val="ro-RO"/>
          </w:rPr>
          <w:t>http://www.kpms.ru/Automatization/Rational_Rose.htm</w:t>
        </w:r>
      </w:hyperlink>
    </w:p>
    <w:p w14:paraId="405F773F" w14:textId="77777777" w:rsidR="00374C00" w:rsidRPr="00CB7CAE" w:rsidRDefault="00DE125F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bookmarkEnd w:id="0"/>
    </w:p>
    <w:sectPr w:rsidR="00374C00" w:rsidRPr="00CB7CAE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4BA3D" w14:textId="77777777" w:rsidR="00566010" w:rsidRDefault="00566010" w:rsidP="0008604D">
      <w:pPr>
        <w:spacing w:after="0" w:line="240" w:lineRule="auto"/>
      </w:pPr>
      <w:r>
        <w:separator/>
      </w:r>
    </w:p>
  </w:endnote>
  <w:endnote w:type="continuationSeparator" w:id="0">
    <w:p w14:paraId="349C112D" w14:textId="77777777" w:rsidR="00566010" w:rsidRDefault="00566010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54FD5" w14:textId="77777777" w:rsidR="00566010" w:rsidRDefault="00566010" w:rsidP="0008604D">
      <w:pPr>
        <w:spacing w:after="0" w:line="240" w:lineRule="auto"/>
      </w:pPr>
      <w:r>
        <w:separator/>
      </w:r>
    </w:p>
  </w:footnote>
  <w:footnote w:type="continuationSeparator" w:id="0">
    <w:p w14:paraId="724E2C38" w14:textId="77777777" w:rsidR="00566010" w:rsidRDefault="00566010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26032"/>
    <w:rsid w:val="000670BA"/>
    <w:rsid w:val="0008604D"/>
    <w:rsid w:val="000970C1"/>
    <w:rsid w:val="00097766"/>
    <w:rsid w:val="000B0CD6"/>
    <w:rsid w:val="000C6336"/>
    <w:rsid w:val="000D0487"/>
    <w:rsid w:val="000D5983"/>
    <w:rsid w:val="001650DA"/>
    <w:rsid w:val="001A40DA"/>
    <w:rsid w:val="001C1404"/>
    <w:rsid w:val="001C1D78"/>
    <w:rsid w:val="00206C98"/>
    <w:rsid w:val="00215158"/>
    <w:rsid w:val="00260AEF"/>
    <w:rsid w:val="0029636B"/>
    <w:rsid w:val="00296B91"/>
    <w:rsid w:val="002E1B2A"/>
    <w:rsid w:val="002E4489"/>
    <w:rsid w:val="00374C00"/>
    <w:rsid w:val="003A263C"/>
    <w:rsid w:val="003C7444"/>
    <w:rsid w:val="003F1208"/>
    <w:rsid w:val="0040495A"/>
    <w:rsid w:val="0041185A"/>
    <w:rsid w:val="004F329A"/>
    <w:rsid w:val="00504AFB"/>
    <w:rsid w:val="00513216"/>
    <w:rsid w:val="00566010"/>
    <w:rsid w:val="005877EF"/>
    <w:rsid w:val="00606B3D"/>
    <w:rsid w:val="00637BF5"/>
    <w:rsid w:val="006635ED"/>
    <w:rsid w:val="0069401D"/>
    <w:rsid w:val="006B04A5"/>
    <w:rsid w:val="006F3BFA"/>
    <w:rsid w:val="007043FC"/>
    <w:rsid w:val="00705C0A"/>
    <w:rsid w:val="00712A63"/>
    <w:rsid w:val="00741D74"/>
    <w:rsid w:val="00753ADD"/>
    <w:rsid w:val="00754EE0"/>
    <w:rsid w:val="0076355E"/>
    <w:rsid w:val="00792FE1"/>
    <w:rsid w:val="007B0236"/>
    <w:rsid w:val="00816FF3"/>
    <w:rsid w:val="008506AD"/>
    <w:rsid w:val="00882F1F"/>
    <w:rsid w:val="008B4FD2"/>
    <w:rsid w:val="008C36B0"/>
    <w:rsid w:val="008D39A0"/>
    <w:rsid w:val="00902389"/>
    <w:rsid w:val="00990601"/>
    <w:rsid w:val="009E5251"/>
    <w:rsid w:val="00A04FDE"/>
    <w:rsid w:val="00A15E4E"/>
    <w:rsid w:val="00A25FDE"/>
    <w:rsid w:val="00A4006A"/>
    <w:rsid w:val="00A4302B"/>
    <w:rsid w:val="00A54A83"/>
    <w:rsid w:val="00AB72D0"/>
    <w:rsid w:val="00B04900"/>
    <w:rsid w:val="00B74843"/>
    <w:rsid w:val="00B844E8"/>
    <w:rsid w:val="00BA0569"/>
    <w:rsid w:val="00BC3D3E"/>
    <w:rsid w:val="00BE28F0"/>
    <w:rsid w:val="00C668E1"/>
    <w:rsid w:val="00C74A01"/>
    <w:rsid w:val="00CA20FA"/>
    <w:rsid w:val="00CB74D7"/>
    <w:rsid w:val="00CB7CAE"/>
    <w:rsid w:val="00CC2002"/>
    <w:rsid w:val="00CE05E3"/>
    <w:rsid w:val="00D12729"/>
    <w:rsid w:val="00D41E7E"/>
    <w:rsid w:val="00D6243A"/>
    <w:rsid w:val="00DA3516"/>
    <w:rsid w:val="00DD439E"/>
    <w:rsid w:val="00DE125F"/>
    <w:rsid w:val="00E23E5B"/>
    <w:rsid w:val="00E61880"/>
    <w:rsid w:val="00EE1418"/>
    <w:rsid w:val="00F140EB"/>
    <w:rsid w:val="00F21B72"/>
    <w:rsid w:val="00FD1CD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21B"/>
  <w15:docId w15:val="{B140BE2A-5E62-4BBE-82A7-F992691A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2D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1C1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f">
    <w:name w:val="List Paragraph"/>
    <w:basedOn w:val="Normal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Antet">
    <w:name w:val="header"/>
    <w:basedOn w:val="Normal"/>
    <w:link w:val="AntetCaracte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8604D"/>
  </w:style>
  <w:style w:type="paragraph" w:styleId="Subsol">
    <w:name w:val="footer"/>
    <w:basedOn w:val="Normal"/>
    <w:link w:val="SubsolCaracte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8604D"/>
  </w:style>
  <w:style w:type="paragraph" w:styleId="Frspaiere">
    <w:name w:val="No Spacing"/>
    <w:link w:val="FrspaiereCaracter"/>
    <w:uiPriority w:val="1"/>
    <w:qFormat/>
    <w:rsid w:val="0008604D"/>
    <w:pPr>
      <w:spacing w:after="0" w:line="240" w:lineRule="auto"/>
    </w:pPr>
  </w:style>
  <w:style w:type="character" w:customStyle="1" w:styleId="FrspaiereCaracter">
    <w:name w:val="Fără spațiere Caracter"/>
    <w:basedOn w:val="Fontdeparagrafimplicit"/>
    <w:link w:val="Frspaiere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Normal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72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pms.ru/Automatization/Rational_Ros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876C2-1891-4692-A49D-C293E12D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329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Catalin Buza</cp:lastModifiedBy>
  <cp:revision>10</cp:revision>
  <dcterms:created xsi:type="dcterms:W3CDTF">2023-03-03T10:56:00Z</dcterms:created>
  <dcterms:modified xsi:type="dcterms:W3CDTF">2023-03-24T07:54:00Z</dcterms:modified>
</cp:coreProperties>
</file>