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88ra057ktgp" w:id="0"/>
      <w:bookmarkEnd w:id="0"/>
      <w:r w:rsidDel="00000000" w:rsidR="00000000" w:rsidRPr="00000000">
        <w:rPr>
          <w:b w:val="1"/>
          <w:bCs w:val="1"/>
          <w:sz w:val="46"/>
          <w:szCs w:val="46"/>
          <w:rtl w:val="0"/>
        </w:rPr>
        <w:t xml:space="preserve">Entretien semi-directif I1</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Fonction :</w:t>
      </w:r>
      <w:r w:rsidDel="00000000" w:rsidR="00000000" w:rsidRPr="00000000">
        <w:rPr>
          <w:rtl w:val="0"/>
        </w:rPr>
        <w:t xml:space="preserve"> Tech Lead / Data Engineer Senior</w:t>
        <w:br w:type="textWrapping"/>
      </w:r>
      <w:r w:rsidDel="00000000" w:rsidR="00000000" w:rsidRPr="00000000">
        <w:rPr>
          <w:b w:val="1"/>
          <w:bCs w:val="1"/>
          <w:rtl w:val="0"/>
        </w:rPr>
        <w:t xml:space="preserve">Type d’organisation :</w:t>
      </w:r>
      <w:r w:rsidDel="00000000" w:rsidR="00000000" w:rsidRPr="00000000">
        <w:rPr>
          <w:rtl w:val="0"/>
        </w:rPr>
        <w:t xml:space="preserve"> Grande entreprise du secteur de l’assurance</w:t>
        <w:br w:type="textWrapping"/>
      </w:r>
      <w:r w:rsidDel="00000000" w:rsidR="00000000" w:rsidRPr="00000000">
        <w:rPr>
          <w:b w:val="1"/>
          <w:bCs w:val="1"/>
          <w:rtl w:val="0"/>
        </w:rPr>
        <w:t xml:space="preserve">Expérience professionnelle :</w:t>
      </w:r>
      <w:r w:rsidDel="00000000" w:rsidR="00000000" w:rsidRPr="00000000">
        <w:rPr>
          <w:rtl w:val="0"/>
        </w:rPr>
        <w:t xml:space="preserve"> 7 ans</w:t>
        <w:br w:type="textWrapping"/>
      </w:r>
      <w:r w:rsidDel="00000000" w:rsidR="00000000" w:rsidRPr="00000000">
        <w:rPr>
          <w:b w:val="1"/>
          <w:bCs w:val="1"/>
          <w:rtl w:val="0"/>
        </w:rPr>
        <w:t xml:space="preserve">Date :</w:t>
      </w:r>
      <w:r w:rsidDel="00000000" w:rsidR="00000000" w:rsidRPr="00000000">
        <w:rPr>
          <w:rtl w:val="0"/>
        </w:rPr>
        <w:t xml:space="preserve"> Mai 2025</w:t>
        <w:br w:type="textWrapping"/>
      </w:r>
      <w:r w:rsidDel="00000000" w:rsidR="00000000" w:rsidRPr="00000000">
        <w:rPr>
          <w:b w:val="1"/>
          <w:bCs w:val="1"/>
          <w:rtl w:val="0"/>
        </w:rPr>
        <w:t xml:space="preserve">Durée :</w:t>
      </w:r>
      <w:r w:rsidDel="00000000" w:rsidR="00000000" w:rsidRPr="00000000">
        <w:rPr>
          <w:rtl w:val="0"/>
        </w:rPr>
        <w:t xml:space="preserve"> Environ 1 Heure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Note :</w:t>
      </w:r>
      <w:r w:rsidDel="00000000" w:rsidR="00000000" w:rsidRPr="00000000">
        <w:rPr>
          <w:rtl w:val="0"/>
        </w:rPr>
        <w:t xml:space="preserve"> Cette transcription a été relue et restructurée afin d’améliorer sa lisibilité. Les hésitations, répétitions et erreurs de transcription automatique ont été supprimées sans modification du sens des propos de l’interviewé.</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3nqmsfov19x" w:id="1"/>
      <w:bookmarkEnd w:id="1"/>
      <w:r w:rsidDel="00000000" w:rsidR="00000000" w:rsidRPr="00000000">
        <w:rPr>
          <w:b w:val="1"/>
          <w:bCs w:val="1"/>
          <w:sz w:val="34"/>
          <w:szCs w:val="34"/>
          <w:rtl w:val="0"/>
        </w:rPr>
        <w:t xml:space="preserve">1. Parcours professionnel et expérience Agile</w:t>
      </w:r>
    </w:p>
    <w:p w:rsidR="00000000" w:rsidDel="00000000" w:rsidP="00000000" w:rsidRDefault="00000000" w:rsidRPr="00000000" w14:paraId="00000005">
      <w:pPr>
        <w:spacing w:after="240" w:before="240" w:lineRule="auto"/>
        <w:rPr/>
      </w:pPr>
      <w:r w:rsidDel="00000000" w:rsidR="00000000" w:rsidRPr="00000000">
        <w:rPr>
          <w:rtl w:val="0"/>
        </w:rPr>
        <w:t xml:space="preserve">L’interviewé débute sa carrière en 2018 dans un cabinet de conseil à travers un stage de pré-embauche. Sa première mission se déroule au sein de la direction informatique d’une compagnie d’assurance où il intervient sur une plateforme de données en tant que Data Engineer.</w:t>
      </w:r>
    </w:p>
    <w:p w:rsidR="00000000" w:rsidDel="00000000" w:rsidP="00000000" w:rsidRDefault="00000000" w:rsidRPr="00000000" w14:paraId="00000006">
      <w:pPr>
        <w:spacing w:after="240" w:before="240" w:lineRule="auto"/>
        <w:rPr/>
      </w:pPr>
      <w:r w:rsidDel="00000000" w:rsidR="00000000" w:rsidRPr="00000000">
        <w:rPr>
          <w:rtl w:val="0"/>
        </w:rPr>
        <w:t xml:space="preserve">À cette période, il travaille principalement sur l’automatisation de processus métier et la mise en place de solutions techniques permettant d’industrialiser certaines activités. Après moins d’un an de mission, il rejoint directement l’entreprise cliente.</w:t>
      </w:r>
    </w:p>
    <w:p w:rsidR="00000000" w:rsidDel="00000000" w:rsidP="00000000" w:rsidRDefault="00000000" w:rsidRPr="00000000" w14:paraId="00000007">
      <w:pPr>
        <w:spacing w:after="240" w:before="240" w:lineRule="auto"/>
        <w:rPr/>
      </w:pPr>
      <w:r w:rsidDel="00000000" w:rsidR="00000000" w:rsidRPr="00000000">
        <w:rPr>
          <w:rtl w:val="0"/>
        </w:rPr>
        <w:t xml:space="preserve">Depuis son arrivée, il évolue progressivement vers un rôle de référent technique. Bien que le titre de Tech Lead ne soit pas officiellement reconnu dans son organisation, il occupe une fonction de conseil et d’expertise sur les choix technologiques, les architectures de données et l’industrialisation des solutions.</w:t>
      </w:r>
    </w:p>
    <w:p w:rsidR="00000000" w:rsidDel="00000000" w:rsidP="00000000" w:rsidRDefault="00000000" w:rsidRPr="00000000" w14:paraId="00000008">
      <w:pPr>
        <w:spacing w:after="240" w:before="240" w:lineRule="auto"/>
        <w:rPr/>
      </w:pPr>
      <w:r w:rsidDel="00000000" w:rsidR="00000000" w:rsidRPr="00000000">
        <w:rPr>
          <w:rtl w:val="0"/>
        </w:rPr>
        <w:t xml:space="preserve">Selon lui, son rôle consiste principalement à :</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analyser les problématiques techniques ;</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recommander des solutions adaptées ;</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définir des orientations d’architecture ;</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accompagner les équipes sur les aspects techniques complexes.</w:t>
      </w:r>
    </w:p>
    <w:p w:rsidR="00000000" w:rsidDel="00000000" w:rsidP="00000000" w:rsidRDefault="00000000" w:rsidRPr="00000000" w14:paraId="0000000D">
      <w:pPr>
        <w:spacing w:after="240" w:before="240" w:lineRule="auto"/>
        <w:rPr/>
      </w:pPr>
      <w:r w:rsidDel="00000000" w:rsidR="00000000" w:rsidRPr="00000000">
        <w:rPr>
          <w:rtl w:val="0"/>
        </w:rPr>
        <w:t xml:space="preserve">Concernant l’Agilité, il découvre initialement les méthodes Agile dans un contexte informatique où les équipes travaillaient déjà avec :</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tl w:val="0"/>
        </w:rPr>
        <w:t xml:space="preserve">une backlog ;</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des User Stories ;</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des livraisons régulières ;</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Jira ;</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rtl w:val="0"/>
        </w:rPr>
        <w:t xml:space="preserve">des rituels de suivi.</w:t>
      </w:r>
    </w:p>
    <w:p w:rsidR="00000000" w:rsidDel="00000000" w:rsidP="00000000" w:rsidRDefault="00000000" w:rsidRPr="00000000" w14:paraId="00000013">
      <w:pPr>
        <w:spacing w:after="240" w:before="240" w:lineRule="auto"/>
        <w:rPr/>
      </w:pPr>
      <w:r w:rsidDel="00000000" w:rsidR="00000000" w:rsidRPr="00000000">
        <w:rPr>
          <w:rtl w:val="0"/>
        </w:rPr>
        <w:t xml:space="preserve">Par la suite, il participe à une démarche Agile plus orientée métier, accompagnée par un coach Agile externe. Cette approche visait à rapprocher les équipes techniques et les utilisateurs métier à travers une collaboration plus régulière.</w:t>
      </w:r>
    </w:p>
    <w:p w:rsidR="00000000" w:rsidDel="00000000" w:rsidP="00000000" w:rsidRDefault="00000000" w:rsidRPr="00000000" w14:paraId="00000014">
      <w:pPr>
        <w:spacing w:after="240" w:before="240" w:lineRule="auto"/>
        <w:rPr/>
      </w:pPr>
      <w:r w:rsidDel="00000000" w:rsidR="00000000" w:rsidRPr="00000000">
        <w:rPr>
          <w:rtl w:val="0"/>
        </w:rPr>
        <w:t xml:space="preserve">Il précise cependant que les équipes dans lesquelles il a évolué n’ont jamais appliqué l’Agilité de manière strictement orthodoxe. Les pratiques observées reposaient généralement sur :</w:t>
      </w:r>
    </w:p>
    <w:p w:rsidR="00000000" w:rsidDel="00000000" w:rsidP="00000000" w:rsidRDefault="00000000" w:rsidRPr="00000000" w14:paraId="00000015">
      <w:pPr>
        <w:numPr>
          <w:ilvl w:val="0"/>
          <w:numId w:val="9"/>
        </w:numPr>
        <w:spacing w:after="0" w:afterAutospacing="0" w:before="240" w:lineRule="auto"/>
        <w:ind w:left="720" w:hanging="360"/>
      </w:pPr>
      <w:r w:rsidDel="00000000" w:rsidR="00000000" w:rsidRPr="00000000">
        <w:rPr>
          <w:rtl w:val="0"/>
        </w:rPr>
        <w:t xml:space="preserve">des tableaux Kanban ;</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une backlog ;</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certains rituels Agile ;</w:t>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rtl w:val="0"/>
        </w:rPr>
        <w:t xml:space="preserve">des points de synchronisation réguliers.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ydj59ij2ma5c" w:id="2"/>
      <w:bookmarkEnd w:id="2"/>
      <w:r w:rsidDel="00000000" w:rsidR="00000000" w:rsidRPr="00000000">
        <w:rPr>
          <w:b w:val="1"/>
          <w:bCs w:val="1"/>
          <w:sz w:val="34"/>
          <w:szCs w:val="34"/>
          <w:rtl w:val="0"/>
        </w:rPr>
        <w:t xml:space="preserve">2. Adoption de l’intelligence artificielle</w:t>
      </w:r>
    </w:p>
    <w:p w:rsidR="00000000" w:rsidDel="00000000" w:rsidP="00000000" w:rsidRDefault="00000000" w:rsidRPr="00000000" w14:paraId="0000001A">
      <w:pPr>
        <w:spacing w:after="240" w:before="240" w:lineRule="auto"/>
        <w:rPr/>
      </w:pPr>
      <w:r w:rsidDel="00000000" w:rsidR="00000000" w:rsidRPr="00000000">
        <w:rPr>
          <w:rtl w:val="0"/>
        </w:rPr>
        <w:t xml:space="preserve">L’interviewé explique que son adoption de l’IA s’est faite naturellement dans le cadre de sa veille technologique.</w:t>
      </w:r>
    </w:p>
    <w:p w:rsidR="00000000" w:rsidDel="00000000" w:rsidP="00000000" w:rsidRDefault="00000000" w:rsidRPr="00000000" w14:paraId="0000001B">
      <w:pPr>
        <w:spacing w:after="240" w:before="240" w:lineRule="auto"/>
        <w:rPr/>
      </w:pPr>
      <w:r w:rsidDel="00000000" w:rsidR="00000000" w:rsidRPr="00000000">
        <w:rPr>
          <w:rtl w:val="0"/>
        </w:rPr>
        <w:t xml:space="preserve">Selon lui, l’IA s’est progressivement imposée comme un outil incontournable pour les métiers techniques.</w:t>
      </w:r>
    </w:p>
    <w:p w:rsidR="00000000" w:rsidDel="00000000" w:rsidP="00000000" w:rsidRDefault="00000000" w:rsidRPr="00000000" w14:paraId="0000001C">
      <w:pPr>
        <w:spacing w:after="240" w:before="240" w:lineRule="auto"/>
        <w:rPr/>
      </w:pPr>
      <w:r w:rsidDel="00000000" w:rsidR="00000000" w:rsidRPr="00000000">
        <w:rPr>
          <w:rtl w:val="0"/>
        </w:rPr>
        <w:t xml:space="preserve">Plusieurs facteurs ont favorisé cette adoption :</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rtl w:val="0"/>
        </w:rPr>
        <w:t xml:space="preserve">l’investissement précoce de l’entreprise dans les outils d’IA ;</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l’accès à GitHub Copilot et à d’autres assistants IA ;</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l’influence de collègues particulièrement investis dans ces technologies ;</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la facilité d’expérimentation offerte par ces outils.</w:t>
      </w:r>
    </w:p>
    <w:p w:rsidR="00000000" w:rsidDel="00000000" w:rsidP="00000000" w:rsidRDefault="00000000" w:rsidRPr="00000000" w14:paraId="00000021">
      <w:pPr>
        <w:spacing w:after="240" w:before="240" w:lineRule="auto"/>
        <w:rPr/>
      </w:pPr>
      <w:r w:rsidDel="00000000" w:rsidR="00000000" w:rsidRPr="00000000">
        <w:rPr>
          <w:rtl w:val="0"/>
        </w:rPr>
        <w:t xml:space="preserve">Il considère que l’IA est aujourd’hui devenue un outil quotidien pour les activités techniques.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qiaykhtpa1my" w:id="3"/>
      <w:bookmarkEnd w:id="3"/>
      <w:r w:rsidDel="00000000" w:rsidR="00000000" w:rsidRPr="00000000">
        <w:rPr>
          <w:b w:val="1"/>
          <w:bCs w:val="1"/>
          <w:sz w:val="34"/>
          <w:szCs w:val="34"/>
          <w:rtl w:val="0"/>
        </w:rPr>
        <w:t xml:space="preserve">3. Outils utilisés</w:t>
      </w:r>
    </w:p>
    <w:p w:rsidR="00000000" w:rsidDel="00000000" w:rsidP="00000000" w:rsidRDefault="00000000" w:rsidRPr="00000000" w14:paraId="00000024">
      <w:pPr>
        <w:spacing w:after="240" w:before="240" w:lineRule="auto"/>
        <w:rPr/>
      </w:pPr>
      <w:r w:rsidDel="00000000" w:rsidR="00000000" w:rsidRPr="00000000">
        <w:rPr>
          <w:rtl w:val="0"/>
        </w:rPr>
        <w:t xml:space="preserve">Les principaux outils mentionnés sont :</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rtl w:val="0"/>
        </w:rPr>
        <w:t xml:space="preserve">GitHub Copilot ;</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Claude ;</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VS Code ;</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GitLab ;</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Jira ;</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tl w:val="0"/>
        </w:rPr>
        <w:t xml:space="preserve">Microsoft Teams (Loop, Planner).</w:t>
      </w:r>
    </w:p>
    <w:p w:rsidR="00000000" w:rsidDel="00000000" w:rsidP="00000000" w:rsidRDefault="00000000" w:rsidRPr="00000000" w14:paraId="0000002B">
      <w:pPr>
        <w:spacing w:after="240" w:before="240" w:lineRule="auto"/>
        <w:rPr/>
      </w:pPr>
      <w:r w:rsidDel="00000000" w:rsidR="00000000" w:rsidRPr="00000000">
        <w:rPr>
          <w:rtl w:val="0"/>
        </w:rPr>
        <w:t xml:space="preserve">L’interviewé précise utiliser quotidiennement des outils d’IA générative dans ses activités professionnelles.</w:t>
      </w:r>
    </w:p>
    <w:p w:rsidR="00000000" w:rsidDel="00000000" w:rsidP="00000000" w:rsidRDefault="00000000" w:rsidRPr="00000000" w14:paraId="0000002C">
      <w:pPr>
        <w:spacing w:after="240" w:before="240" w:lineRule="auto"/>
        <w:rPr/>
      </w:pPr>
      <w:r w:rsidDel="00000000" w:rsidR="00000000" w:rsidRPr="00000000">
        <w:rPr>
          <w:rtl w:val="0"/>
        </w:rPr>
        <w:t xml:space="preserve">Selon lui, il n’existe pratiquement plus de journée de travail sans interaction avec un assistant IA.</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xurf36az8c62" w:id="4"/>
      <w:bookmarkEnd w:id="4"/>
      <w:r w:rsidDel="00000000" w:rsidR="00000000" w:rsidRPr="00000000">
        <w:rPr>
          <w:b w:val="1"/>
          <w:bCs w:val="1"/>
          <w:sz w:val="34"/>
          <w:szCs w:val="34"/>
          <w:rtl w:val="0"/>
        </w:rPr>
        <w:t xml:space="preserve">4. Utilisation de l’IA dans les pratiques Agile</w:t>
      </w:r>
    </w:p>
    <w:p w:rsidR="00000000" w:rsidDel="00000000" w:rsidP="00000000" w:rsidRDefault="00000000" w:rsidRPr="00000000" w14:paraId="0000002E">
      <w:pPr>
        <w:spacing w:after="240" w:before="240" w:lineRule="auto"/>
        <w:rPr/>
      </w:pPr>
      <w:r w:rsidDel="00000000" w:rsidR="00000000" w:rsidRPr="00000000">
        <w:rPr>
          <w:rtl w:val="0"/>
        </w:rPr>
        <w:t xml:space="preserve">L’utilisation de l’IA dans les pratiques Agile concerne principalement :</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h71es36v5kcn" w:id="5"/>
      <w:bookmarkEnd w:id="5"/>
      <w:r w:rsidDel="00000000" w:rsidR="00000000" w:rsidRPr="00000000">
        <w:rPr>
          <w:b w:val="1"/>
          <w:bCs w:val="1"/>
          <w:color w:val="000000"/>
          <w:sz w:val="26"/>
          <w:szCs w:val="26"/>
          <w:rtl w:val="0"/>
        </w:rPr>
        <w:t xml:space="preserve">Préparation de la backlog</w:t>
      </w:r>
    </w:p>
    <w:p w:rsidR="00000000" w:rsidDel="00000000" w:rsidP="00000000" w:rsidRDefault="00000000" w:rsidRPr="00000000" w14:paraId="00000030">
      <w:pPr>
        <w:spacing w:after="240" w:before="240" w:lineRule="auto"/>
        <w:rPr/>
      </w:pPr>
      <w:r w:rsidDel="00000000" w:rsidR="00000000" w:rsidRPr="00000000">
        <w:rPr>
          <w:rtl w:val="0"/>
        </w:rPr>
        <w:t xml:space="preserve">L’IA est utilisée pour :</w:t>
      </w:r>
    </w:p>
    <w:p w:rsidR="00000000" w:rsidDel="00000000" w:rsidP="00000000" w:rsidRDefault="00000000" w:rsidRPr="00000000" w14:paraId="00000031">
      <w:pPr>
        <w:numPr>
          <w:ilvl w:val="0"/>
          <w:numId w:val="14"/>
        </w:numPr>
        <w:spacing w:after="0" w:afterAutospacing="0" w:before="240" w:lineRule="auto"/>
        <w:ind w:left="720" w:hanging="360"/>
      </w:pPr>
      <w:r w:rsidDel="00000000" w:rsidR="00000000" w:rsidRPr="00000000">
        <w:rPr>
          <w:rtl w:val="0"/>
        </w:rPr>
        <w:t xml:space="preserve">structurer des idées ;</w:t>
      </w:r>
    </w:p>
    <w:p w:rsidR="00000000" w:rsidDel="00000000" w:rsidP="00000000" w:rsidRDefault="00000000" w:rsidRPr="00000000" w14:paraId="00000032">
      <w:pPr>
        <w:numPr>
          <w:ilvl w:val="0"/>
          <w:numId w:val="14"/>
        </w:numPr>
        <w:spacing w:after="0" w:afterAutospacing="0" w:before="0" w:beforeAutospacing="0" w:lineRule="auto"/>
        <w:ind w:left="720" w:hanging="360"/>
      </w:pPr>
      <w:r w:rsidDel="00000000" w:rsidR="00000000" w:rsidRPr="00000000">
        <w:rPr>
          <w:rtl w:val="0"/>
        </w:rPr>
        <w:t xml:space="preserve">générer des User Stories ;</w:t>
      </w:r>
    </w:p>
    <w:p w:rsidR="00000000" w:rsidDel="00000000" w:rsidP="00000000" w:rsidRDefault="00000000" w:rsidRPr="00000000" w14:paraId="00000033">
      <w:pPr>
        <w:numPr>
          <w:ilvl w:val="0"/>
          <w:numId w:val="14"/>
        </w:numPr>
        <w:spacing w:after="0" w:afterAutospacing="0" w:before="0" w:beforeAutospacing="0" w:lineRule="auto"/>
        <w:ind w:left="720" w:hanging="360"/>
      </w:pPr>
      <w:r w:rsidDel="00000000" w:rsidR="00000000" w:rsidRPr="00000000">
        <w:rPr>
          <w:rtl w:val="0"/>
        </w:rPr>
        <w:t xml:space="preserve">construire une première backlog ;</w:t>
      </w:r>
    </w:p>
    <w:p w:rsidR="00000000" w:rsidDel="00000000" w:rsidP="00000000" w:rsidRDefault="00000000" w:rsidRPr="00000000" w14:paraId="00000034">
      <w:pPr>
        <w:numPr>
          <w:ilvl w:val="0"/>
          <w:numId w:val="14"/>
        </w:numPr>
        <w:spacing w:after="240" w:before="0" w:beforeAutospacing="0" w:lineRule="auto"/>
        <w:ind w:left="720" w:hanging="360"/>
      </w:pPr>
      <w:r w:rsidDel="00000000" w:rsidR="00000000" w:rsidRPr="00000000">
        <w:rPr>
          <w:rtl w:val="0"/>
        </w:rPr>
        <w:t xml:space="preserve">proposer des estimations initiales.</w:t>
      </w:r>
    </w:p>
    <w:p w:rsidR="00000000" w:rsidDel="00000000" w:rsidP="00000000" w:rsidRDefault="00000000" w:rsidRPr="00000000" w14:paraId="00000035">
      <w:pPr>
        <w:spacing w:after="240" w:before="240" w:lineRule="auto"/>
        <w:rPr/>
      </w:pPr>
      <w:r w:rsidDel="00000000" w:rsidR="00000000" w:rsidRPr="00000000">
        <w:rPr>
          <w:rtl w:val="0"/>
        </w:rPr>
        <w:t xml:space="preserve">Selon l’interviewé, cette approche est particulièrement utile au démarrage d’un projet lorsque les besoins sont encore peu détaillés.</w:t>
      </w:r>
    </w:p>
    <w:p w:rsidR="00000000" w:rsidDel="00000000" w:rsidP="00000000" w:rsidRDefault="00000000" w:rsidRPr="00000000" w14:paraId="00000036">
      <w:pPr>
        <w:spacing w:after="240" w:before="240" w:lineRule="auto"/>
        <w:rPr/>
      </w:pPr>
      <w:r w:rsidDel="00000000" w:rsidR="00000000" w:rsidRPr="00000000">
        <w:rPr>
          <w:rtl w:val="0"/>
        </w:rPr>
        <w:t xml:space="preserve">L’IA permet alors de produire rapidement une première version de travail qui sera ensuite affinée collectivement.</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915uhg5f1bu8" w:id="6"/>
      <w:bookmarkEnd w:id="6"/>
      <w:r w:rsidDel="00000000" w:rsidR="00000000" w:rsidRPr="00000000">
        <w:rPr>
          <w:b w:val="1"/>
          <w:bCs w:val="1"/>
          <w:color w:val="000000"/>
          <w:sz w:val="26"/>
          <w:szCs w:val="26"/>
          <w:rtl w:val="0"/>
        </w:rPr>
        <w:t xml:space="preserve">Documentation des activités</w:t>
      </w:r>
    </w:p>
    <w:p w:rsidR="00000000" w:rsidDel="00000000" w:rsidP="00000000" w:rsidRDefault="00000000" w:rsidRPr="00000000" w14:paraId="00000038">
      <w:pPr>
        <w:spacing w:after="240" w:before="240" w:lineRule="auto"/>
        <w:rPr/>
      </w:pPr>
      <w:r w:rsidDel="00000000" w:rsidR="00000000" w:rsidRPr="00000000">
        <w:rPr>
          <w:rtl w:val="0"/>
        </w:rPr>
        <w:t xml:space="preserve">L’interviewé utilise également l’IA pour :</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produire des comptes rendus ;</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structurer certains documents ;</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faciliter certaines tâches administratives liées au suivi des projets.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kgzuftrx5sfy" w:id="7"/>
      <w:bookmarkEnd w:id="7"/>
      <w:r w:rsidDel="00000000" w:rsidR="00000000" w:rsidRPr="00000000">
        <w:rPr>
          <w:b w:val="1"/>
          <w:bCs w:val="1"/>
          <w:color w:val="000000"/>
          <w:sz w:val="26"/>
          <w:szCs w:val="26"/>
          <w:rtl w:val="0"/>
        </w:rPr>
        <w:t xml:space="preserve">Gestion de projet</w:t>
      </w:r>
    </w:p>
    <w:p w:rsidR="00000000" w:rsidDel="00000000" w:rsidP="00000000" w:rsidRDefault="00000000" w:rsidRPr="00000000" w14:paraId="0000003D">
      <w:pPr>
        <w:spacing w:after="240" w:before="240" w:lineRule="auto"/>
        <w:rPr/>
      </w:pPr>
      <w:r w:rsidDel="00000000" w:rsidR="00000000" w:rsidRPr="00000000">
        <w:rPr>
          <w:rtl w:val="0"/>
        </w:rPr>
        <w:t xml:space="preserve">Plus largement, l’IA est mobilisée pour :</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rtl w:val="0"/>
        </w:rPr>
        <w:t xml:space="preserve">la rédaction de courriels ;</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la préparation de présentations ;</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certaines activités de planification.</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mtvbjgtxgz2c" w:id="8"/>
      <w:bookmarkEnd w:id="8"/>
      <w:r w:rsidDel="00000000" w:rsidR="00000000" w:rsidRPr="00000000">
        <w:rPr>
          <w:b w:val="1"/>
          <w:bCs w:val="1"/>
          <w:sz w:val="34"/>
          <w:szCs w:val="34"/>
          <w:rtl w:val="0"/>
        </w:rPr>
        <w:t xml:space="preserve">5. Effets sur la prise de décision</w:t>
      </w:r>
    </w:p>
    <w:p w:rsidR="00000000" w:rsidDel="00000000" w:rsidP="00000000" w:rsidRDefault="00000000" w:rsidRPr="00000000" w14:paraId="00000042">
      <w:pPr>
        <w:spacing w:after="240" w:before="240" w:lineRule="auto"/>
        <w:rPr/>
      </w:pPr>
      <w:r w:rsidDel="00000000" w:rsidR="00000000" w:rsidRPr="00000000">
        <w:rPr>
          <w:rtl w:val="0"/>
        </w:rPr>
        <w:t xml:space="preserve">L’interviewé estime que les progrès récents des modèles ont fortement amélioré la qualité des résultats obtenus.</w:t>
      </w:r>
    </w:p>
    <w:p w:rsidR="00000000" w:rsidDel="00000000" w:rsidP="00000000" w:rsidRDefault="00000000" w:rsidRPr="00000000" w14:paraId="00000043">
      <w:pPr>
        <w:spacing w:after="240" w:before="240" w:lineRule="auto"/>
        <w:rPr/>
      </w:pPr>
      <w:r w:rsidDel="00000000" w:rsidR="00000000" w:rsidRPr="00000000">
        <w:rPr>
          <w:rtl w:val="0"/>
        </w:rPr>
        <w:t xml:space="preserve">Selon lui, les outils actuels produisent des suggestions plus pertinentes grâce :</w:t>
      </w:r>
    </w:p>
    <w:p w:rsidR="00000000" w:rsidDel="00000000" w:rsidP="00000000" w:rsidRDefault="00000000" w:rsidRPr="00000000" w14:paraId="00000044">
      <w:pPr>
        <w:numPr>
          <w:ilvl w:val="0"/>
          <w:numId w:val="15"/>
        </w:numPr>
        <w:spacing w:after="0" w:afterAutospacing="0" w:before="240" w:lineRule="auto"/>
        <w:ind w:left="720" w:hanging="360"/>
      </w:pPr>
      <w:r w:rsidDel="00000000" w:rsidR="00000000" w:rsidRPr="00000000">
        <w:rPr>
          <w:rtl w:val="0"/>
        </w:rPr>
        <w:t xml:space="preserve">à de meilleures capacités de raisonnement ;</w:t>
      </w:r>
    </w:p>
    <w:p w:rsidR="00000000" w:rsidDel="00000000" w:rsidP="00000000" w:rsidRDefault="00000000" w:rsidRPr="00000000" w14:paraId="00000045">
      <w:pPr>
        <w:numPr>
          <w:ilvl w:val="0"/>
          <w:numId w:val="15"/>
        </w:numPr>
        <w:spacing w:after="0" w:afterAutospacing="0" w:before="0" w:beforeAutospacing="0" w:lineRule="auto"/>
        <w:ind w:left="720" w:hanging="360"/>
      </w:pPr>
      <w:r w:rsidDel="00000000" w:rsidR="00000000" w:rsidRPr="00000000">
        <w:rPr>
          <w:rtl w:val="0"/>
        </w:rPr>
        <w:t xml:space="preserve">à l’accès à des sources externes ;</w:t>
      </w:r>
    </w:p>
    <w:p w:rsidR="00000000" w:rsidDel="00000000" w:rsidP="00000000" w:rsidRDefault="00000000" w:rsidRPr="00000000" w14:paraId="00000046">
      <w:pPr>
        <w:numPr>
          <w:ilvl w:val="0"/>
          <w:numId w:val="15"/>
        </w:numPr>
        <w:spacing w:after="240" w:before="0" w:beforeAutospacing="0" w:lineRule="auto"/>
        <w:ind w:left="720" w:hanging="360"/>
      </w:pPr>
      <w:r w:rsidDel="00000000" w:rsidR="00000000" w:rsidRPr="00000000">
        <w:rPr>
          <w:rtl w:val="0"/>
        </w:rPr>
        <w:t xml:space="preserve">aux capacités des agents IA modernes.</w:t>
      </w:r>
    </w:p>
    <w:p w:rsidR="00000000" w:rsidDel="00000000" w:rsidP="00000000" w:rsidRDefault="00000000" w:rsidRPr="00000000" w14:paraId="00000047">
      <w:pPr>
        <w:spacing w:after="240" w:before="240" w:lineRule="auto"/>
        <w:rPr/>
      </w:pPr>
      <w:r w:rsidDel="00000000" w:rsidR="00000000" w:rsidRPr="00000000">
        <w:rPr>
          <w:rtl w:val="0"/>
        </w:rPr>
        <w:t xml:space="preserve">Il souligne toutefois que la qualité des résultats dépend fortement de la qualité du prompt fourni.</w:t>
      </w:r>
    </w:p>
    <w:p w:rsidR="00000000" w:rsidDel="00000000" w:rsidP="00000000" w:rsidRDefault="00000000" w:rsidRPr="00000000" w14:paraId="00000048">
      <w:pPr>
        <w:spacing w:after="240" w:before="240" w:lineRule="auto"/>
        <w:rPr/>
      </w:pPr>
      <w:r w:rsidDel="00000000" w:rsidR="00000000" w:rsidRPr="00000000">
        <w:rPr>
          <w:rtl w:val="0"/>
        </w:rPr>
        <w:t xml:space="preserve">Concernant la prise de décision, il considère que l’IA améliore à la fois :</w:t>
      </w:r>
    </w:p>
    <w:p w:rsidR="00000000" w:rsidDel="00000000" w:rsidP="00000000" w:rsidRDefault="00000000" w:rsidRPr="00000000" w14:paraId="00000049">
      <w:pPr>
        <w:numPr>
          <w:ilvl w:val="0"/>
          <w:numId w:val="8"/>
        </w:numPr>
        <w:spacing w:after="0" w:afterAutospacing="0" w:before="240" w:lineRule="auto"/>
        <w:ind w:left="720" w:hanging="360"/>
      </w:pPr>
      <w:r w:rsidDel="00000000" w:rsidR="00000000" w:rsidRPr="00000000">
        <w:rPr>
          <w:rtl w:val="0"/>
        </w:rPr>
        <w:t xml:space="preserve">la rapidité de certaines analyses ;</w:t>
      </w:r>
    </w:p>
    <w:p w:rsidR="00000000" w:rsidDel="00000000" w:rsidP="00000000" w:rsidRDefault="00000000" w:rsidRPr="00000000" w14:paraId="0000004A">
      <w:pPr>
        <w:numPr>
          <w:ilvl w:val="0"/>
          <w:numId w:val="8"/>
        </w:numPr>
        <w:spacing w:after="240" w:before="0" w:beforeAutospacing="0" w:lineRule="auto"/>
        <w:ind w:left="720" w:hanging="360"/>
      </w:pPr>
      <w:r w:rsidDel="00000000" w:rsidR="00000000" w:rsidRPr="00000000">
        <w:rPr>
          <w:rtl w:val="0"/>
        </w:rPr>
        <w:t xml:space="preserve">la qualité des informations disponibles.</w:t>
      </w:r>
    </w:p>
    <w:p w:rsidR="00000000" w:rsidDel="00000000" w:rsidP="00000000" w:rsidRDefault="00000000" w:rsidRPr="00000000" w14:paraId="0000004B">
      <w:pPr>
        <w:spacing w:after="240" w:before="240" w:lineRule="auto"/>
        <w:rPr/>
      </w:pPr>
      <w:r w:rsidDel="00000000" w:rsidR="00000000" w:rsidRPr="00000000">
        <w:rPr>
          <w:rtl w:val="0"/>
        </w:rPr>
        <w:t xml:space="preserve">Cependant, il insiste sur le fait que les résultats obtenus restent étroitement liés à la capacité de l’utilisateur à formuler correctement sa demande.</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bdpibiop2enh" w:id="9"/>
      <w:bookmarkEnd w:id="9"/>
      <w:r w:rsidDel="00000000" w:rsidR="00000000" w:rsidRPr="00000000">
        <w:rPr>
          <w:b w:val="1"/>
          <w:bCs w:val="1"/>
          <w:sz w:val="34"/>
          <w:szCs w:val="34"/>
          <w:rtl w:val="0"/>
        </w:rPr>
        <w:t xml:space="preserve">6. Effets sur la performance</w:t>
      </w:r>
    </w:p>
    <w:p w:rsidR="00000000" w:rsidDel="00000000" w:rsidP="00000000" w:rsidRDefault="00000000" w:rsidRPr="00000000" w14:paraId="0000004D">
      <w:pPr>
        <w:spacing w:after="240" w:before="240" w:lineRule="auto"/>
        <w:rPr/>
      </w:pPr>
      <w:r w:rsidDel="00000000" w:rsidR="00000000" w:rsidRPr="00000000">
        <w:rPr>
          <w:rtl w:val="0"/>
        </w:rPr>
        <w:t xml:space="preserve">L’interviewé observe des gains de productivité très importants, notamment dans les activités de développement.</w:t>
      </w:r>
    </w:p>
    <w:p w:rsidR="00000000" w:rsidDel="00000000" w:rsidP="00000000" w:rsidRDefault="00000000" w:rsidRPr="00000000" w14:paraId="0000004E">
      <w:pPr>
        <w:spacing w:after="240" w:before="240" w:lineRule="auto"/>
        <w:rPr/>
      </w:pPr>
      <w:r w:rsidDel="00000000" w:rsidR="00000000" w:rsidRPr="00000000">
        <w:rPr>
          <w:rtl w:val="0"/>
        </w:rPr>
        <w:t xml:space="preserve">À titre d’exemple, il estime qu’un projet récent aurait nécessité plusieurs mois supplémentaires sans l’aide des outils d’IA utilisés par l’équipe.</w:t>
      </w:r>
    </w:p>
    <w:p w:rsidR="00000000" w:rsidDel="00000000" w:rsidP="00000000" w:rsidRDefault="00000000" w:rsidRPr="00000000" w14:paraId="0000004F">
      <w:pPr>
        <w:spacing w:after="240" w:before="240" w:lineRule="auto"/>
        <w:rPr/>
      </w:pPr>
      <w:r w:rsidDel="00000000" w:rsidR="00000000" w:rsidRPr="00000000">
        <w:rPr>
          <w:rtl w:val="0"/>
        </w:rPr>
        <w:t xml:space="preserve">Selon lui, ces gains modifient progressivement le contenu même des métiers techniques.</w:t>
      </w:r>
    </w:p>
    <w:p w:rsidR="00000000" w:rsidDel="00000000" w:rsidP="00000000" w:rsidRDefault="00000000" w:rsidRPr="00000000" w14:paraId="00000050">
      <w:pPr>
        <w:spacing w:after="240" w:before="240" w:lineRule="auto"/>
        <w:rPr/>
      </w:pPr>
      <w:r w:rsidDel="00000000" w:rsidR="00000000" w:rsidRPr="00000000">
        <w:rPr>
          <w:rtl w:val="0"/>
        </w:rPr>
        <w:t xml:space="preserve">Il observe notamment une évolution vers :</w:t>
      </w:r>
    </w:p>
    <w:p w:rsidR="00000000" w:rsidDel="00000000" w:rsidP="00000000" w:rsidRDefault="00000000" w:rsidRPr="00000000" w14:paraId="00000051">
      <w:pPr>
        <w:numPr>
          <w:ilvl w:val="0"/>
          <w:numId w:val="11"/>
        </w:numPr>
        <w:spacing w:after="0" w:afterAutospacing="0" w:before="240" w:lineRule="auto"/>
        <w:ind w:left="720" w:hanging="360"/>
      </w:pPr>
      <w:r w:rsidDel="00000000" w:rsidR="00000000" w:rsidRPr="00000000">
        <w:rPr>
          <w:rtl w:val="0"/>
        </w:rPr>
        <w:t xml:space="preserve">davantage de coordination ;</w:t>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rtl w:val="0"/>
        </w:rPr>
        <w:t xml:space="preserve">davantage de cadrage ;</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rtl w:val="0"/>
        </w:rPr>
        <w:t xml:space="preserve">davantage de gestion de projet ;</w:t>
      </w:r>
    </w:p>
    <w:p w:rsidR="00000000" w:rsidDel="00000000" w:rsidP="00000000" w:rsidRDefault="00000000" w:rsidRPr="00000000" w14:paraId="00000054">
      <w:pPr>
        <w:numPr>
          <w:ilvl w:val="0"/>
          <w:numId w:val="11"/>
        </w:numPr>
        <w:spacing w:after="240" w:before="0" w:beforeAutospacing="0" w:lineRule="auto"/>
        <w:ind w:left="720" w:hanging="360"/>
      </w:pPr>
      <w:r w:rsidDel="00000000" w:rsidR="00000000" w:rsidRPr="00000000">
        <w:rPr>
          <w:rtl w:val="0"/>
        </w:rPr>
        <w:t xml:space="preserve">moins de temps consacré aux tâches de production pure.</w:t>
      </w:r>
    </w:p>
    <w:p w:rsidR="00000000" w:rsidDel="00000000" w:rsidP="00000000" w:rsidRDefault="00000000" w:rsidRPr="00000000" w14:paraId="00000055">
      <w:pPr>
        <w:spacing w:after="240" w:before="240" w:lineRule="auto"/>
        <w:rPr/>
      </w:pPr>
      <w:r w:rsidDel="00000000" w:rsidR="00000000" w:rsidRPr="00000000">
        <w:rPr>
          <w:rtl w:val="0"/>
        </w:rPr>
        <w:t xml:space="preserve">Il considère que cette transformation résulte à la fois de l’arrivée de l’IA et de l’évolution des besoins de l’organisation.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mk9rlg6gb3ww" w:id="10"/>
      <w:bookmarkEnd w:id="10"/>
      <w:r w:rsidDel="00000000" w:rsidR="00000000" w:rsidRPr="00000000">
        <w:rPr>
          <w:b w:val="1"/>
          <w:bCs w:val="1"/>
          <w:sz w:val="34"/>
          <w:szCs w:val="34"/>
          <w:rtl w:val="0"/>
        </w:rPr>
        <w:t xml:space="preserve">7. Tâches automatisées et gains de temps</w:t>
      </w:r>
    </w:p>
    <w:p w:rsidR="00000000" w:rsidDel="00000000" w:rsidP="00000000" w:rsidRDefault="00000000" w:rsidRPr="00000000" w14:paraId="00000058">
      <w:pPr>
        <w:spacing w:after="240" w:before="240" w:lineRule="auto"/>
        <w:rPr/>
      </w:pPr>
      <w:r w:rsidDel="00000000" w:rsidR="00000000" w:rsidRPr="00000000">
        <w:rPr>
          <w:rtl w:val="0"/>
        </w:rPr>
        <w:t xml:space="preserve">Les principaux gains de temps concernent :</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2r7hpvv6nhog" w:id="11"/>
      <w:bookmarkEnd w:id="11"/>
      <w:r w:rsidDel="00000000" w:rsidR="00000000" w:rsidRPr="00000000">
        <w:rPr>
          <w:b w:val="1"/>
          <w:bCs w:val="1"/>
          <w:color w:val="000000"/>
          <w:sz w:val="26"/>
          <w:szCs w:val="26"/>
          <w:rtl w:val="0"/>
        </w:rPr>
        <w:t xml:space="preserve">Développement logiciel</w:t>
      </w:r>
    </w:p>
    <w:p w:rsidR="00000000" w:rsidDel="00000000" w:rsidP="00000000" w:rsidRDefault="00000000" w:rsidRPr="00000000" w14:paraId="0000005A">
      <w:pPr>
        <w:numPr>
          <w:ilvl w:val="0"/>
          <w:numId w:val="13"/>
        </w:numPr>
        <w:spacing w:after="0" w:afterAutospacing="0" w:before="240" w:lineRule="auto"/>
        <w:ind w:left="720" w:hanging="360"/>
      </w:pPr>
      <w:r w:rsidDel="00000000" w:rsidR="00000000" w:rsidRPr="00000000">
        <w:rPr>
          <w:rtl w:val="0"/>
        </w:rPr>
        <w:t xml:space="preserve">génération de code ;</w:t>
      </w:r>
    </w:p>
    <w:p w:rsidR="00000000" w:rsidDel="00000000" w:rsidP="00000000" w:rsidRDefault="00000000" w:rsidRPr="00000000" w14:paraId="0000005B">
      <w:pPr>
        <w:numPr>
          <w:ilvl w:val="0"/>
          <w:numId w:val="13"/>
        </w:numPr>
        <w:spacing w:after="0" w:afterAutospacing="0" w:before="0" w:beforeAutospacing="0" w:lineRule="auto"/>
        <w:ind w:left="720" w:hanging="360"/>
      </w:pPr>
      <w:r w:rsidDel="00000000" w:rsidR="00000000" w:rsidRPr="00000000">
        <w:rPr>
          <w:rtl w:val="0"/>
        </w:rPr>
        <w:t xml:space="preserve">assistance à la résolution de problèmes ;</w:t>
      </w:r>
    </w:p>
    <w:p w:rsidR="00000000" w:rsidDel="00000000" w:rsidP="00000000" w:rsidRDefault="00000000" w:rsidRPr="00000000" w14:paraId="0000005C">
      <w:pPr>
        <w:numPr>
          <w:ilvl w:val="0"/>
          <w:numId w:val="13"/>
        </w:numPr>
        <w:spacing w:after="240" w:before="0" w:beforeAutospacing="0" w:lineRule="auto"/>
        <w:ind w:left="720" w:hanging="360"/>
      </w:pPr>
      <w:r w:rsidDel="00000000" w:rsidR="00000000" w:rsidRPr="00000000">
        <w:rPr>
          <w:rtl w:val="0"/>
        </w:rPr>
        <w:t xml:space="preserve">automatisation de tâches techniques répétitives.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wz2ipf20y84t" w:id="12"/>
      <w:bookmarkEnd w:id="12"/>
      <w:r w:rsidDel="00000000" w:rsidR="00000000" w:rsidRPr="00000000">
        <w:rPr>
          <w:b w:val="1"/>
          <w:bCs w:val="1"/>
          <w:color w:val="000000"/>
          <w:sz w:val="26"/>
          <w:szCs w:val="26"/>
          <w:rtl w:val="0"/>
        </w:rPr>
        <w:t xml:space="preserve">Gestion des dépôts Git</w:t>
      </w:r>
    </w:p>
    <w:p w:rsidR="00000000" w:rsidDel="00000000" w:rsidP="00000000" w:rsidRDefault="00000000" w:rsidRPr="00000000" w14:paraId="0000005E">
      <w:pPr>
        <w:spacing w:after="240" w:before="240" w:lineRule="auto"/>
        <w:rPr/>
      </w:pPr>
      <w:r w:rsidDel="00000000" w:rsidR="00000000" w:rsidRPr="00000000">
        <w:rPr>
          <w:rtl w:val="0"/>
        </w:rPr>
        <w:t xml:space="preserve">L’IA facilite certaines activités telles que :</w:t>
      </w:r>
    </w:p>
    <w:p w:rsidR="00000000" w:rsidDel="00000000" w:rsidP="00000000" w:rsidRDefault="00000000" w:rsidRPr="00000000" w14:paraId="0000005F">
      <w:pPr>
        <w:numPr>
          <w:ilvl w:val="0"/>
          <w:numId w:val="10"/>
        </w:numPr>
        <w:spacing w:after="0" w:afterAutospacing="0" w:before="240" w:lineRule="auto"/>
        <w:ind w:left="720" w:hanging="360"/>
      </w:pPr>
      <w:r w:rsidDel="00000000" w:rsidR="00000000" w:rsidRPr="00000000">
        <w:rPr>
          <w:rtl w:val="0"/>
        </w:rPr>
        <w:t xml:space="preserve">la rédaction de commits ;</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la gestion des branches ;</w:t>
      </w:r>
    </w:p>
    <w:p w:rsidR="00000000" w:rsidDel="00000000" w:rsidP="00000000" w:rsidRDefault="00000000" w:rsidRPr="00000000" w14:paraId="00000061">
      <w:pPr>
        <w:numPr>
          <w:ilvl w:val="0"/>
          <w:numId w:val="10"/>
        </w:numPr>
        <w:spacing w:after="240" w:before="0" w:beforeAutospacing="0" w:lineRule="auto"/>
        <w:ind w:left="720" w:hanging="360"/>
      </w:pPr>
      <w:r w:rsidDel="00000000" w:rsidR="00000000" w:rsidRPr="00000000">
        <w:rPr>
          <w:rtl w:val="0"/>
        </w:rPr>
        <w:t xml:space="preserve">l’exécution de commandes Git.</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b23ytlg12wsr" w:id="13"/>
      <w:bookmarkEnd w:id="13"/>
      <w:r w:rsidDel="00000000" w:rsidR="00000000" w:rsidRPr="00000000">
        <w:rPr>
          <w:b w:val="1"/>
          <w:bCs w:val="1"/>
          <w:color w:val="000000"/>
          <w:sz w:val="26"/>
          <w:szCs w:val="26"/>
          <w:rtl w:val="0"/>
        </w:rPr>
        <w:t xml:space="preserve">Documentation et communication</w:t>
      </w:r>
    </w:p>
    <w:p w:rsidR="00000000" w:rsidDel="00000000" w:rsidP="00000000" w:rsidRDefault="00000000" w:rsidRPr="00000000" w14:paraId="00000063">
      <w:pPr>
        <w:spacing w:after="240" w:before="240" w:lineRule="auto"/>
        <w:rPr/>
      </w:pPr>
      <w:r w:rsidDel="00000000" w:rsidR="00000000" w:rsidRPr="00000000">
        <w:rPr>
          <w:rtl w:val="0"/>
        </w:rPr>
        <w:t xml:space="preserve">L’IA contribue également à :</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rtl w:val="0"/>
        </w:rPr>
        <w:t xml:space="preserve">la rédaction de documents ;</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la rédaction de courriels ;</w:t>
      </w:r>
    </w:p>
    <w:p w:rsidR="00000000" w:rsidDel="00000000" w:rsidP="00000000" w:rsidRDefault="00000000" w:rsidRPr="00000000" w14:paraId="00000066">
      <w:pPr>
        <w:numPr>
          <w:ilvl w:val="0"/>
          <w:numId w:val="4"/>
        </w:numPr>
        <w:spacing w:after="240" w:before="0" w:beforeAutospacing="0" w:lineRule="auto"/>
        <w:ind w:left="720" w:hanging="360"/>
      </w:pPr>
      <w:r w:rsidDel="00000000" w:rsidR="00000000" w:rsidRPr="00000000">
        <w:rPr>
          <w:rtl w:val="0"/>
        </w:rPr>
        <w:t xml:space="preserve">certaines tâches administratives.</w:t>
      </w:r>
    </w:p>
    <w:p w:rsidR="00000000" w:rsidDel="00000000" w:rsidP="00000000" w:rsidRDefault="00000000" w:rsidRPr="00000000" w14:paraId="00000067">
      <w:pPr>
        <w:spacing w:after="240" w:before="240" w:lineRule="auto"/>
        <w:rPr/>
      </w:pPr>
      <w:r w:rsidDel="00000000" w:rsidR="00000000" w:rsidRPr="00000000">
        <w:rPr>
          <w:rtl w:val="0"/>
        </w:rPr>
        <w:t xml:space="preserve">Selon l’interviewé, le temps ainsi libéré est généralement réinvesti dans :</w:t>
      </w:r>
    </w:p>
    <w:p w:rsidR="00000000" w:rsidDel="00000000" w:rsidP="00000000" w:rsidRDefault="00000000" w:rsidRPr="00000000" w14:paraId="00000068">
      <w:pPr>
        <w:numPr>
          <w:ilvl w:val="0"/>
          <w:numId w:val="19"/>
        </w:numPr>
        <w:spacing w:after="0" w:afterAutospacing="0" w:before="240" w:lineRule="auto"/>
        <w:ind w:left="720" w:hanging="360"/>
      </w:pPr>
      <w:r w:rsidDel="00000000" w:rsidR="00000000" w:rsidRPr="00000000">
        <w:rPr>
          <w:rtl w:val="0"/>
        </w:rPr>
        <w:t xml:space="preserve">le cadrage de projets ;</w:t>
      </w:r>
    </w:p>
    <w:p w:rsidR="00000000" w:rsidDel="00000000" w:rsidP="00000000" w:rsidRDefault="00000000" w:rsidRPr="00000000" w14:paraId="00000069">
      <w:pPr>
        <w:numPr>
          <w:ilvl w:val="0"/>
          <w:numId w:val="19"/>
        </w:numPr>
        <w:spacing w:after="0" w:afterAutospacing="0" w:before="0" w:beforeAutospacing="0" w:lineRule="auto"/>
        <w:ind w:left="720" w:hanging="360"/>
      </w:pPr>
      <w:r w:rsidDel="00000000" w:rsidR="00000000" w:rsidRPr="00000000">
        <w:rPr>
          <w:rtl w:val="0"/>
        </w:rPr>
        <w:t xml:space="preserve">les tâches de fond ;</w:t>
      </w:r>
    </w:p>
    <w:p w:rsidR="00000000" w:rsidDel="00000000" w:rsidP="00000000" w:rsidRDefault="00000000" w:rsidRPr="00000000" w14:paraId="0000006A">
      <w:pPr>
        <w:numPr>
          <w:ilvl w:val="0"/>
          <w:numId w:val="19"/>
        </w:numPr>
        <w:spacing w:after="240" w:before="0" w:beforeAutospacing="0" w:lineRule="auto"/>
        <w:ind w:left="720" w:hanging="360"/>
      </w:pPr>
      <w:r w:rsidDel="00000000" w:rsidR="00000000" w:rsidRPr="00000000">
        <w:rPr>
          <w:rtl w:val="0"/>
        </w:rPr>
        <w:t xml:space="preserve">les activités à plus forte valeur ajoutée.</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y0r3ny6frcj6" w:id="14"/>
      <w:bookmarkEnd w:id="14"/>
      <w:r w:rsidDel="00000000" w:rsidR="00000000" w:rsidRPr="00000000">
        <w:rPr>
          <w:b w:val="1"/>
          <w:bCs w:val="1"/>
          <w:sz w:val="34"/>
          <w:szCs w:val="34"/>
          <w:rtl w:val="0"/>
        </w:rPr>
        <w:t xml:space="preserve">8. Défis et obstacles rencontrés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jopcuwc2kfa" w:id="15"/>
      <w:bookmarkEnd w:id="15"/>
      <w:r w:rsidDel="00000000" w:rsidR="00000000" w:rsidRPr="00000000">
        <w:rPr>
          <w:b w:val="1"/>
          <w:bCs w:val="1"/>
          <w:color w:val="000000"/>
          <w:sz w:val="26"/>
          <w:szCs w:val="26"/>
          <w:rtl w:val="0"/>
        </w:rPr>
        <w:t xml:space="preserve">Effet de mode et surestimation des bénéfices</w:t>
      </w:r>
    </w:p>
    <w:p w:rsidR="00000000" w:rsidDel="00000000" w:rsidP="00000000" w:rsidRDefault="00000000" w:rsidRPr="00000000" w14:paraId="0000006D">
      <w:pPr>
        <w:spacing w:after="240" w:before="240" w:lineRule="auto"/>
        <w:rPr/>
      </w:pPr>
      <w:r w:rsidDel="00000000" w:rsidR="00000000" w:rsidRPr="00000000">
        <w:rPr>
          <w:rtl w:val="0"/>
        </w:rPr>
        <w:t xml:space="preserve">L’interviewé considère que certaines organisations tombent dans une logique de surenchère autour des nouveautés IA.</w:t>
      </w:r>
    </w:p>
    <w:p w:rsidR="00000000" w:rsidDel="00000000" w:rsidP="00000000" w:rsidRDefault="00000000" w:rsidRPr="00000000" w14:paraId="0000006E">
      <w:pPr>
        <w:spacing w:after="240" w:before="240" w:lineRule="auto"/>
        <w:rPr/>
      </w:pPr>
      <w:r w:rsidDel="00000000" w:rsidR="00000000" w:rsidRPr="00000000">
        <w:rPr>
          <w:rtl w:val="0"/>
        </w:rPr>
        <w:t xml:space="preserve">Selon lui, il est nécessaire de conserver une approche pragmatique et de mesurer précisément les bénéfices réels avant d’adopter systématiquement les derniers outils disponibles.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dwspd5lr08q1" w:id="16"/>
      <w:bookmarkEnd w:id="16"/>
      <w:r w:rsidDel="00000000" w:rsidR="00000000" w:rsidRPr="00000000">
        <w:rPr>
          <w:b w:val="1"/>
          <w:bCs w:val="1"/>
          <w:color w:val="000000"/>
          <w:sz w:val="26"/>
          <w:szCs w:val="26"/>
          <w:rtl w:val="0"/>
        </w:rPr>
        <w:t xml:space="preserve">Gestion des coûts</w:t>
      </w:r>
    </w:p>
    <w:p w:rsidR="00000000" w:rsidDel="00000000" w:rsidP="00000000" w:rsidRDefault="00000000" w:rsidRPr="00000000" w14:paraId="00000070">
      <w:pPr>
        <w:spacing w:after="240" w:before="240" w:lineRule="auto"/>
        <w:rPr/>
      </w:pPr>
      <w:r w:rsidDel="00000000" w:rsidR="00000000" w:rsidRPr="00000000">
        <w:rPr>
          <w:rtl w:val="0"/>
        </w:rPr>
        <w:t xml:space="preserve">Il souligne également les enjeux liés aux coûts d’utilisation des modèles d’IA.</w:t>
      </w:r>
    </w:p>
    <w:p w:rsidR="00000000" w:rsidDel="00000000" w:rsidP="00000000" w:rsidRDefault="00000000" w:rsidRPr="00000000" w14:paraId="00000071">
      <w:pPr>
        <w:spacing w:after="240" w:before="240" w:lineRule="auto"/>
        <w:rPr/>
      </w:pPr>
      <w:r w:rsidDel="00000000" w:rsidR="00000000" w:rsidRPr="00000000">
        <w:rPr>
          <w:rtl w:val="0"/>
        </w:rPr>
        <w:t xml:space="preserve">Selon lui, les entreprises doivent intégrer ces dépenses dans une réflexion globale sur le retour sur investissement.</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r5lvof7oru8k" w:id="17"/>
      <w:bookmarkEnd w:id="17"/>
      <w:r w:rsidDel="00000000" w:rsidR="00000000" w:rsidRPr="00000000">
        <w:rPr>
          <w:b w:val="1"/>
          <w:bCs w:val="1"/>
          <w:color w:val="000000"/>
          <w:sz w:val="26"/>
          <w:szCs w:val="26"/>
          <w:rtl w:val="0"/>
        </w:rPr>
        <w:t xml:space="preserve">Formation et accompagnement des utilisateurs</w:t>
      </w:r>
    </w:p>
    <w:p w:rsidR="00000000" w:rsidDel="00000000" w:rsidP="00000000" w:rsidRDefault="00000000" w:rsidRPr="00000000" w14:paraId="00000073">
      <w:pPr>
        <w:spacing w:after="240" w:before="240" w:lineRule="auto"/>
        <w:rPr/>
      </w:pPr>
      <w:r w:rsidDel="00000000" w:rsidR="00000000" w:rsidRPr="00000000">
        <w:rPr>
          <w:rtl w:val="0"/>
        </w:rPr>
        <w:t xml:space="preserve">L’interviewé insiste sur l’importance du prompt engineering.</w:t>
      </w:r>
    </w:p>
    <w:p w:rsidR="00000000" w:rsidDel="00000000" w:rsidP="00000000" w:rsidRDefault="00000000" w:rsidRPr="00000000" w14:paraId="00000074">
      <w:pPr>
        <w:spacing w:after="240" w:before="240" w:lineRule="auto"/>
        <w:rPr/>
      </w:pPr>
      <w:r w:rsidDel="00000000" w:rsidR="00000000" w:rsidRPr="00000000">
        <w:rPr>
          <w:rtl w:val="0"/>
        </w:rPr>
        <w:t xml:space="preserve">Il considère que l’utilisation efficace de l’IA nécessite :</w:t>
      </w:r>
    </w:p>
    <w:p w:rsidR="00000000" w:rsidDel="00000000" w:rsidP="00000000" w:rsidRDefault="00000000" w:rsidRPr="00000000" w14:paraId="00000075">
      <w:pPr>
        <w:numPr>
          <w:ilvl w:val="0"/>
          <w:numId w:val="16"/>
        </w:numPr>
        <w:spacing w:after="0" w:afterAutospacing="0" w:before="240" w:lineRule="auto"/>
        <w:ind w:left="720" w:hanging="360"/>
      </w:pPr>
      <w:r w:rsidDel="00000000" w:rsidR="00000000" w:rsidRPr="00000000">
        <w:rPr>
          <w:rtl w:val="0"/>
        </w:rPr>
        <w:t xml:space="preserve">une compréhension minimale des modèles ;</w:t>
      </w:r>
    </w:p>
    <w:p w:rsidR="00000000" w:rsidDel="00000000" w:rsidP="00000000" w:rsidRDefault="00000000" w:rsidRPr="00000000" w14:paraId="00000076">
      <w:pPr>
        <w:numPr>
          <w:ilvl w:val="0"/>
          <w:numId w:val="16"/>
        </w:numPr>
        <w:spacing w:after="0" w:afterAutospacing="0" w:before="0" w:beforeAutospacing="0" w:lineRule="auto"/>
        <w:ind w:left="720" w:hanging="360"/>
      </w:pPr>
      <w:r w:rsidDel="00000000" w:rsidR="00000000" w:rsidRPr="00000000">
        <w:rPr>
          <w:rtl w:val="0"/>
        </w:rPr>
        <w:t xml:space="preserve">une capacité à formuler correctement les demandes ;</w:t>
      </w:r>
    </w:p>
    <w:p w:rsidR="00000000" w:rsidDel="00000000" w:rsidP="00000000" w:rsidRDefault="00000000" w:rsidRPr="00000000" w14:paraId="00000077">
      <w:pPr>
        <w:numPr>
          <w:ilvl w:val="0"/>
          <w:numId w:val="16"/>
        </w:numPr>
        <w:spacing w:after="240" w:before="0" w:beforeAutospacing="0" w:lineRule="auto"/>
        <w:ind w:left="720" w:hanging="360"/>
      </w:pPr>
      <w:r w:rsidDel="00000000" w:rsidR="00000000" w:rsidRPr="00000000">
        <w:rPr>
          <w:rtl w:val="0"/>
        </w:rPr>
        <w:t xml:space="preserve">une sensibilisation aux coûts associés.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qarwrrl7kqpz" w:id="18"/>
      <w:bookmarkEnd w:id="18"/>
      <w:r w:rsidDel="00000000" w:rsidR="00000000" w:rsidRPr="00000000">
        <w:rPr>
          <w:b w:val="1"/>
          <w:bCs w:val="1"/>
          <w:color w:val="000000"/>
          <w:sz w:val="26"/>
          <w:szCs w:val="26"/>
          <w:rtl w:val="0"/>
        </w:rPr>
        <w:t xml:space="preserve">Auditabilité et qualité des résultats</w:t>
      </w:r>
    </w:p>
    <w:p w:rsidR="00000000" w:rsidDel="00000000" w:rsidP="00000000" w:rsidRDefault="00000000" w:rsidRPr="00000000" w14:paraId="00000079">
      <w:pPr>
        <w:spacing w:after="240" w:before="240" w:lineRule="auto"/>
        <w:rPr/>
      </w:pPr>
      <w:r w:rsidDel="00000000" w:rsidR="00000000" w:rsidRPr="00000000">
        <w:rPr>
          <w:rtl w:val="0"/>
        </w:rPr>
        <w:t xml:space="preserve">L’un des principaux risques évoqués concerne le manque de contrôle des résultats produits.</w:t>
      </w:r>
    </w:p>
    <w:p w:rsidR="00000000" w:rsidDel="00000000" w:rsidP="00000000" w:rsidRDefault="00000000" w:rsidRPr="00000000" w14:paraId="0000007A">
      <w:pPr>
        <w:spacing w:after="240" w:before="240" w:lineRule="auto"/>
        <w:rPr/>
      </w:pPr>
      <w:r w:rsidDel="00000000" w:rsidR="00000000" w:rsidRPr="00000000">
        <w:rPr>
          <w:rtl w:val="0"/>
        </w:rPr>
        <w:t xml:space="preserve">Selon lui, certains utilisateurs accordent une confiance excessive aux réponses générées par l’IA sans effectuer les vérifications nécessaires.</w:t>
      </w:r>
    </w:p>
    <w:p w:rsidR="00000000" w:rsidDel="00000000" w:rsidP="00000000" w:rsidRDefault="00000000" w:rsidRPr="00000000" w14:paraId="0000007B">
      <w:pPr>
        <w:spacing w:after="240" w:before="240" w:lineRule="auto"/>
        <w:rPr/>
      </w:pPr>
      <w:r w:rsidDel="00000000" w:rsidR="00000000" w:rsidRPr="00000000">
        <w:rPr>
          <w:rtl w:val="0"/>
        </w:rPr>
        <w:t xml:space="preserve">Il estime qu’un contrôle humain demeure indispensable afin de :</w:t>
      </w:r>
    </w:p>
    <w:p w:rsidR="00000000" w:rsidDel="00000000" w:rsidP="00000000" w:rsidRDefault="00000000" w:rsidRPr="00000000" w14:paraId="0000007C">
      <w:pPr>
        <w:numPr>
          <w:ilvl w:val="0"/>
          <w:numId w:val="20"/>
        </w:numPr>
        <w:spacing w:after="0" w:afterAutospacing="0" w:before="240" w:lineRule="auto"/>
        <w:ind w:left="720" w:hanging="360"/>
      </w:pPr>
      <w:r w:rsidDel="00000000" w:rsidR="00000000" w:rsidRPr="00000000">
        <w:rPr>
          <w:rtl w:val="0"/>
        </w:rPr>
        <w:t xml:space="preserve">détecter les erreurs ;</w:t>
      </w:r>
    </w:p>
    <w:p w:rsidR="00000000" w:rsidDel="00000000" w:rsidP="00000000" w:rsidRDefault="00000000" w:rsidRPr="00000000" w14:paraId="0000007D">
      <w:pPr>
        <w:numPr>
          <w:ilvl w:val="0"/>
          <w:numId w:val="20"/>
        </w:numPr>
        <w:spacing w:after="0" w:afterAutospacing="0" w:before="0" w:beforeAutospacing="0" w:lineRule="auto"/>
        <w:ind w:left="720" w:hanging="360"/>
      </w:pPr>
      <w:r w:rsidDel="00000000" w:rsidR="00000000" w:rsidRPr="00000000">
        <w:rPr>
          <w:rtl w:val="0"/>
        </w:rPr>
        <w:t xml:space="preserve">identifier les mauvaises pratiques ;</w:t>
      </w:r>
    </w:p>
    <w:p w:rsidR="00000000" w:rsidDel="00000000" w:rsidP="00000000" w:rsidRDefault="00000000" w:rsidRPr="00000000" w14:paraId="0000007E">
      <w:pPr>
        <w:numPr>
          <w:ilvl w:val="0"/>
          <w:numId w:val="20"/>
        </w:numPr>
        <w:spacing w:after="240" w:before="0" w:beforeAutospacing="0" w:lineRule="auto"/>
        <w:ind w:left="720" w:hanging="360"/>
      </w:pPr>
      <w:r w:rsidDel="00000000" w:rsidR="00000000" w:rsidRPr="00000000">
        <w:rPr>
          <w:rtl w:val="0"/>
        </w:rPr>
        <w:t xml:space="preserve">éviter l’accumulation de dette technique.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c188o08qbp3b" w:id="19"/>
      <w:bookmarkEnd w:id="19"/>
      <w:r w:rsidDel="00000000" w:rsidR="00000000" w:rsidRPr="00000000">
        <w:rPr>
          <w:b w:val="1"/>
          <w:bCs w:val="1"/>
          <w:sz w:val="34"/>
          <w:szCs w:val="34"/>
          <w:rtl w:val="0"/>
        </w:rPr>
        <w:t xml:space="preserve">9. Vision future de l’IA</w:t>
      </w:r>
    </w:p>
    <w:p w:rsidR="00000000" w:rsidDel="00000000" w:rsidP="00000000" w:rsidRDefault="00000000" w:rsidRPr="00000000" w14:paraId="00000080">
      <w:pPr>
        <w:spacing w:after="240" w:before="240" w:lineRule="auto"/>
        <w:rPr/>
      </w:pPr>
      <w:r w:rsidDel="00000000" w:rsidR="00000000" w:rsidRPr="00000000">
        <w:rPr>
          <w:rtl w:val="0"/>
        </w:rPr>
        <w:t xml:space="preserve">L’interviewé considère que les performances des modèles continueront à progresser.</w:t>
      </w:r>
    </w:p>
    <w:p w:rsidR="00000000" w:rsidDel="00000000" w:rsidP="00000000" w:rsidRDefault="00000000" w:rsidRPr="00000000" w14:paraId="00000081">
      <w:pPr>
        <w:spacing w:after="240" w:before="240" w:lineRule="auto"/>
        <w:rPr/>
      </w:pPr>
      <w:r w:rsidDel="00000000" w:rsidR="00000000" w:rsidRPr="00000000">
        <w:rPr>
          <w:rtl w:val="0"/>
        </w:rPr>
        <w:t xml:space="preserve">Selon lui, l’IA permettra aux organisations :</w:t>
      </w:r>
    </w:p>
    <w:p w:rsidR="00000000" w:rsidDel="00000000" w:rsidP="00000000" w:rsidRDefault="00000000" w:rsidRPr="00000000" w14:paraId="00000082">
      <w:pPr>
        <w:numPr>
          <w:ilvl w:val="0"/>
          <w:numId w:val="12"/>
        </w:numPr>
        <w:spacing w:after="0" w:afterAutospacing="0" w:before="240" w:lineRule="auto"/>
        <w:ind w:left="720" w:hanging="360"/>
      </w:pPr>
      <w:r w:rsidDel="00000000" w:rsidR="00000000" w:rsidRPr="00000000">
        <w:rPr>
          <w:rtl w:val="0"/>
        </w:rPr>
        <w:t xml:space="preserve">de produire davantage avec les mêmes ressources ;</w:t>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rtl w:val="0"/>
        </w:rPr>
        <w:t xml:space="preserve">d’améliorer la qualité de certains livrables ;</w:t>
      </w:r>
    </w:p>
    <w:p w:rsidR="00000000" w:rsidDel="00000000" w:rsidP="00000000" w:rsidRDefault="00000000" w:rsidRPr="00000000" w14:paraId="00000084">
      <w:pPr>
        <w:numPr>
          <w:ilvl w:val="0"/>
          <w:numId w:val="12"/>
        </w:numPr>
        <w:spacing w:after="240" w:before="0" w:beforeAutospacing="0" w:lineRule="auto"/>
        <w:ind w:left="720" w:hanging="360"/>
      </w:pPr>
      <w:r w:rsidDel="00000000" w:rsidR="00000000" w:rsidRPr="00000000">
        <w:rPr>
          <w:rtl w:val="0"/>
        </w:rPr>
        <w:t xml:space="preserve">d’automatiser davantage d’activités.</w:t>
      </w:r>
    </w:p>
    <w:p w:rsidR="00000000" w:rsidDel="00000000" w:rsidP="00000000" w:rsidRDefault="00000000" w:rsidRPr="00000000" w14:paraId="00000085">
      <w:pPr>
        <w:spacing w:after="240" w:before="240" w:lineRule="auto"/>
        <w:rPr/>
      </w:pPr>
      <w:r w:rsidDel="00000000" w:rsidR="00000000" w:rsidRPr="00000000">
        <w:rPr>
          <w:rtl w:val="0"/>
        </w:rPr>
        <w:t xml:space="preserve">Il reconnaît néanmoins les inquiétudes liées aux transformations du travail et estime qu’il est difficile d’anticiper précisément les effets à long terme sur les métiers.</w:t>
      </w:r>
    </w:p>
    <w:p w:rsidR="00000000" w:rsidDel="00000000" w:rsidP="00000000" w:rsidRDefault="00000000" w:rsidRPr="00000000" w14:paraId="00000086">
      <w:pPr>
        <w:spacing w:after="240" w:before="240" w:lineRule="auto"/>
        <w:rPr/>
      </w:pPr>
      <w:r w:rsidDel="00000000" w:rsidR="00000000" w:rsidRPr="00000000">
        <w:rPr>
          <w:rtl w:val="0"/>
        </w:rPr>
        <w:t xml:space="preserve">Il considère cependant que les professionnels doivent s’adapter à cette évolution technologique et développer de nouvelles compétences.</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jp03z4lt15tv" w:id="20"/>
      <w:bookmarkEnd w:id="20"/>
      <w:r w:rsidDel="00000000" w:rsidR="00000000" w:rsidRPr="00000000">
        <w:rPr>
          <w:b w:val="1"/>
          <w:bCs w:val="1"/>
          <w:sz w:val="34"/>
          <w:szCs w:val="34"/>
          <w:rtl w:val="0"/>
        </w:rPr>
        <w:t xml:space="preserve">10. IA et gestion de projet Agile</w:t>
      </w:r>
    </w:p>
    <w:p w:rsidR="00000000" w:rsidDel="00000000" w:rsidP="00000000" w:rsidRDefault="00000000" w:rsidRPr="00000000" w14:paraId="00000088">
      <w:pPr>
        <w:spacing w:after="240" w:before="240" w:lineRule="auto"/>
        <w:rPr/>
      </w:pPr>
      <w:r w:rsidDel="00000000" w:rsidR="00000000" w:rsidRPr="00000000">
        <w:rPr>
          <w:rtl w:val="0"/>
        </w:rPr>
        <w:t xml:space="preserve">Concernant la gestion de projet, l’interviewé anticipe une automatisation croissante des tâches administratives.</w:t>
      </w:r>
    </w:p>
    <w:p w:rsidR="00000000" w:rsidDel="00000000" w:rsidP="00000000" w:rsidRDefault="00000000" w:rsidRPr="00000000" w14:paraId="00000089">
      <w:pPr>
        <w:spacing w:after="240" w:before="240" w:lineRule="auto"/>
        <w:rPr/>
      </w:pPr>
      <w:r w:rsidDel="00000000" w:rsidR="00000000" w:rsidRPr="00000000">
        <w:rPr>
          <w:rtl w:val="0"/>
        </w:rPr>
        <w:t xml:space="preserve">Selon lui, de nombreuses activités liées :</w:t>
      </w:r>
    </w:p>
    <w:p w:rsidR="00000000" w:rsidDel="00000000" w:rsidP="00000000" w:rsidRDefault="00000000" w:rsidRPr="00000000" w14:paraId="0000008A">
      <w:pPr>
        <w:numPr>
          <w:ilvl w:val="0"/>
          <w:numId w:val="18"/>
        </w:numPr>
        <w:spacing w:after="0" w:afterAutospacing="0" w:before="240" w:lineRule="auto"/>
        <w:ind w:left="720" w:hanging="360"/>
      </w:pPr>
      <w:r w:rsidDel="00000000" w:rsidR="00000000" w:rsidRPr="00000000">
        <w:rPr>
          <w:rtl w:val="0"/>
        </w:rPr>
        <w:t xml:space="preserve">au suivi de projet ;</w:t>
      </w:r>
    </w:p>
    <w:p w:rsidR="00000000" w:rsidDel="00000000" w:rsidP="00000000" w:rsidRDefault="00000000" w:rsidRPr="00000000" w14:paraId="0000008B">
      <w:pPr>
        <w:numPr>
          <w:ilvl w:val="0"/>
          <w:numId w:val="18"/>
        </w:numPr>
        <w:spacing w:after="0" w:afterAutospacing="0" w:before="0" w:beforeAutospacing="0" w:lineRule="auto"/>
        <w:ind w:left="720" w:hanging="360"/>
      </w:pPr>
      <w:r w:rsidDel="00000000" w:rsidR="00000000" w:rsidRPr="00000000">
        <w:rPr>
          <w:rtl w:val="0"/>
        </w:rPr>
        <w:t xml:space="preserve">à la planification ;</w:t>
      </w:r>
    </w:p>
    <w:p w:rsidR="00000000" w:rsidDel="00000000" w:rsidP="00000000" w:rsidRDefault="00000000" w:rsidRPr="00000000" w14:paraId="0000008C">
      <w:pPr>
        <w:numPr>
          <w:ilvl w:val="0"/>
          <w:numId w:val="18"/>
        </w:numPr>
        <w:spacing w:after="0" w:afterAutospacing="0" w:before="0" w:beforeAutospacing="0" w:lineRule="auto"/>
        <w:ind w:left="720" w:hanging="360"/>
      </w:pPr>
      <w:r w:rsidDel="00000000" w:rsidR="00000000" w:rsidRPr="00000000">
        <w:rPr>
          <w:rtl w:val="0"/>
        </w:rPr>
        <w:t xml:space="preserve">à la production documentaire ;</w:t>
      </w:r>
    </w:p>
    <w:p w:rsidR="00000000" w:rsidDel="00000000" w:rsidP="00000000" w:rsidRDefault="00000000" w:rsidRPr="00000000" w14:paraId="0000008D">
      <w:pPr>
        <w:numPr>
          <w:ilvl w:val="0"/>
          <w:numId w:val="18"/>
        </w:numPr>
        <w:spacing w:after="240" w:before="0" w:beforeAutospacing="0" w:lineRule="auto"/>
        <w:ind w:left="720" w:hanging="360"/>
      </w:pPr>
      <w:r w:rsidDel="00000000" w:rsidR="00000000" w:rsidRPr="00000000">
        <w:rPr>
          <w:rtl w:val="0"/>
        </w:rPr>
        <w:t xml:space="preserve">au reporting ;</w:t>
      </w:r>
    </w:p>
    <w:p w:rsidR="00000000" w:rsidDel="00000000" w:rsidP="00000000" w:rsidRDefault="00000000" w:rsidRPr="00000000" w14:paraId="0000008E">
      <w:pPr>
        <w:spacing w:after="240" w:before="240" w:lineRule="auto"/>
        <w:rPr/>
      </w:pPr>
      <w:r w:rsidDel="00000000" w:rsidR="00000000" w:rsidRPr="00000000">
        <w:rPr>
          <w:rtl w:val="0"/>
        </w:rPr>
        <w:t xml:space="preserve">pourront être réalisées plus rapidement grâce à l’IA.</w:t>
      </w:r>
    </w:p>
    <w:p w:rsidR="00000000" w:rsidDel="00000000" w:rsidP="00000000" w:rsidRDefault="00000000" w:rsidRPr="00000000" w14:paraId="0000008F">
      <w:pPr>
        <w:spacing w:after="240" w:before="240" w:lineRule="auto"/>
        <w:rPr/>
      </w:pPr>
      <w:r w:rsidDel="00000000" w:rsidR="00000000" w:rsidRPr="00000000">
        <w:rPr>
          <w:rtl w:val="0"/>
        </w:rPr>
        <w:t xml:space="preserve">Il estime que cette évolution permettra aux équipes de se concentrer davantage sur les activités à forte valeur ajoutée.</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ynb3vzoxbr1c" w:id="21"/>
      <w:bookmarkEnd w:id="21"/>
      <w:r w:rsidDel="00000000" w:rsidR="00000000" w:rsidRPr="00000000">
        <w:rPr>
          <w:b w:val="1"/>
          <w:bCs w:val="1"/>
          <w:sz w:val="34"/>
          <w:szCs w:val="34"/>
          <w:rtl w:val="0"/>
        </w:rPr>
        <w:t xml:space="preserve">11. Impact sur la collaboration</w:t>
      </w:r>
    </w:p>
    <w:p w:rsidR="00000000" w:rsidDel="00000000" w:rsidP="00000000" w:rsidRDefault="00000000" w:rsidRPr="00000000" w14:paraId="00000091">
      <w:pPr>
        <w:spacing w:after="240" w:before="240" w:lineRule="auto"/>
        <w:rPr/>
      </w:pPr>
      <w:r w:rsidDel="00000000" w:rsidR="00000000" w:rsidRPr="00000000">
        <w:rPr>
          <w:rtl w:val="0"/>
        </w:rPr>
        <w:t xml:space="preserve">L’interviewé estime que l’IA modifie profondément les dynamiques de collaboration au sein des équipes.</w:t>
      </w:r>
    </w:p>
    <w:p w:rsidR="00000000" w:rsidDel="00000000" w:rsidP="00000000" w:rsidRDefault="00000000" w:rsidRPr="00000000" w14:paraId="00000092">
      <w:pPr>
        <w:spacing w:after="240" w:before="240" w:lineRule="auto"/>
        <w:rPr/>
      </w:pPr>
      <w:r w:rsidDel="00000000" w:rsidR="00000000" w:rsidRPr="00000000">
        <w:rPr>
          <w:rtl w:val="0"/>
        </w:rPr>
        <w:t xml:space="preserve">Selon lui, deux risques principaux émergent.</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5towotygvo7p" w:id="22"/>
      <w:bookmarkEnd w:id="22"/>
      <w:r w:rsidDel="00000000" w:rsidR="00000000" w:rsidRPr="00000000">
        <w:rPr>
          <w:b w:val="1"/>
          <w:bCs w:val="1"/>
          <w:color w:val="000000"/>
          <w:sz w:val="26"/>
          <w:szCs w:val="26"/>
          <w:rtl w:val="0"/>
        </w:rPr>
        <w:t xml:space="preserve">Risque de silotage</w:t>
      </w:r>
    </w:p>
    <w:p w:rsidR="00000000" w:rsidDel="00000000" w:rsidP="00000000" w:rsidRDefault="00000000" w:rsidRPr="00000000" w14:paraId="00000094">
      <w:pPr>
        <w:spacing w:after="240" w:before="240" w:lineRule="auto"/>
        <w:rPr/>
      </w:pPr>
      <w:r w:rsidDel="00000000" w:rsidR="00000000" w:rsidRPr="00000000">
        <w:rPr>
          <w:rtl w:val="0"/>
        </w:rPr>
        <w:t xml:space="preserve">L’autonomie accrue offerte par les outils d’IA peut réduire les échanges entre collaborateurs.</w:t>
      </w:r>
    </w:p>
    <w:p w:rsidR="00000000" w:rsidDel="00000000" w:rsidP="00000000" w:rsidRDefault="00000000" w:rsidRPr="00000000" w14:paraId="00000095">
      <w:pPr>
        <w:spacing w:after="240" w:before="240" w:lineRule="auto"/>
        <w:rPr/>
      </w:pPr>
      <w:r w:rsidDel="00000000" w:rsidR="00000000" w:rsidRPr="00000000">
        <w:rPr>
          <w:rtl w:val="0"/>
        </w:rPr>
        <w:t xml:space="preserve">Certains membres des équipes peuvent être tentés de travailler davantage seuls plutôt que de solliciter l’expertise de leurs collègues.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1mduxjk1he2w" w:id="23"/>
      <w:bookmarkEnd w:id="23"/>
      <w:r w:rsidDel="00000000" w:rsidR="00000000" w:rsidRPr="00000000">
        <w:rPr>
          <w:b w:val="1"/>
          <w:bCs w:val="1"/>
          <w:color w:val="000000"/>
          <w:sz w:val="26"/>
          <w:szCs w:val="26"/>
          <w:rtl w:val="0"/>
        </w:rPr>
        <w:t xml:space="preserve">Risque de fracture entre utilisateurs</w:t>
      </w:r>
    </w:p>
    <w:p w:rsidR="00000000" w:rsidDel="00000000" w:rsidP="00000000" w:rsidRDefault="00000000" w:rsidRPr="00000000" w14:paraId="00000097">
      <w:pPr>
        <w:spacing w:after="240" w:before="240" w:lineRule="auto"/>
        <w:rPr/>
      </w:pPr>
      <w:r w:rsidDel="00000000" w:rsidR="00000000" w:rsidRPr="00000000">
        <w:rPr>
          <w:rtl w:val="0"/>
        </w:rPr>
        <w:t xml:space="preserve">L’interviewé observe également l’émergence d’un écart entre :</w:t>
      </w:r>
    </w:p>
    <w:p w:rsidR="00000000" w:rsidDel="00000000" w:rsidP="00000000" w:rsidRDefault="00000000" w:rsidRPr="00000000" w14:paraId="00000098">
      <w:pPr>
        <w:numPr>
          <w:ilvl w:val="0"/>
          <w:numId w:val="17"/>
        </w:numPr>
        <w:spacing w:after="0" w:afterAutospacing="0" w:before="240" w:lineRule="auto"/>
        <w:ind w:left="720" w:hanging="360"/>
      </w:pPr>
      <w:r w:rsidDel="00000000" w:rsidR="00000000" w:rsidRPr="00000000">
        <w:rPr>
          <w:rtl w:val="0"/>
        </w:rPr>
        <w:t xml:space="preserve">les collaborateurs qui adoptent rapidement ces outils ;</w:t>
      </w:r>
    </w:p>
    <w:p w:rsidR="00000000" w:rsidDel="00000000" w:rsidP="00000000" w:rsidRDefault="00000000" w:rsidRPr="00000000" w14:paraId="00000099">
      <w:pPr>
        <w:numPr>
          <w:ilvl w:val="0"/>
          <w:numId w:val="17"/>
        </w:numPr>
        <w:spacing w:after="240" w:before="0" w:beforeAutospacing="0" w:lineRule="auto"/>
        <w:ind w:left="720" w:hanging="360"/>
      </w:pPr>
      <w:r w:rsidDel="00000000" w:rsidR="00000000" w:rsidRPr="00000000">
        <w:rPr>
          <w:rtl w:val="0"/>
        </w:rPr>
        <w:t xml:space="preserve">ceux qui restent plus en retrait.</w:t>
      </w:r>
    </w:p>
    <w:p w:rsidR="00000000" w:rsidDel="00000000" w:rsidP="00000000" w:rsidRDefault="00000000" w:rsidRPr="00000000" w14:paraId="0000009A">
      <w:pPr>
        <w:spacing w:after="240" w:before="240" w:lineRule="auto"/>
        <w:rPr/>
      </w:pPr>
      <w:r w:rsidDel="00000000" w:rsidR="00000000" w:rsidRPr="00000000">
        <w:rPr>
          <w:rtl w:val="0"/>
        </w:rPr>
        <w:t xml:space="preserve">Selon lui, cette situation peut créer de nouvelles formes de fragmentation au sein des équipes.</w:t>
      </w:r>
    </w:p>
    <w:p w:rsidR="00000000" w:rsidDel="00000000" w:rsidP="00000000" w:rsidRDefault="00000000" w:rsidRPr="00000000" w14:paraId="0000009B">
      <w:pPr>
        <w:spacing w:after="240" w:before="240" w:lineRule="auto"/>
        <w:rPr/>
      </w:pPr>
      <w:r w:rsidDel="00000000" w:rsidR="00000000" w:rsidRPr="00000000">
        <w:rPr>
          <w:rtl w:val="0"/>
        </w:rPr>
        <w:t xml:space="preserve">Malgré cela, il considère que l’expertise humaine conserve une valeur essentielle.</w:t>
      </w:r>
    </w:p>
    <w:p w:rsidR="00000000" w:rsidDel="00000000" w:rsidP="00000000" w:rsidRDefault="00000000" w:rsidRPr="00000000" w14:paraId="0000009C">
      <w:pPr>
        <w:spacing w:after="240" w:before="240" w:lineRule="auto"/>
        <w:rPr/>
      </w:pPr>
      <w:r w:rsidDel="00000000" w:rsidR="00000000" w:rsidRPr="00000000">
        <w:rPr>
          <w:rtl w:val="0"/>
        </w:rPr>
        <w:t xml:space="preserve">Les connaissances métier, la compréhension du contexte organisationnel et l’expérience technique demeurent, selon lui, des éléments que les outils d’IA ne remplacent pas entièrement.</w:t>
      </w:r>
    </w:p>
    <w:p w:rsidR="00000000" w:rsidDel="00000000" w:rsidP="00000000" w:rsidRDefault="00000000" w:rsidRPr="00000000" w14:paraId="0000009D">
      <w:pPr>
        <w:spacing w:after="240" w:before="240" w:lineRule="auto"/>
        <w:rPr/>
      </w:pPr>
      <w:r w:rsidDel="00000000" w:rsidR="00000000" w:rsidRPr="00000000">
        <w:rPr>
          <w:rtl w:val="0"/>
        </w:rPr>
        <w:t xml:space="preserve">Il conclut que l’intelligence collective reste aujourd’hui supérieure à une utilisation isolée de l’IA et que les meilleures solutions émergent encore de la combinaison entre expertise humaine et assistance technologique.</w:t>
      </w:r>
    </w:p>
    <w:p w:rsidR="00000000" w:rsidDel="00000000" w:rsidP="00000000" w:rsidRDefault="00000000" w:rsidRPr="00000000" w14:paraId="0000009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