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72FB" w14:textId="4591B946" w:rsidR="002D1360" w:rsidRDefault="002D1360" w:rsidP="002D1360">
      <w:pPr>
        <w:pStyle w:val="Heading1"/>
        <w:numPr>
          <w:ilvl w:val="0"/>
          <w:numId w:val="4"/>
        </w:numPr>
        <w:bidi w:val="0"/>
        <w:rPr>
          <w:rFonts w:asciiTheme="majorBidi" w:eastAsia="Times New Roman" w:hAnsiTheme="majorBidi"/>
          <w:kern w:val="0"/>
          <w:sz w:val="24"/>
          <w:szCs w:val="24"/>
          <w14:ligatures w14:val="none"/>
        </w:rPr>
      </w:pPr>
      <w:r>
        <w:t>Bidirectional Recurrent Neural Networks (</w:t>
      </w:r>
      <w:proofErr w:type="spellStart"/>
      <w:r>
        <w:t>BiRNNs</w:t>
      </w:r>
      <w:proofErr w:type="spellEnd"/>
      <w:r>
        <w:t>)</w:t>
      </w:r>
    </w:p>
    <w:p w14:paraId="5F7253A1" w14:textId="77777777" w:rsidR="002D1360" w:rsidRDefault="002D1360" w:rsidP="002D1360">
      <w:p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</w:p>
    <w:p w14:paraId="7C59AF7F" w14:textId="132DCF31" w:rsidR="002D1360" w:rsidRPr="002D1360" w:rsidRDefault="002D1360" w:rsidP="002D1360">
      <w:p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 Bidirectional Recurrent Neural Networks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BiRNNs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), the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return_sequences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and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return_state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parameters control the output of the network. Here’s what each of these parameters means and what happens when you set them to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True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or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False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</w:t>
      </w:r>
    </w:p>
    <w:p w14:paraId="17AE8E9B" w14:textId="77777777" w:rsidR="002D1360" w:rsidRPr="002D1360" w:rsidRDefault="002D1360" w:rsidP="002D1360">
      <w:pPr>
        <w:bidi w:val="0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return_sequences</w:t>
      </w:r>
      <w:proofErr w:type="spellEnd"/>
    </w:p>
    <w:p w14:paraId="1EA18057" w14:textId="77777777" w:rsidR="002D1360" w:rsidRPr="002D1360" w:rsidRDefault="002D1360" w:rsidP="002D136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False (default)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The network returns only the output of the last time step. This is often used in tasks where you only care about the final output, such as sequence classification.</w:t>
      </w:r>
    </w:p>
    <w:p w14:paraId="34C54DA4" w14:textId="77777777" w:rsidR="002D1360" w:rsidRPr="002D1360" w:rsidRDefault="002D1360" w:rsidP="002D1360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True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The network returns the output for every time step. This is useful for tasks where the output at each time step is important, such as in sequence-to-sequence models or when generating sequences.</w:t>
      </w:r>
    </w:p>
    <w:p w14:paraId="104063B9" w14:textId="77777777" w:rsidR="002D1360" w:rsidRPr="002D1360" w:rsidRDefault="002D1360" w:rsidP="002D1360">
      <w:pPr>
        <w:bidi w:val="0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return_state</w:t>
      </w:r>
      <w:proofErr w:type="spellEnd"/>
    </w:p>
    <w:p w14:paraId="113E6D34" w14:textId="77777777" w:rsidR="002D1360" w:rsidRPr="002D1360" w:rsidRDefault="002D1360" w:rsidP="002D136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False (default)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 The network does not return the hidden states.</w:t>
      </w:r>
    </w:p>
    <w:p w14:paraId="22F011D3" w14:textId="77777777" w:rsidR="002D1360" w:rsidRPr="002D1360" w:rsidRDefault="002D1360" w:rsidP="002D1360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>True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: The network returns the hidden states (both forward and backward states in the case of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BiRNNs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). This is useful when you need the hidden states for further processing, such as when stacking RNNs or in attention mechanisms.</w:t>
      </w:r>
    </w:p>
    <w:p w14:paraId="6EE88C63" w14:textId="77777777" w:rsidR="002D1360" w:rsidRPr="002D1360" w:rsidRDefault="002D1360" w:rsidP="002D1360">
      <w:pPr>
        <w:bidi w:val="0"/>
        <w:spacing w:before="100" w:beforeAutospacing="1" w:after="100" w:afterAutospacing="1" w:line="240" w:lineRule="auto"/>
        <w:jc w:val="both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2D1360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Detailed Behavior</w:t>
      </w:r>
    </w:p>
    <w:p w14:paraId="6A5EAFC4" w14:textId="77777777" w:rsidR="002D1360" w:rsidRPr="002D1360" w:rsidRDefault="002D1360" w:rsidP="002D13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return_sequences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=False</w:t>
      </w: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return_state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=False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</w:t>
      </w:r>
    </w:p>
    <w:p w14:paraId="4D89F181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Output: Final output at the last time step.</w:t>
      </w:r>
    </w:p>
    <w:p w14:paraId="4002D301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Shape: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output_dim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</w:t>
      </w:r>
    </w:p>
    <w:p w14:paraId="4765B1D8" w14:textId="77777777" w:rsidR="002D1360" w:rsidRPr="002D1360" w:rsidRDefault="002D1360" w:rsidP="002D13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return_sequences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=True</w:t>
      </w: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return_state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=False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</w:t>
      </w:r>
    </w:p>
    <w:p w14:paraId="23647533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Output: Outputs at all time steps.</w:t>
      </w:r>
    </w:p>
    <w:p w14:paraId="5FF0F52D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Shape: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timesteps,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output_dim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</w:t>
      </w:r>
    </w:p>
    <w:p w14:paraId="39FA9C69" w14:textId="77777777" w:rsidR="002D1360" w:rsidRPr="002D1360" w:rsidRDefault="002D1360" w:rsidP="002D13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return_sequences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=False</w:t>
      </w: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return_state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=True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</w:t>
      </w:r>
    </w:p>
    <w:p w14:paraId="5E4F328C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Output: Final output at the last time step, final states.</w:t>
      </w:r>
    </w:p>
    <w:p w14:paraId="1F530CDD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Shape: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output_dim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),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state_dim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)]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unidirectional RNNs and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output_dim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),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state_dim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),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state_dim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)]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BiRNNs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(forward and backward states).</w:t>
      </w:r>
    </w:p>
    <w:p w14:paraId="50213242" w14:textId="77777777" w:rsidR="002D1360" w:rsidRPr="002D1360" w:rsidRDefault="002D1360" w:rsidP="002D1360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return_sequences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=True</w:t>
      </w:r>
      <w:r w:rsidRPr="002D1360">
        <w:rPr>
          <w:rFonts w:asciiTheme="majorBidi" w:eastAsia="Times New Roman" w:hAnsiTheme="majorBidi" w:cstheme="majorBidi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return_state</w:t>
      </w:r>
      <w:proofErr w:type="spellEnd"/>
      <w:r w:rsidRPr="002D1360">
        <w:rPr>
          <w:rFonts w:asciiTheme="majorBidi" w:eastAsia="Times New Roman" w:hAnsiTheme="majorBidi" w:cstheme="majorBidi"/>
          <w:b/>
          <w:bCs/>
          <w:kern w:val="0"/>
          <w:sz w:val="20"/>
          <w:szCs w:val="20"/>
          <w14:ligatures w14:val="none"/>
        </w:rPr>
        <w:t>=True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:</w:t>
      </w:r>
    </w:p>
    <w:p w14:paraId="2491DBC1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Output: Outputs at all time steps, final states.</w:t>
      </w:r>
    </w:p>
    <w:p w14:paraId="0AA8436C" w14:textId="77777777" w:rsidR="002D1360" w:rsidRPr="002D1360" w:rsidRDefault="002D1360" w:rsidP="002D1360">
      <w:pPr>
        <w:numPr>
          <w:ilvl w:val="1"/>
          <w:numId w:val="3"/>
        </w:numPr>
        <w:bidi w:val="0"/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Shape: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timesteps,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output_dim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),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state_dim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)]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unidirectional RNNs and </w:t>
      </w:r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[(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timesteps,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output_dim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),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state_dim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), (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batch_size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 xml:space="preserve">,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state_dim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0"/>
          <w:szCs w:val="20"/>
          <w14:ligatures w14:val="none"/>
        </w:rPr>
        <w:t>)]</w:t>
      </w:r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for </w:t>
      </w:r>
      <w:proofErr w:type="spellStart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BiRNNs</w:t>
      </w:r>
      <w:proofErr w:type="spellEnd"/>
      <w:r w:rsidRPr="002D136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 (forward and backward states).</w:t>
      </w:r>
    </w:p>
    <w:p w14:paraId="13A50BDB" w14:textId="77777777" w:rsidR="006B745F" w:rsidRPr="002D1360" w:rsidRDefault="006B745F" w:rsidP="002D1360">
      <w:pPr>
        <w:bidi w:val="0"/>
        <w:jc w:val="both"/>
        <w:rPr>
          <w:rFonts w:asciiTheme="majorBidi" w:hAnsiTheme="majorBidi" w:cstheme="majorBidi"/>
        </w:rPr>
      </w:pPr>
    </w:p>
    <w:sectPr w:rsidR="006B745F" w:rsidRPr="002D1360" w:rsidSect="00EF037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900D0"/>
    <w:multiLevelType w:val="multilevel"/>
    <w:tmpl w:val="9AD2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50F20"/>
    <w:multiLevelType w:val="multilevel"/>
    <w:tmpl w:val="FC026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C3E03"/>
    <w:multiLevelType w:val="multilevel"/>
    <w:tmpl w:val="8F3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02B41"/>
    <w:multiLevelType w:val="hybridMultilevel"/>
    <w:tmpl w:val="45F6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91739">
    <w:abstractNumId w:val="0"/>
  </w:num>
  <w:num w:numId="2" w16cid:durableId="1473327445">
    <w:abstractNumId w:val="2"/>
  </w:num>
  <w:num w:numId="3" w16cid:durableId="478302110">
    <w:abstractNumId w:val="1"/>
  </w:num>
  <w:num w:numId="4" w16cid:durableId="2139949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70"/>
    <w:rsid w:val="002D1360"/>
    <w:rsid w:val="003D59C4"/>
    <w:rsid w:val="006B745F"/>
    <w:rsid w:val="00C43970"/>
    <w:rsid w:val="00E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885C96D"/>
  <w15:chartTrackingRefBased/>
  <w15:docId w15:val="{B698C8D4-4D49-4E28-8B72-63C774AA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D136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136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D136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D13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D13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1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9473</dc:creator>
  <cp:keywords/>
  <dc:description/>
  <cp:lastModifiedBy>Behnam 9473</cp:lastModifiedBy>
  <cp:revision>2</cp:revision>
  <dcterms:created xsi:type="dcterms:W3CDTF">2024-07-03T09:22:00Z</dcterms:created>
  <dcterms:modified xsi:type="dcterms:W3CDTF">2024-07-03T09:23:00Z</dcterms:modified>
</cp:coreProperties>
</file>