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C63D" w14:textId="6BD567B0" w:rsidR="00A605E0" w:rsidRPr="00502021" w:rsidRDefault="00D507B5" w:rsidP="00D507B5">
      <w:pPr>
        <w:jc w:val="center"/>
        <w:rPr>
          <w:rFonts w:cs="Times New Roman"/>
          <w:b/>
          <w:bCs/>
        </w:rPr>
      </w:pPr>
      <w:r w:rsidRPr="00502021">
        <w:rPr>
          <w:rFonts w:cs="Times New Roman"/>
          <w:b/>
          <w:bCs/>
        </w:rPr>
        <w:t>Micro to macro: Modelling language variation across time</w:t>
      </w:r>
    </w:p>
    <w:p w14:paraId="630CA828" w14:textId="77777777" w:rsidR="00012EFD" w:rsidRPr="00502021" w:rsidRDefault="00012EFD">
      <w:pPr>
        <w:rPr>
          <w:rFonts w:cs="Times New Roman"/>
        </w:rPr>
      </w:pPr>
    </w:p>
    <w:p w14:paraId="008D7C28" w14:textId="02D8406A" w:rsidR="00012EFD" w:rsidRPr="00502021" w:rsidRDefault="00012EFD" w:rsidP="000A7B04">
      <w:pPr>
        <w:jc w:val="both"/>
        <w:rPr>
          <w:rFonts w:cs="Times New Roman"/>
        </w:rPr>
      </w:pPr>
      <w:r w:rsidRPr="00502021">
        <w:rPr>
          <w:rFonts w:eastAsiaTheme="minorEastAsia" w:cs="Times New Roman"/>
        </w:rPr>
        <w:t>Language evolution and biological evolution have been courting each other since Darwin</w:t>
      </w:r>
      <w:r w:rsidRPr="00502021">
        <w:rPr>
          <w:rFonts w:cs="Times New Roman"/>
        </w:rPr>
        <w:t xml:space="preserve">. </w:t>
      </w:r>
      <w:r w:rsidR="00D507B5" w:rsidRPr="00502021">
        <w:rPr>
          <w:rFonts w:cs="Times New Roman"/>
          <w:lang w:val="en-US"/>
        </w:rPr>
        <w:t xml:space="preserve">Darwin was interested in language evolution because change rapid enough to be visible unlike </w:t>
      </w:r>
      <w:r w:rsidR="00D507B5" w:rsidRPr="00502021">
        <w:rPr>
          <w:rFonts w:eastAsiaTheme="minorEastAsia" w:cs="Times New Roman"/>
        </w:rPr>
        <w:t>biological evolution</w:t>
      </w:r>
      <w:r w:rsidR="00D507B5" w:rsidRPr="00502021">
        <w:rPr>
          <w:rFonts w:cs="Times New Roman"/>
        </w:rPr>
        <w:t xml:space="preserve">. </w:t>
      </w:r>
      <w:r w:rsidRPr="00502021">
        <w:rPr>
          <w:rFonts w:cs="Times New Roman"/>
        </w:rPr>
        <w:t xml:space="preserve">Linguistics has borrowed methods from biology to understand how </w:t>
      </w:r>
      <w:r w:rsidRPr="00502021">
        <w:rPr>
          <w:rFonts w:eastAsiaTheme="minorEastAsia" w:cs="Times New Roman"/>
        </w:rPr>
        <w:t>language</w:t>
      </w:r>
      <w:r w:rsidR="00D507B5" w:rsidRPr="00502021">
        <w:rPr>
          <w:rFonts w:eastAsiaTheme="minorEastAsia" w:cs="Times New Roman"/>
        </w:rPr>
        <w:t>s</w:t>
      </w:r>
      <w:r w:rsidRPr="00502021">
        <w:rPr>
          <w:rFonts w:eastAsiaTheme="minorEastAsia" w:cs="Times New Roman"/>
        </w:rPr>
        <w:t xml:space="preserve"> change on a macro (phylogenetics) and</w:t>
      </w:r>
      <w:r w:rsidR="00D507B5" w:rsidRPr="00502021">
        <w:rPr>
          <w:rFonts w:eastAsiaTheme="minorEastAsia" w:cs="Times New Roman"/>
        </w:rPr>
        <w:t>,</w:t>
      </w:r>
      <w:r w:rsidRPr="00502021">
        <w:rPr>
          <w:rFonts w:eastAsiaTheme="minorEastAsia" w:cs="Times New Roman"/>
        </w:rPr>
        <w:t xml:space="preserve"> </w:t>
      </w:r>
      <w:r w:rsidR="00D507B5" w:rsidRPr="00502021">
        <w:rPr>
          <w:rFonts w:eastAsiaTheme="minorEastAsia" w:cs="Times New Roman"/>
        </w:rPr>
        <w:t xml:space="preserve">more recently, a </w:t>
      </w:r>
      <w:r w:rsidRPr="00502021">
        <w:rPr>
          <w:rFonts w:eastAsiaTheme="minorEastAsia" w:cs="Times New Roman"/>
        </w:rPr>
        <w:t xml:space="preserve">micro (population genetics) level. </w:t>
      </w:r>
      <w:r w:rsidRPr="00502021">
        <w:rPr>
          <w:rFonts w:cs="Times New Roman"/>
        </w:rPr>
        <w:t>The</w:t>
      </w:r>
      <w:r w:rsidRPr="00502021">
        <w:rPr>
          <w:rFonts w:eastAsiaTheme="minorEastAsia" w:cs="Times New Roman"/>
        </w:rPr>
        <w:t xml:space="preserve"> mapping from the micro to macro is </w:t>
      </w:r>
      <w:r w:rsidR="00D507B5" w:rsidRPr="00502021">
        <w:rPr>
          <w:rFonts w:eastAsiaTheme="minorEastAsia" w:cs="Times New Roman"/>
        </w:rPr>
        <w:t xml:space="preserve">a </w:t>
      </w:r>
      <w:r w:rsidR="00674764" w:rsidRPr="00502021">
        <w:rPr>
          <w:rFonts w:eastAsiaTheme="minorEastAsia" w:cs="Times New Roman"/>
        </w:rPr>
        <w:t>fundamental</w:t>
      </w:r>
      <w:r w:rsidR="00D507B5" w:rsidRPr="00502021">
        <w:rPr>
          <w:rFonts w:eastAsiaTheme="minorEastAsia" w:cs="Times New Roman"/>
        </w:rPr>
        <w:t xml:space="preserve"> puzzle in</w:t>
      </w:r>
      <w:r w:rsidRPr="00502021">
        <w:rPr>
          <w:rFonts w:eastAsiaTheme="minorEastAsia" w:cs="Times New Roman"/>
        </w:rPr>
        <w:t xml:space="preserve"> </w:t>
      </w:r>
      <w:r w:rsidRPr="00502021">
        <w:rPr>
          <w:rFonts w:cs="Times New Roman"/>
        </w:rPr>
        <w:t>b</w:t>
      </w:r>
      <w:r w:rsidRPr="00502021">
        <w:rPr>
          <w:rFonts w:eastAsiaTheme="minorEastAsia" w:cs="Times New Roman"/>
        </w:rPr>
        <w:t xml:space="preserve">iology </w:t>
      </w:r>
      <w:r w:rsidR="00D507B5" w:rsidRPr="00502021">
        <w:rPr>
          <w:rFonts w:eastAsiaTheme="minorEastAsia" w:cs="Times New Roman"/>
        </w:rPr>
        <w:t>for</w:t>
      </w:r>
      <w:r w:rsidRPr="00502021">
        <w:rPr>
          <w:rFonts w:cs="Times New Roman"/>
        </w:rPr>
        <w:t xml:space="preserve"> understand</w:t>
      </w:r>
      <w:r w:rsidR="00D507B5" w:rsidRPr="00502021">
        <w:rPr>
          <w:rFonts w:cs="Times New Roman"/>
        </w:rPr>
        <w:t>ing</w:t>
      </w:r>
      <w:r w:rsidRPr="00502021">
        <w:rPr>
          <w:rFonts w:cs="Times New Roman"/>
        </w:rPr>
        <w:t xml:space="preserve"> </w:t>
      </w:r>
      <w:r w:rsidRPr="00502021">
        <w:rPr>
          <w:rFonts w:eastAsiaTheme="minorEastAsia" w:cs="Times New Roman"/>
        </w:rPr>
        <w:t>how speciation works</w:t>
      </w:r>
      <w:r w:rsidRPr="00502021">
        <w:rPr>
          <w:rFonts w:cs="Times New Roman"/>
        </w:rPr>
        <w:t xml:space="preserve">. </w:t>
      </w:r>
      <w:r w:rsidRPr="00502021">
        <w:rPr>
          <w:rFonts w:eastAsiaTheme="minorEastAsia" w:cs="Times New Roman"/>
        </w:rPr>
        <w:t xml:space="preserve">For </w:t>
      </w:r>
      <w:r w:rsidRPr="00502021">
        <w:rPr>
          <w:rFonts w:cs="Times New Roman"/>
        </w:rPr>
        <w:t>l</w:t>
      </w:r>
      <w:r w:rsidRPr="00502021">
        <w:rPr>
          <w:rFonts w:eastAsiaTheme="minorEastAsia" w:cs="Times New Roman"/>
        </w:rPr>
        <w:t>inguistics</w:t>
      </w:r>
      <w:r w:rsidRPr="00502021">
        <w:rPr>
          <w:rFonts w:cs="Times New Roman"/>
        </w:rPr>
        <w:t>,</w:t>
      </w:r>
      <w:r w:rsidRPr="00502021">
        <w:rPr>
          <w:rFonts w:eastAsiaTheme="minorEastAsia" w:cs="Times New Roman"/>
        </w:rPr>
        <w:t xml:space="preserve"> it is about how population-level language use leads to new languages i.e.</w:t>
      </w:r>
      <w:r w:rsidRPr="00502021">
        <w:rPr>
          <w:rFonts w:cs="Times New Roman"/>
        </w:rPr>
        <w:t>,</w:t>
      </w:r>
      <w:r w:rsidRPr="00502021">
        <w:rPr>
          <w:rFonts w:eastAsiaTheme="minorEastAsia" w:cs="Times New Roman"/>
        </w:rPr>
        <w:t xml:space="preserve"> linguistic diversification</w:t>
      </w:r>
      <w:r w:rsidRPr="00502021">
        <w:rPr>
          <w:rFonts w:cs="Times New Roman"/>
        </w:rPr>
        <w:t>.</w:t>
      </w:r>
    </w:p>
    <w:p w14:paraId="4BE3C542" w14:textId="77777777" w:rsidR="004034A6" w:rsidRDefault="004034A6" w:rsidP="004034A6">
      <w:pPr>
        <w:jc w:val="both"/>
        <w:rPr>
          <w:rFonts w:cs="Times New Roman"/>
        </w:rPr>
      </w:pPr>
    </w:p>
    <w:p w14:paraId="52668DF1" w14:textId="15071600" w:rsidR="004034A6" w:rsidRDefault="00674764" w:rsidP="004034A6">
      <w:pPr>
        <w:jc w:val="both"/>
        <w:rPr>
          <w:rFonts w:cs="Times New Roman"/>
        </w:rPr>
      </w:pPr>
      <w:r w:rsidRPr="00502021">
        <w:rPr>
          <w:rFonts w:cs="Times New Roman"/>
        </w:rPr>
        <w:t xml:space="preserve">Variation is a fundamental ingredient in all evolutionary systems, including language. All fields of linguistics which deal with language evolution from population-level variation and change </w:t>
      </w:r>
      <w:r w:rsidR="00502021">
        <w:rPr>
          <w:rFonts w:cs="Times New Roman"/>
        </w:rPr>
        <w:t>(</w:t>
      </w:r>
      <w:r w:rsidR="00502021" w:rsidRPr="00502021">
        <w:rPr>
          <w:rFonts w:cs="Times New Roman"/>
        </w:rPr>
        <w:t>sociolinguistics</w:t>
      </w:r>
      <w:r w:rsidR="00502021">
        <w:rPr>
          <w:rFonts w:cs="Times New Roman"/>
        </w:rPr>
        <w:t xml:space="preserve">) </w:t>
      </w:r>
      <w:r w:rsidRPr="00502021">
        <w:rPr>
          <w:rFonts w:cs="Times New Roman"/>
        </w:rPr>
        <w:t xml:space="preserve">to linguistic diversification (historical linguistics) </w:t>
      </w:r>
      <w:r w:rsidR="004034A6">
        <w:rPr>
          <w:rFonts w:cs="Times New Roman"/>
        </w:rPr>
        <w:t>have the</w:t>
      </w:r>
      <w:r w:rsidRPr="00502021">
        <w:rPr>
          <w:rFonts w:cs="Times New Roman"/>
        </w:rPr>
        <w:t xml:space="preserve"> </w:t>
      </w:r>
      <w:r w:rsidR="004034A6">
        <w:rPr>
          <w:rFonts w:cs="Times New Roman"/>
        </w:rPr>
        <w:t>(</w:t>
      </w:r>
      <w:r w:rsidRPr="00502021">
        <w:rPr>
          <w:rFonts w:cs="Times New Roman"/>
        </w:rPr>
        <w:t>non</w:t>
      </w:r>
      <w:r w:rsidR="004034A6">
        <w:rPr>
          <w:rFonts w:cs="Times New Roman"/>
        </w:rPr>
        <w:t>)</w:t>
      </w:r>
      <w:r w:rsidRPr="00502021">
        <w:rPr>
          <w:rFonts w:cs="Times New Roman"/>
        </w:rPr>
        <w:t>-use of language features at their core. Modelling the relationship between micro-level processes (i.e., variation among individuals in a population) and macro-level outcomes (language diversity) has proven difficult but is key to understanding how languages emerge. In order to link the micro and macro in language evolution, a number of step changes have been required</w:t>
      </w:r>
      <w:r w:rsidR="004034A6">
        <w:rPr>
          <w:rFonts w:cs="Times New Roman"/>
        </w:rPr>
        <w:t xml:space="preserve">: </w:t>
      </w:r>
    </w:p>
    <w:p w14:paraId="7882F17E" w14:textId="77777777" w:rsidR="004034A6" w:rsidRDefault="004034A6" w:rsidP="004034A6">
      <w:pPr>
        <w:ind w:firstLine="720"/>
        <w:jc w:val="both"/>
        <w:rPr>
          <w:rFonts w:cs="Times New Roman"/>
        </w:rPr>
      </w:pPr>
    </w:p>
    <w:p w14:paraId="33B59364" w14:textId="0C2783C1" w:rsidR="004034A6" w:rsidRDefault="004034A6" w:rsidP="004034A6">
      <w:pPr>
        <w:pStyle w:val="ListParagraph"/>
        <w:numPr>
          <w:ilvl w:val="0"/>
          <w:numId w:val="34"/>
        </w:numPr>
        <w:jc w:val="both"/>
        <w:rPr>
          <w:rFonts w:cs="Times New Roman"/>
        </w:rPr>
      </w:pPr>
      <w:r>
        <w:rPr>
          <w:rFonts w:cs="Times New Roman"/>
        </w:rPr>
        <w:t>W</w:t>
      </w:r>
      <w:r w:rsidR="00674764" w:rsidRPr="004034A6">
        <w:rPr>
          <w:rFonts w:cs="Times New Roman"/>
        </w:rPr>
        <w:t>hile studies of macro-level change (historical linguistics) modell</w:t>
      </w:r>
      <w:r>
        <w:rPr>
          <w:rFonts w:cs="Times New Roman"/>
        </w:rPr>
        <w:t>ed</w:t>
      </w:r>
      <w:r w:rsidR="00674764" w:rsidRPr="004034A6">
        <w:rPr>
          <w:rFonts w:cs="Times New Roman"/>
        </w:rPr>
        <w:t xml:space="preserve"> multiple variants for decades, variationist sociolinguistics has only just begun scaling up to studies of multiple variants</w:t>
      </w:r>
      <w:r w:rsidR="003D3315" w:rsidRPr="004034A6">
        <w:rPr>
          <w:rFonts w:cs="Times New Roman"/>
        </w:rPr>
        <w:t xml:space="preserve"> (e.g., linguistic coherence)</w:t>
      </w:r>
      <w:r w:rsidR="00674764" w:rsidRPr="004034A6">
        <w:rPr>
          <w:rFonts w:cs="Times New Roman"/>
        </w:rPr>
        <w:t>.</w:t>
      </w:r>
    </w:p>
    <w:p w14:paraId="29013BB1" w14:textId="17FD3922" w:rsidR="004034A6" w:rsidRDefault="004034A6" w:rsidP="004034A6">
      <w:pPr>
        <w:pStyle w:val="ListParagraph"/>
        <w:numPr>
          <w:ilvl w:val="0"/>
          <w:numId w:val="34"/>
        </w:numPr>
        <w:jc w:val="both"/>
        <w:rPr>
          <w:rFonts w:cs="Times New Roman"/>
        </w:rPr>
      </w:pPr>
      <w:r>
        <w:rPr>
          <w:rFonts w:cs="Times New Roman"/>
        </w:rPr>
        <w:t>W</w:t>
      </w:r>
      <w:r w:rsidR="003D3315" w:rsidRPr="004034A6">
        <w:rPr>
          <w:rFonts w:cs="Times New Roman"/>
        </w:rPr>
        <w:t>hile h</w:t>
      </w:r>
      <w:r w:rsidR="00012EFD" w:rsidRPr="004034A6">
        <w:rPr>
          <w:rFonts w:cs="Times New Roman"/>
        </w:rPr>
        <w:t xml:space="preserve">istorical linguistics has long understood the importance of linguistic variation in both </w:t>
      </w:r>
      <w:r w:rsidR="00012EFD" w:rsidRPr="004034A6">
        <w:rPr>
          <w:rFonts w:cs="Times New Roman"/>
          <w:i/>
          <w:iCs/>
        </w:rPr>
        <w:t>time</w:t>
      </w:r>
      <w:r w:rsidR="00012EFD" w:rsidRPr="004034A6">
        <w:rPr>
          <w:rFonts w:cs="Times New Roman"/>
        </w:rPr>
        <w:t xml:space="preserve"> and </w:t>
      </w:r>
      <w:r w:rsidR="00012EFD" w:rsidRPr="004034A6">
        <w:rPr>
          <w:rFonts w:cs="Times New Roman"/>
          <w:i/>
          <w:iCs/>
        </w:rPr>
        <w:t>space</w:t>
      </w:r>
      <w:r w:rsidR="00012EFD" w:rsidRPr="004034A6">
        <w:rPr>
          <w:rFonts w:cs="Times New Roman"/>
        </w:rPr>
        <w:t xml:space="preserve"> to understand how languages evolve</w:t>
      </w:r>
      <w:r w:rsidR="003D3315" w:rsidRPr="004034A6">
        <w:rPr>
          <w:rFonts w:cs="Times New Roman"/>
        </w:rPr>
        <w:t>, the</w:t>
      </w:r>
      <w:r w:rsidR="006D4233" w:rsidRPr="004034A6">
        <w:rPr>
          <w:rFonts w:cs="Times New Roman"/>
        </w:rPr>
        <w:t>se</w:t>
      </w:r>
      <w:r w:rsidR="003D3315" w:rsidRPr="004034A6">
        <w:rPr>
          <w:rFonts w:cs="Times New Roman"/>
        </w:rPr>
        <w:t xml:space="preserve"> </w:t>
      </w:r>
      <w:r w:rsidR="00012EFD" w:rsidRPr="004034A6">
        <w:rPr>
          <w:rFonts w:cs="Times New Roman"/>
        </w:rPr>
        <w:t xml:space="preserve">dimensions have remained separate in sociolinguistics. </w:t>
      </w:r>
      <w:r>
        <w:rPr>
          <w:rFonts w:cs="Times New Roman"/>
        </w:rPr>
        <w:t>D</w:t>
      </w:r>
      <w:r w:rsidR="00012EFD" w:rsidRPr="004034A6">
        <w:rPr>
          <w:rFonts w:cs="Times New Roman"/>
        </w:rPr>
        <w:t xml:space="preserve">ialectology, has attended to differences in language variants across </w:t>
      </w:r>
      <w:r w:rsidR="00012EFD" w:rsidRPr="004034A6">
        <w:rPr>
          <w:rFonts w:cs="Times New Roman"/>
          <w:i/>
          <w:iCs/>
        </w:rPr>
        <w:t>space</w:t>
      </w:r>
      <w:r w:rsidR="00012EFD" w:rsidRPr="004034A6">
        <w:rPr>
          <w:rFonts w:cs="Times New Roman"/>
        </w:rPr>
        <w:t xml:space="preserve"> </w:t>
      </w:r>
      <w:r w:rsidR="003D3315" w:rsidRPr="004034A6">
        <w:rPr>
          <w:rFonts w:cs="Times New Roman"/>
        </w:rPr>
        <w:t xml:space="preserve">(regional differences) </w:t>
      </w:r>
      <w:r w:rsidR="00012EFD" w:rsidRPr="004034A6">
        <w:rPr>
          <w:rFonts w:cs="Times New Roman"/>
        </w:rPr>
        <w:t xml:space="preserve">while variationist sociolinguistics has focussed on changes to language variants across </w:t>
      </w:r>
      <w:r w:rsidR="00012EFD" w:rsidRPr="004034A6">
        <w:rPr>
          <w:rFonts w:cs="Times New Roman"/>
          <w:i/>
          <w:iCs/>
        </w:rPr>
        <w:t>time</w:t>
      </w:r>
      <w:r w:rsidR="003D3315" w:rsidRPr="004034A6">
        <w:rPr>
          <w:rFonts w:cs="Times New Roman"/>
        </w:rPr>
        <w:t xml:space="preserve"> (generations of people). </w:t>
      </w:r>
    </w:p>
    <w:p w14:paraId="2B0E8425" w14:textId="77777777" w:rsidR="004034A6" w:rsidRDefault="004034A6" w:rsidP="004034A6">
      <w:pPr>
        <w:pStyle w:val="ListParagraph"/>
        <w:numPr>
          <w:ilvl w:val="0"/>
          <w:numId w:val="34"/>
        </w:numPr>
        <w:jc w:val="both"/>
        <w:rPr>
          <w:rFonts w:cs="Times New Roman"/>
        </w:rPr>
      </w:pPr>
      <w:r>
        <w:rPr>
          <w:rFonts w:cs="Times New Roman"/>
        </w:rPr>
        <w:t>F</w:t>
      </w:r>
      <w:r w:rsidR="006D4233" w:rsidRPr="004034A6">
        <w:rPr>
          <w:rFonts w:cs="Times New Roman"/>
        </w:rPr>
        <w:t xml:space="preserve">inding linguistic features which are common to both historical linguistics and sociolinguistics studies has proven difficult. </w:t>
      </w:r>
    </w:p>
    <w:p w14:paraId="3BE19BF0" w14:textId="55AE267B" w:rsidR="000A7B04" w:rsidRPr="004034A6" w:rsidRDefault="004034A6" w:rsidP="004034A6">
      <w:pPr>
        <w:pStyle w:val="ListParagraph"/>
        <w:numPr>
          <w:ilvl w:val="0"/>
          <w:numId w:val="34"/>
        </w:numPr>
        <w:jc w:val="both"/>
        <w:rPr>
          <w:rFonts w:cs="Times New Roman"/>
        </w:rPr>
      </w:pPr>
      <w:r>
        <w:rPr>
          <w:rFonts w:cs="Times New Roman"/>
        </w:rPr>
        <w:t>W</w:t>
      </w:r>
      <w:r w:rsidR="003D3315" w:rsidRPr="004034A6">
        <w:rPr>
          <w:rFonts w:cs="Times New Roman"/>
        </w:rPr>
        <w:t xml:space="preserve">hat drives the uptake or loss of linguistic variants </w:t>
      </w:r>
      <w:r w:rsidR="00502021" w:rsidRPr="004034A6">
        <w:rPr>
          <w:rFonts w:cs="Times New Roman"/>
        </w:rPr>
        <w:t>across time and space has been examined from different angles, e.g., linguistic drivers and social factors</w:t>
      </w:r>
      <w:r w:rsidR="007C3D76" w:rsidRPr="004034A6">
        <w:rPr>
          <w:rFonts w:cs="Times New Roman"/>
        </w:rPr>
        <w:t xml:space="preserve">. </w:t>
      </w:r>
      <w:r>
        <w:rPr>
          <w:rFonts w:cs="Times New Roman"/>
        </w:rPr>
        <w:t>W</w:t>
      </w:r>
      <w:r w:rsidR="007C3D76" w:rsidRPr="004034A6">
        <w:rPr>
          <w:rFonts w:cs="Times New Roman"/>
        </w:rPr>
        <w:t xml:space="preserve">hat is missing is a more general mechanism for variant selection. </w:t>
      </w:r>
      <w:r w:rsidR="000A7B04" w:rsidRPr="004034A6">
        <w:rPr>
          <w:rFonts w:cs="Times New Roman"/>
        </w:rPr>
        <w:t xml:space="preserve">One proposal has been </w:t>
      </w:r>
      <w:r w:rsidR="000A7B04" w:rsidRPr="004034A6">
        <w:rPr>
          <w:rFonts w:cs="Times New Roman"/>
          <w:i/>
          <w:iCs/>
        </w:rPr>
        <w:t>social salience</w:t>
      </w:r>
      <w:r w:rsidR="000A7B04" w:rsidRPr="004034A6">
        <w:rPr>
          <w:rFonts w:cs="Times New Roman"/>
        </w:rPr>
        <w:t xml:space="preserve"> i.e., </w:t>
      </w:r>
      <w:r w:rsidR="000A7B04" w:rsidRPr="00244848">
        <w:t>the association of a social category (e.g., gender, class</w:t>
      </w:r>
      <w:r>
        <w:t>,</w:t>
      </w:r>
      <w:r w:rsidR="000A7B04" w:rsidRPr="004839E2">
        <w:t xml:space="preserve"> ethnicity) with a linguistic variable</w:t>
      </w:r>
      <w:r w:rsidR="000A7B04">
        <w:t>. Nonetheless no studies have provide</w:t>
      </w:r>
      <w:r>
        <w:t>d</w:t>
      </w:r>
      <w:r w:rsidR="000A7B04">
        <w:t xml:space="preserve"> a metric for measuring social salience.</w:t>
      </w:r>
    </w:p>
    <w:p w14:paraId="2ADE152B" w14:textId="77777777" w:rsidR="004034A6" w:rsidRDefault="004034A6" w:rsidP="004034A6">
      <w:pPr>
        <w:jc w:val="both"/>
        <w:rPr>
          <w:rFonts w:cs="Times New Roman"/>
        </w:rPr>
      </w:pPr>
    </w:p>
    <w:p w14:paraId="16874FD5" w14:textId="2A7C8BE2" w:rsidR="00502021" w:rsidRPr="00502021" w:rsidRDefault="007C3D76" w:rsidP="004034A6">
      <w:pPr>
        <w:jc w:val="both"/>
        <w:rPr>
          <w:rFonts w:cs="Times New Roman"/>
          <w:lang w:val="en-GB"/>
        </w:rPr>
      </w:pPr>
      <w:r>
        <w:rPr>
          <w:rFonts w:cs="Times New Roman"/>
        </w:rPr>
        <w:t xml:space="preserve">This </w:t>
      </w:r>
      <w:r w:rsidR="000A7B04">
        <w:rPr>
          <w:rFonts w:cs="Times New Roman"/>
        </w:rPr>
        <w:t>talk</w:t>
      </w:r>
      <w:r>
        <w:rPr>
          <w:rFonts w:cs="Times New Roman"/>
        </w:rPr>
        <w:t xml:space="preserve"> steps through a number of recent developments in language evolution which bridge </w:t>
      </w:r>
      <w:r w:rsidR="000A7B04">
        <w:rPr>
          <w:rFonts w:cs="Times New Roman"/>
        </w:rPr>
        <w:t>these identified</w:t>
      </w:r>
      <w:r>
        <w:rPr>
          <w:rFonts w:cs="Times New Roman"/>
        </w:rPr>
        <w:t xml:space="preserve"> gaps. I introduce </w:t>
      </w:r>
      <w:r w:rsidR="00502021" w:rsidRPr="007C3D76">
        <w:rPr>
          <w:rFonts w:ascii="Courier New" w:hAnsi="Courier New" w:cs="Courier New"/>
        </w:rPr>
        <w:t>BayesVarbrul</w:t>
      </w:r>
      <w:r w:rsidRPr="000A7B04">
        <w:rPr>
          <w:rFonts w:cs="Times New Roman"/>
        </w:rPr>
        <w:t>,</w:t>
      </w:r>
      <w:r>
        <w:rPr>
          <w:rFonts w:cs="Times New Roman"/>
        </w:rPr>
        <w:t xml:space="preserve"> d</w:t>
      </w:r>
      <w:r w:rsidRPr="00502021">
        <w:rPr>
          <w:rFonts w:cs="Times New Roman"/>
        </w:rPr>
        <w:t>eveloped</w:t>
      </w:r>
      <w:r>
        <w:rPr>
          <w:rFonts w:cs="Times New Roman"/>
        </w:rPr>
        <w:t xml:space="preserve"> by </w:t>
      </w:r>
      <w:r w:rsidRPr="00502021">
        <w:rPr>
          <w:rFonts w:cs="Times New Roman"/>
        </w:rPr>
        <w:t xml:space="preserve">Hua </w:t>
      </w:r>
      <w:r w:rsidRPr="00502021">
        <w:rPr>
          <w:rFonts w:cs="Times New Roman"/>
        </w:rPr>
        <w:fldChar w:fldCharType="begin"/>
      </w:r>
      <w:r w:rsidRPr="00502021">
        <w:rPr>
          <w:rFonts w:cs="Times New Roman"/>
        </w:rPr>
        <w:instrText xml:space="preserve"> ADDIN EN.CITE &lt;EndNote&gt;&lt;Cite ExcludeAuth="1"&gt;&lt;Author&gt;Hua&lt;/Author&gt;&lt;Year&gt;2022&lt;/Year&gt;&lt;RecNum&gt;1586&lt;/RecNum&gt;&lt;DisplayText&gt;(2022)&lt;/DisplayText&gt;&lt;record&gt;&lt;rec-number&gt;1586&lt;/rec-number&gt;&lt;foreign-keys&gt;&lt;key app="EN" db-id="0d0xzd9z3tx9fhereat5w5f1axtdfpx9fs5e" timestamp="1708994570"&gt;1586&lt;/key&gt;&lt;/foreign-keys&gt;&lt;ref-type name="Journal Article"&gt;17&lt;/ref-type&gt;&lt;contributors&gt;&lt;authors&gt;&lt;author&gt;Hua, Xia&lt;/author&gt;&lt;/authors&gt;&lt;/contributors&gt;&lt;titles&gt;&lt;title&gt;BayesVarbrul: a unified multidimensional analysis of language change in a speaker community&lt;/title&gt;&lt;secondary-title&gt;Journal of Language Evolution&lt;/secondary-title&gt;&lt;/titles&gt;&lt;periodical&gt;&lt;full-title&gt;Journal of Language Evolution&lt;/full-title&gt;&lt;/periodical&gt;&lt;pages&gt;40-52&lt;/pages&gt;&lt;volume&gt;7&lt;/volume&gt;&lt;number&gt;1&lt;/number&gt;&lt;dates&gt;&lt;year&gt;2022&lt;/year&gt;&lt;/dates&gt;&lt;urls&gt;&lt;/urls&gt;&lt;electronic-resource-num&gt;10.1093/jole/lzac004&lt;/electronic-resource-num&gt;&lt;/record&gt;&lt;/Cite&gt;&lt;/EndNote&gt;</w:instrText>
      </w:r>
      <w:r w:rsidRPr="00502021">
        <w:rPr>
          <w:rFonts w:cs="Times New Roman"/>
        </w:rPr>
        <w:fldChar w:fldCharType="separate"/>
      </w:r>
      <w:r w:rsidRPr="00502021">
        <w:rPr>
          <w:rFonts w:cs="Times New Roman"/>
          <w:noProof/>
        </w:rPr>
        <w:t>(2022)</w:t>
      </w:r>
      <w:r w:rsidRPr="00502021">
        <w:rPr>
          <w:rFonts w:cs="Times New Roman"/>
        </w:rPr>
        <w:fldChar w:fldCharType="end"/>
      </w:r>
      <w:r>
        <w:rPr>
          <w:rFonts w:cs="Times New Roman"/>
        </w:rPr>
        <w:t>,</w:t>
      </w:r>
      <w:r w:rsidR="00502021" w:rsidRPr="00502021">
        <w:rPr>
          <w:rFonts w:cs="Times New Roman"/>
        </w:rPr>
        <w:t xml:space="preserve"> which models the change in </w:t>
      </w:r>
      <w:r w:rsidR="000A7B04">
        <w:rPr>
          <w:rFonts w:cs="Times New Roman"/>
        </w:rPr>
        <w:t xml:space="preserve">the </w:t>
      </w:r>
      <w:r w:rsidR="00502021" w:rsidRPr="00502021">
        <w:rPr>
          <w:rFonts w:cs="Times New Roman"/>
        </w:rPr>
        <w:t>frequency of linguistic variants across different generations and regions, and the effect of social factors on the uptake and loss of these variants across space and time. It is</w:t>
      </w:r>
      <w:r w:rsidR="00502021" w:rsidRPr="00502021">
        <w:rPr>
          <w:rFonts w:cs="Times New Roman"/>
          <w:color w:val="000000"/>
        </w:rPr>
        <w:t xml:space="preserve"> designed for datasets with multiple variables and multiple speakers from different generations </w:t>
      </w:r>
      <w:r>
        <w:rPr>
          <w:rFonts w:cs="Times New Roman"/>
          <w:color w:val="000000"/>
        </w:rPr>
        <w:t>and</w:t>
      </w:r>
      <w:r w:rsidR="000A7B04">
        <w:rPr>
          <w:rFonts w:cs="Times New Roman"/>
          <w:color w:val="000000"/>
        </w:rPr>
        <w:t xml:space="preserve"> </w:t>
      </w:r>
      <w:r w:rsidR="00502021" w:rsidRPr="00502021">
        <w:rPr>
          <w:rFonts w:cs="Times New Roman"/>
          <w:color w:val="000000"/>
        </w:rPr>
        <w:t>speech communities.</w:t>
      </w:r>
      <w:r w:rsidR="004034A6">
        <w:rPr>
          <w:rFonts w:cs="Times New Roman"/>
          <w:color w:val="000000"/>
        </w:rPr>
        <w:t xml:space="preserve"> An early version of</w:t>
      </w:r>
      <w:r w:rsidR="00502021" w:rsidRPr="00502021">
        <w:rPr>
          <w:rFonts w:cs="Times New Roman"/>
          <w:color w:val="000000"/>
        </w:rPr>
        <w:t xml:space="preserve"> </w:t>
      </w:r>
      <w:r w:rsidRPr="007C3D76">
        <w:rPr>
          <w:rFonts w:ascii="Courier New" w:hAnsi="Courier New" w:cs="Courier New"/>
        </w:rPr>
        <w:t>BayesVarbrul</w:t>
      </w:r>
      <w:r w:rsidR="00502021" w:rsidRPr="00502021">
        <w:rPr>
          <w:rFonts w:cs="Times New Roman"/>
        </w:rPr>
        <w:t xml:space="preserve"> was first applied to a situation of language change in northern Australia where an intergenerational shift from Gurindji to Gurindji Kriol is underway. But the Gurindji Kriol </w:t>
      </w:r>
      <w:r w:rsidR="00502021" w:rsidRPr="00502021">
        <w:rPr>
          <w:rFonts w:cs="Times New Roman"/>
          <w:lang w:val="en-GB"/>
        </w:rPr>
        <w:t xml:space="preserve">dataset did not offer the possibility of exploring both time and space because the data was only collected in one community and therefore lacks a regional dimension. This paper introduces a new dataset of Shawi speakers from Peru which has the necessary regional dimension, as well as generational dimension. We use this dataset to model the </w:t>
      </w:r>
      <w:r w:rsidR="004034A6">
        <w:rPr>
          <w:rFonts w:cs="Times New Roman"/>
          <w:lang w:val="en-GB"/>
        </w:rPr>
        <w:t>emergence of a new dialect of</w:t>
      </w:r>
      <w:r w:rsidR="00502021" w:rsidRPr="00502021">
        <w:rPr>
          <w:rFonts w:cs="Times New Roman"/>
          <w:lang w:val="en-GB"/>
        </w:rPr>
        <w:t xml:space="preserve"> Shawi across 168 speakers from different ages and different regions</w:t>
      </w:r>
      <w:r w:rsidR="000A7B04">
        <w:rPr>
          <w:rFonts w:cs="Times New Roman"/>
          <w:lang w:val="en-GB"/>
        </w:rPr>
        <w:t xml:space="preserve">, paying particular attention to the variation in word order at an individual </w:t>
      </w:r>
      <w:r w:rsidR="004034A6">
        <w:rPr>
          <w:rFonts w:cs="Times New Roman"/>
          <w:lang w:val="en-GB"/>
        </w:rPr>
        <w:t xml:space="preserve">speaker </w:t>
      </w:r>
      <w:r w:rsidR="000A7B04">
        <w:rPr>
          <w:rFonts w:cs="Times New Roman"/>
          <w:lang w:val="en-GB"/>
        </w:rPr>
        <w:t xml:space="preserve">and </w:t>
      </w:r>
      <w:r w:rsidR="004034A6">
        <w:rPr>
          <w:rFonts w:cs="Times New Roman"/>
          <w:lang w:val="en-GB"/>
        </w:rPr>
        <w:t>regional</w:t>
      </w:r>
      <w:r w:rsidR="000A7B04">
        <w:rPr>
          <w:rFonts w:cs="Times New Roman"/>
          <w:lang w:val="en-GB"/>
        </w:rPr>
        <w:t xml:space="preserve"> level</w:t>
      </w:r>
      <w:r w:rsidR="00502021" w:rsidRPr="00502021">
        <w:rPr>
          <w:rFonts w:cs="Times New Roman"/>
          <w:lang w:val="en-GB"/>
        </w:rPr>
        <w:t>.</w:t>
      </w:r>
      <w:r>
        <w:rPr>
          <w:rFonts w:cs="Times New Roman"/>
          <w:lang w:val="en-GB"/>
        </w:rPr>
        <w:t xml:space="preserve"> I then return to the Gurindji Kriol </w:t>
      </w:r>
      <w:r w:rsidRPr="00502021">
        <w:rPr>
          <w:rFonts w:cs="Times New Roman"/>
          <w:lang w:val="en-GB"/>
        </w:rPr>
        <w:t>dataset</w:t>
      </w:r>
      <w:r>
        <w:rPr>
          <w:rFonts w:cs="Times New Roman"/>
          <w:lang w:val="en-GB"/>
        </w:rPr>
        <w:t xml:space="preserve"> </w:t>
      </w:r>
      <w:r w:rsidR="000A7B04">
        <w:rPr>
          <w:rFonts w:cs="Times New Roman"/>
          <w:lang w:val="en-GB"/>
        </w:rPr>
        <w:t xml:space="preserve">describing an experimental approach which has allowed us to create a metric for the (non)-association of social salience </w:t>
      </w:r>
      <w:r w:rsidR="004034A6">
        <w:rPr>
          <w:rFonts w:cs="Times New Roman"/>
          <w:lang w:val="en-GB"/>
        </w:rPr>
        <w:t>and its effect on the flow of linguistic variants over time.</w:t>
      </w:r>
    </w:p>
    <w:sectPr w:rsidR="00502021" w:rsidRPr="00502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3C5E"/>
    <w:multiLevelType w:val="hybridMultilevel"/>
    <w:tmpl w:val="150E3AA4"/>
    <w:lvl w:ilvl="0" w:tplc="0AC6C2C8">
      <w:start w:val="1"/>
      <w:numFmt w:val="decimal"/>
      <w:lvlText w:val="Table %1"/>
      <w:lvlJc w:val="left"/>
      <w:pPr>
        <w:tabs>
          <w:tab w:val="num" w:pos="4908"/>
        </w:tabs>
        <w:ind w:left="4188" w:hanging="360"/>
      </w:pPr>
      <w:rPr>
        <w:rFonts w:ascii="Times New Roman" w:hAnsi="Times New Roman" w:hint="default"/>
        <w:b w:val="0"/>
        <w:i/>
        <w:caps w:val="0"/>
        <w:strike w:val="0"/>
        <w:dstrike w:val="0"/>
        <w:vanish w:val="0"/>
        <w:color w:val="auto"/>
        <w:sz w:val="24"/>
        <w:vertAlign w:val="baseline"/>
      </w:rPr>
    </w:lvl>
    <w:lvl w:ilvl="1" w:tplc="AC667AF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76826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022B5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2AF0E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7FA5E2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A2E94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2C5BA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3188F0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F716CF0"/>
    <w:multiLevelType w:val="hybridMultilevel"/>
    <w:tmpl w:val="264A3B36"/>
    <w:lvl w:ilvl="0" w:tplc="B2C854DA">
      <w:start w:val="1"/>
      <w:numFmt w:val="decimal"/>
      <w:lvlText w:val="Figure %1"/>
      <w:lvlJc w:val="left"/>
      <w:pPr>
        <w:tabs>
          <w:tab w:val="num" w:pos="1080"/>
        </w:tabs>
        <w:ind w:left="360" w:hanging="360"/>
      </w:pPr>
      <w:rPr>
        <w:rFonts w:ascii="Times New Roman" w:hAnsi="Times New Roman" w:hint="default"/>
        <w:b w:val="0"/>
        <w:i/>
        <w:caps w:val="0"/>
        <w:strike w:val="0"/>
        <w:dstrike w:val="0"/>
        <w:vanish w:val="0"/>
        <w:color w:val="auto"/>
        <w:sz w:val="24"/>
        <w:vertAlign w:val="baseline"/>
      </w:rPr>
    </w:lvl>
    <w:lvl w:ilvl="1" w:tplc="C39041E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C2CE08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18A1D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24643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B2269F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DBC84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A673A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A3E8BC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BC97AFC"/>
    <w:multiLevelType w:val="hybridMultilevel"/>
    <w:tmpl w:val="14D2067A"/>
    <w:lvl w:ilvl="0" w:tplc="5FFCF338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33EDB2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A32C26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B68B41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1C629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A3A3E5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7EC51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B8495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BBCB20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FE341B7"/>
    <w:multiLevelType w:val="multilevel"/>
    <w:tmpl w:val="8AE6360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39A23714"/>
    <w:multiLevelType w:val="hybridMultilevel"/>
    <w:tmpl w:val="8B7449F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46666CC"/>
    <w:multiLevelType w:val="multilevel"/>
    <w:tmpl w:val="0CA436D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7C410A0A"/>
    <w:multiLevelType w:val="hybridMultilevel"/>
    <w:tmpl w:val="C7CA285A"/>
    <w:lvl w:ilvl="0" w:tplc="90BCFF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6EA4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4069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BC68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AABF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947A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6CDC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F633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A896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63941217">
    <w:abstractNumId w:val="2"/>
  </w:num>
  <w:num w:numId="2" w16cid:durableId="137118307">
    <w:abstractNumId w:val="1"/>
  </w:num>
  <w:num w:numId="3" w16cid:durableId="1516114119">
    <w:abstractNumId w:val="3"/>
  </w:num>
  <w:num w:numId="4" w16cid:durableId="1286498144">
    <w:abstractNumId w:val="3"/>
  </w:num>
  <w:num w:numId="5" w16cid:durableId="1843349981">
    <w:abstractNumId w:val="3"/>
  </w:num>
  <w:num w:numId="6" w16cid:durableId="595989747">
    <w:abstractNumId w:val="3"/>
  </w:num>
  <w:num w:numId="7" w16cid:durableId="1613514959">
    <w:abstractNumId w:val="3"/>
  </w:num>
  <w:num w:numId="8" w16cid:durableId="1790472031">
    <w:abstractNumId w:val="5"/>
  </w:num>
  <w:num w:numId="9" w16cid:durableId="2040667004">
    <w:abstractNumId w:val="0"/>
  </w:num>
  <w:num w:numId="10" w16cid:durableId="412432666">
    <w:abstractNumId w:val="3"/>
  </w:num>
  <w:num w:numId="11" w16cid:durableId="37366226">
    <w:abstractNumId w:val="3"/>
  </w:num>
  <w:num w:numId="12" w16cid:durableId="208688709">
    <w:abstractNumId w:val="3"/>
  </w:num>
  <w:num w:numId="13" w16cid:durableId="1333752908">
    <w:abstractNumId w:val="3"/>
  </w:num>
  <w:num w:numId="14" w16cid:durableId="1603293215">
    <w:abstractNumId w:val="3"/>
  </w:num>
  <w:num w:numId="15" w16cid:durableId="24523071">
    <w:abstractNumId w:val="5"/>
  </w:num>
  <w:num w:numId="16" w16cid:durableId="1579754092">
    <w:abstractNumId w:val="1"/>
  </w:num>
  <w:num w:numId="17" w16cid:durableId="1832216833">
    <w:abstractNumId w:val="2"/>
  </w:num>
  <w:num w:numId="18" w16cid:durableId="573665598">
    <w:abstractNumId w:val="1"/>
  </w:num>
  <w:num w:numId="19" w16cid:durableId="945498205">
    <w:abstractNumId w:val="3"/>
  </w:num>
  <w:num w:numId="20" w16cid:durableId="1556047380">
    <w:abstractNumId w:val="3"/>
  </w:num>
  <w:num w:numId="21" w16cid:durableId="1728605623">
    <w:abstractNumId w:val="3"/>
  </w:num>
  <w:num w:numId="22" w16cid:durableId="1517111213">
    <w:abstractNumId w:val="3"/>
  </w:num>
  <w:num w:numId="23" w16cid:durableId="1934779199">
    <w:abstractNumId w:val="3"/>
  </w:num>
  <w:num w:numId="24" w16cid:durableId="682441707">
    <w:abstractNumId w:val="5"/>
  </w:num>
  <w:num w:numId="25" w16cid:durableId="1767846950">
    <w:abstractNumId w:val="0"/>
  </w:num>
  <w:num w:numId="26" w16cid:durableId="1877935184">
    <w:abstractNumId w:val="2"/>
  </w:num>
  <w:num w:numId="27" w16cid:durableId="684481705">
    <w:abstractNumId w:val="1"/>
  </w:num>
  <w:num w:numId="28" w16cid:durableId="240061725">
    <w:abstractNumId w:val="3"/>
  </w:num>
  <w:num w:numId="29" w16cid:durableId="633147309">
    <w:abstractNumId w:val="3"/>
  </w:num>
  <w:num w:numId="30" w16cid:durableId="45953689">
    <w:abstractNumId w:val="3"/>
  </w:num>
  <w:num w:numId="31" w16cid:durableId="1203639879">
    <w:abstractNumId w:val="3"/>
  </w:num>
  <w:num w:numId="32" w16cid:durableId="1143275920">
    <w:abstractNumId w:val="0"/>
  </w:num>
  <w:num w:numId="33" w16cid:durableId="1098142524">
    <w:abstractNumId w:val="6"/>
  </w:num>
  <w:num w:numId="34" w16cid:durableId="66612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EFD"/>
    <w:rsid w:val="00000114"/>
    <w:rsid w:val="00002D31"/>
    <w:rsid w:val="0000407E"/>
    <w:rsid w:val="0000445E"/>
    <w:rsid w:val="0001009A"/>
    <w:rsid w:val="000104D5"/>
    <w:rsid w:val="00010CD6"/>
    <w:rsid w:val="00012EFD"/>
    <w:rsid w:val="000176FB"/>
    <w:rsid w:val="00017A8C"/>
    <w:rsid w:val="00023AC3"/>
    <w:rsid w:val="0002458D"/>
    <w:rsid w:val="0002557A"/>
    <w:rsid w:val="000268E2"/>
    <w:rsid w:val="0003105D"/>
    <w:rsid w:val="000311C7"/>
    <w:rsid w:val="00031A1A"/>
    <w:rsid w:val="00031E87"/>
    <w:rsid w:val="00033C43"/>
    <w:rsid w:val="00035637"/>
    <w:rsid w:val="00036A60"/>
    <w:rsid w:val="000404E6"/>
    <w:rsid w:val="00043B63"/>
    <w:rsid w:val="000521AF"/>
    <w:rsid w:val="000606DB"/>
    <w:rsid w:val="0006247E"/>
    <w:rsid w:val="00066610"/>
    <w:rsid w:val="00071044"/>
    <w:rsid w:val="00071BDD"/>
    <w:rsid w:val="000728E8"/>
    <w:rsid w:val="00080767"/>
    <w:rsid w:val="00084BD3"/>
    <w:rsid w:val="00095AC8"/>
    <w:rsid w:val="00096771"/>
    <w:rsid w:val="000A257B"/>
    <w:rsid w:val="000A7B04"/>
    <w:rsid w:val="000B033F"/>
    <w:rsid w:val="000B503B"/>
    <w:rsid w:val="000B7509"/>
    <w:rsid w:val="000B76A1"/>
    <w:rsid w:val="000B796A"/>
    <w:rsid w:val="000C0FBC"/>
    <w:rsid w:val="000C62D6"/>
    <w:rsid w:val="000C79B2"/>
    <w:rsid w:val="000D36FA"/>
    <w:rsid w:val="000E2B61"/>
    <w:rsid w:val="000E5504"/>
    <w:rsid w:val="001104D9"/>
    <w:rsid w:val="001124B7"/>
    <w:rsid w:val="0011349D"/>
    <w:rsid w:val="001175C7"/>
    <w:rsid w:val="0012005E"/>
    <w:rsid w:val="00121F93"/>
    <w:rsid w:val="00122407"/>
    <w:rsid w:val="00122EA8"/>
    <w:rsid w:val="00131D41"/>
    <w:rsid w:val="00133D33"/>
    <w:rsid w:val="00135BD4"/>
    <w:rsid w:val="00137D8C"/>
    <w:rsid w:val="001516AE"/>
    <w:rsid w:val="00157864"/>
    <w:rsid w:val="00157DEE"/>
    <w:rsid w:val="001602B8"/>
    <w:rsid w:val="001626BE"/>
    <w:rsid w:val="00166D9A"/>
    <w:rsid w:val="00167289"/>
    <w:rsid w:val="001702EA"/>
    <w:rsid w:val="00171A8A"/>
    <w:rsid w:val="00173E88"/>
    <w:rsid w:val="00182CA8"/>
    <w:rsid w:val="00183063"/>
    <w:rsid w:val="00183153"/>
    <w:rsid w:val="00185AB5"/>
    <w:rsid w:val="00185DE9"/>
    <w:rsid w:val="00187E6E"/>
    <w:rsid w:val="001A256E"/>
    <w:rsid w:val="001B4532"/>
    <w:rsid w:val="001C3901"/>
    <w:rsid w:val="001C6B48"/>
    <w:rsid w:val="001C7AD4"/>
    <w:rsid w:val="001D140F"/>
    <w:rsid w:val="001D21F2"/>
    <w:rsid w:val="001D2D54"/>
    <w:rsid w:val="001D6C3E"/>
    <w:rsid w:val="001F0757"/>
    <w:rsid w:val="001F20B8"/>
    <w:rsid w:val="001F26FB"/>
    <w:rsid w:val="001F494F"/>
    <w:rsid w:val="001F57D5"/>
    <w:rsid w:val="001F6F10"/>
    <w:rsid w:val="00200FC6"/>
    <w:rsid w:val="00201729"/>
    <w:rsid w:val="00203145"/>
    <w:rsid w:val="00204260"/>
    <w:rsid w:val="002058CE"/>
    <w:rsid w:val="002069B7"/>
    <w:rsid w:val="00212A92"/>
    <w:rsid w:val="00212D5E"/>
    <w:rsid w:val="00217BF0"/>
    <w:rsid w:val="0022089F"/>
    <w:rsid w:val="00221D5B"/>
    <w:rsid w:val="00231253"/>
    <w:rsid w:val="00233987"/>
    <w:rsid w:val="002341E0"/>
    <w:rsid w:val="00235B41"/>
    <w:rsid w:val="00240936"/>
    <w:rsid w:val="0024128A"/>
    <w:rsid w:val="002425A7"/>
    <w:rsid w:val="002472CC"/>
    <w:rsid w:val="002519DC"/>
    <w:rsid w:val="00251AA5"/>
    <w:rsid w:val="00251F7B"/>
    <w:rsid w:val="0025403C"/>
    <w:rsid w:val="00262E4D"/>
    <w:rsid w:val="00264CED"/>
    <w:rsid w:val="00265E82"/>
    <w:rsid w:val="00272065"/>
    <w:rsid w:val="002720F1"/>
    <w:rsid w:val="00272756"/>
    <w:rsid w:val="002767D4"/>
    <w:rsid w:val="00281947"/>
    <w:rsid w:val="00290BA2"/>
    <w:rsid w:val="00290E12"/>
    <w:rsid w:val="00291FFA"/>
    <w:rsid w:val="002B0485"/>
    <w:rsid w:val="002B2E3C"/>
    <w:rsid w:val="002D4A55"/>
    <w:rsid w:val="002E063F"/>
    <w:rsid w:val="002E4A5D"/>
    <w:rsid w:val="002E5075"/>
    <w:rsid w:val="002E56DB"/>
    <w:rsid w:val="002E6910"/>
    <w:rsid w:val="002E6FA3"/>
    <w:rsid w:val="002E704C"/>
    <w:rsid w:val="002F0660"/>
    <w:rsid w:val="002F0846"/>
    <w:rsid w:val="002F19A5"/>
    <w:rsid w:val="002F41AD"/>
    <w:rsid w:val="002F452B"/>
    <w:rsid w:val="002F6413"/>
    <w:rsid w:val="002F6F8A"/>
    <w:rsid w:val="002F73FE"/>
    <w:rsid w:val="002F7C48"/>
    <w:rsid w:val="00307D20"/>
    <w:rsid w:val="00313521"/>
    <w:rsid w:val="00313B8C"/>
    <w:rsid w:val="00315503"/>
    <w:rsid w:val="00320B74"/>
    <w:rsid w:val="00324801"/>
    <w:rsid w:val="00325447"/>
    <w:rsid w:val="00330F91"/>
    <w:rsid w:val="00333C0E"/>
    <w:rsid w:val="00334FD5"/>
    <w:rsid w:val="003367E5"/>
    <w:rsid w:val="003373FF"/>
    <w:rsid w:val="00341282"/>
    <w:rsid w:val="00341CB6"/>
    <w:rsid w:val="0034287D"/>
    <w:rsid w:val="003440DD"/>
    <w:rsid w:val="00346ACC"/>
    <w:rsid w:val="00351674"/>
    <w:rsid w:val="00355A2A"/>
    <w:rsid w:val="00355A42"/>
    <w:rsid w:val="003566FF"/>
    <w:rsid w:val="00357592"/>
    <w:rsid w:val="003576B6"/>
    <w:rsid w:val="003630C3"/>
    <w:rsid w:val="0036522C"/>
    <w:rsid w:val="00365B45"/>
    <w:rsid w:val="00370243"/>
    <w:rsid w:val="00376EA0"/>
    <w:rsid w:val="0037794A"/>
    <w:rsid w:val="00377F2F"/>
    <w:rsid w:val="00380E10"/>
    <w:rsid w:val="00390059"/>
    <w:rsid w:val="003921B6"/>
    <w:rsid w:val="00394C76"/>
    <w:rsid w:val="003A381B"/>
    <w:rsid w:val="003A39C4"/>
    <w:rsid w:val="003A5C99"/>
    <w:rsid w:val="003B02F6"/>
    <w:rsid w:val="003B0EA4"/>
    <w:rsid w:val="003C1ED0"/>
    <w:rsid w:val="003C449C"/>
    <w:rsid w:val="003C4C6A"/>
    <w:rsid w:val="003C50ED"/>
    <w:rsid w:val="003D29F5"/>
    <w:rsid w:val="003D302A"/>
    <w:rsid w:val="003D3315"/>
    <w:rsid w:val="003D4288"/>
    <w:rsid w:val="003E44DF"/>
    <w:rsid w:val="003E7A9C"/>
    <w:rsid w:val="003F13C4"/>
    <w:rsid w:val="003F22EB"/>
    <w:rsid w:val="003F31AF"/>
    <w:rsid w:val="003F4C5D"/>
    <w:rsid w:val="003F6218"/>
    <w:rsid w:val="003F6426"/>
    <w:rsid w:val="003F6BCD"/>
    <w:rsid w:val="004034A6"/>
    <w:rsid w:val="00405717"/>
    <w:rsid w:val="00405D8D"/>
    <w:rsid w:val="00405EAA"/>
    <w:rsid w:val="00407643"/>
    <w:rsid w:val="0040777D"/>
    <w:rsid w:val="0040779B"/>
    <w:rsid w:val="00410D37"/>
    <w:rsid w:val="00410DEE"/>
    <w:rsid w:val="00415D03"/>
    <w:rsid w:val="00416604"/>
    <w:rsid w:val="0042235B"/>
    <w:rsid w:val="00423F26"/>
    <w:rsid w:val="004348B1"/>
    <w:rsid w:val="00435310"/>
    <w:rsid w:val="00437DB5"/>
    <w:rsid w:val="00440B5F"/>
    <w:rsid w:val="00441E24"/>
    <w:rsid w:val="004423CD"/>
    <w:rsid w:val="004615C3"/>
    <w:rsid w:val="0046178F"/>
    <w:rsid w:val="00465824"/>
    <w:rsid w:val="00470964"/>
    <w:rsid w:val="00471023"/>
    <w:rsid w:val="00471BE8"/>
    <w:rsid w:val="004904F6"/>
    <w:rsid w:val="00490E36"/>
    <w:rsid w:val="004911CB"/>
    <w:rsid w:val="00492DEA"/>
    <w:rsid w:val="004931AD"/>
    <w:rsid w:val="00494B5D"/>
    <w:rsid w:val="00495C99"/>
    <w:rsid w:val="004A79B5"/>
    <w:rsid w:val="004B2F7F"/>
    <w:rsid w:val="004B357B"/>
    <w:rsid w:val="004B5532"/>
    <w:rsid w:val="004B6CD6"/>
    <w:rsid w:val="004C0A07"/>
    <w:rsid w:val="004C368E"/>
    <w:rsid w:val="004C36B9"/>
    <w:rsid w:val="004D4A05"/>
    <w:rsid w:val="004D6B5D"/>
    <w:rsid w:val="004E28CA"/>
    <w:rsid w:val="004E2F78"/>
    <w:rsid w:val="004F50BB"/>
    <w:rsid w:val="004F5910"/>
    <w:rsid w:val="00502021"/>
    <w:rsid w:val="005034BC"/>
    <w:rsid w:val="0050533B"/>
    <w:rsid w:val="005069A1"/>
    <w:rsid w:val="0051529A"/>
    <w:rsid w:val="00516D18"/>
    <w:rsid w:val="00520A75"/>
    <w:rsid w:val="00523591"/>
    <w:rsid w:val="00525A56"/>
    <w:rsid w:val="005264FD"/>
    <w:rsid w:val="005322E1"/>
    <w:rsid w:val="00540CA1"/>
    <w:rsid w:val="005418B4"/>
    <w:rsid w:val="00551733"/>
    <w:rsid w:val="005539BC"/>
    <w:rsid w:val="005539EE"/>
    <w:rsid w:val="005618D6"/>
    <w:rsid w:val="00571FD1"/>
    <w:rsid w:val="0057393C"/>
    <w:rsid w:val="005745D4"/>
    <w:rsid w:val="00577411"/>
    <w:rsid w:val="0057743C"/>
    <w:rsid w:val="00580562"/>
    <w:rsid w:val="00581F9A"/>
    <w:rsid w:val="005845A1"/>
    <w:rsid w:val="00584B09"/>
    <w:rsid w:val="00586B46"/>
    <w:rsid w:val="00587D52"/>
    <w:rsid w:val="0059637D"/>
    <w:rsid w:val="00597FE0"/>
    <w:rsid w:val="005A0AC1"/>
    <w:rsid w:val="005A254E"/>
    <w:rsid w:val="005A61C6"/>
    <w:rsid w:val="005B3405"/>
    <w:rsid w:val="005B343A"/>
    <w:rsid w:val="005B78A4"/>
    <w:rsid w:val="005C1895"/>
    <w:rsid w:val="005C65DF"/>
    <w:rsid w:val="005D4F0D"/>
    <w:rsid w:val="005D6417"/>
    <w:rsid w:val="005D7E83"/>
    <w:rsid w:val="005E0117"/>
    <w:rsid w:val="005E1985"/>
    <w:rsid w:val="005F0614"/>
    <w:rsid w:val="005F0AD8"/>
    <w:rsid w:val="005F7A4F"/>
    <w:rsid w:val="006022DA"/>
    <w:rsid w:val="00604B4A"/>
    <w:rsid w:val="00605392"/>
    <w:rsid w:val="006066BF"/>
    <w:rsid w:val="00611036"/>
    <w:rsid w:val="00611B97"/>
    <w:rsid w:val="006168AC"/>
    <w:rsid w:val="00620681"/>
    <w:rsid w:val="00621697"/>
    <w:rsid w:val="00624E20"/>
    <w:rsid w:val="0062700E"/>
    <w:rsid w:val="006328AC"/>
    <w:rsid w:val="00635A47"/>
    <w:rsid w:val="006369A9"/>
    <w:rsid w:val="00641C9E"/>
    <w:rsid w:val="006428DA"/>
    <w:rsid w:val="00643231"/>
    <w:rsid w:val="006435A6"/>
    <w:rsid w:val="00644C11"/>
    <w:rsid w:val="00651615"/>
    <w:rsid w:val="006523BB"/>
    <w:rsid w:val="00654A8C"/>
    <w:rsid w:val="00657EC7"/>
    <w:rsid w:val="00660232"/>
    <w:rsid w:val="006675FE"/>
    <w:rsid w:val="006727D3"/>
    <w:rsid w:val="00674764"/>
    <w:rsid w:val="006760DF"/>
    <w:rsid w:val="0067756A"/>
    <w:rsid w:val="006877DB"/>
    <w:rsid w:val="00690936"/>
    <w:rsid w:val="006927E8"/>
    <w:rsid w:val="00693ADD"/>
    <w:rsid w:val="006A0DAB"/>
    <w:rsid w:val="006A1CD8"/>
    <w:rsid w:val="006A2D12"/>
    <w:rsid w:val="006A4826"/>
    <w:rsid w:val="006A583C"/>
    <w:rsid w:val="006A625B"/>
    <w:rsid w:val="006B580F"/>
    <w:rsid w:val="006B622F"/>
    <w:rsid w:val="006C1F73"/>
    <w:rsid w:val="006C3120"/>
    <w:rsid w:val="006C4561"/>
    <w:rsid w:val="006C6A1B"/>
    <w:rsid w:val="006D0D78"/>
    <w:rsid w:val="006D225D"/>
    <w:rsid w:val="006D2DCB"/>
    <w:rsid w:val="006D3585"/>
    <w:rsid w:val="006D4233"/>
    <w:rsid w:val="006D5C12"/>
    <w:rsid w:val="006E4431"/>
    <w:rsid w:val="006E6C39"/>
    <w:rsid w:val="006F4233"/>
    <w:rsid w:val="006F768A"/>
    <w:rsid w:val="00703EC5"/>
    <w:rsid w:val="007077C4"/>
    <w:rsid w:val="007143AF"/>
    <w:rsid w:val="00714BC8"/>
    <w:rsid w:val="00720D22"/>
    <w:rsid w:val="00725842"/>
    <w:rsid w:val="0073174A"/>
    <w:rsid w:val="0073395F"/>
    <w:rsid w:val="00733B6A"/>
    <w:rsid w:val="00734A7C"/>
    <w:rsid w:val="007437EB"/>
    <w:rsid w:val="00746609"/>
    <w:rsid w:val="00756280"/>
    <w:rsid w:val="0077140E"/>
    <w:rsid w:val="00776840"/>
    <w:rsid w:val="00787893"/>
    <w:rsid w:val="00792FAF"/>
    <w:rsid w:val="00793D18"/>
    <w:rsid w:val="007953B7"/>
    <w:rsid w:val="007A386B"/>
    <w:rsid w:val="007A4904"/>
    <w:rsid w:val="007A5A02"/>
    <w:rsid w:val="007B1713"/>
    <w:rsid w:val="007B564A"/>
    <w:rsid w:val="007B6F43"/>
    <w:rsid w:val="007C220F"/>
    <w:rsid w:val="007C2230"/>
    <w:rsid w:val="007C3D76"/>
    <w:rsid w:val="007D12E5"/>
    <w:rsid w:val="007D3860"/>
    <w:rsid w:val="007D49EC"/>
    <w:rsid w:val="007E406B"/>
    <w:rsid w:val="007E71AF"/>
    <w:rsid w:val="007E7E5E"/>
    <w:rsid w:val="00802EF8"/>
    <w:rsid w:val="008044C4"/>
    <w:rsid w:val="008059A3"/>
    <w:rsid w:val="008118B8"/>
    <w:rsid w:val="0081270D"/>
    <w:rsid w:val="00817B56"/>
    <w:rsid w:val="00817CC6"/>
    <w:rsid w:val="00822A49"/>
    <w:rsid w:val="00830A51"/>
    <w:rsid w:val="00830C9B"/>
    <w:rsid w:val="00831CCA"/>
    <w:rsid w:val="00843CB0"/>
    <w:rsid w:val="00851B46"/>
    <w:rsid w:val="00851DE4"/>
    <w:rsid w:val="00855B27"/>
    <w:rsid w:val="008618CD"/>
    <w:rsid w:val="008619B0"/>
    <w:rsid w:val="00864AEA"/>
    <w:rsid w:val="00870CB5"/>
    <w:rsid w:val="0087117C"/>
    <w:rsid w:val="008716A2"/>
    <w:rsid w:val="00871D66"/>
    <w:rsid w:val="00881FFB"/>
    <w:rsid w:val="008856B9"/>
    <w:rsid w:val="00895BF7"/>
    <w:rsid w:val="00897016"/>
    <w:rsid w:val="008A62A4"/>
    <w:rsid w:val="008B0998"/>
    <w:rsid w:val="008B51AF"/>
    <w:rsid w:val="008C01BC"/>
    <w:rsid w:val="008C13EB"/>
    <w:rsid w:val="008C3206"/>
    <w:rsid w:val="008C5751"/>
    <w:rsid w:val="008C6591"/>
    <w:rsid w:val="008C7F45"/>
    <w:rsid w:val="008D09FB"/>
    <w:rsid w:val="008D215B"/>
    <w:rsid w:val="008E1561"/>
    <w:rsid w:val="008E1DC4"/>
    <w:rsid w:val="008E4F48"/>
    <w:rsid w:val="008F66E8"/>
    <w:rsid w:val="008F6913"/>
    <w:rsid w:val="00901B52"/>
    <w:rsid w:val="00914168"/>
    <w:rsid w:val="00920507"/>
    <w:rsid w:val="00924810"/>
    <w:rsid w:val="00925EA8"/>
    <w:rsid w:val="00935A83"/>
    <w:rsid w:val="00937F3A"/>
    <w:rsid w:val="009409B3"/>
    <w:rsid w:val="009459CE"/>
    <w:rsid w:val="00952DA0"/>
    <w:rsid w:val="009557E9"/>
    <w:rsid w:val="00957346"/>
    <w:rsid w:val="00957ADB"/>
    <w:rsid w:val="00961EC8"/>
    <w:rsid w:val="00962142"/>
    <w:rsid w:val="00962EE2"/>
    <w:rsid w:val="009640E2"/>
    <w:rsid w:val="00967D65"/>
    <w:rsid w:val="0097049A"/>
    <w:rsid w:val="0097498C"/>
    <w:rsid w:val="00976F85"/>
    <w:rsid w:val="0097745A"/>
    <w:rsid w:val="00977A37"/>
    <w:rsid w:val="00981270"/>
    <w:rsid w:val="0098173F"/>
    <w:rsid w:val="00984BAC"/>
    <w:rsid w:val="00992203"/>
    <w:rsid w:val="00994169"/>
    <w:rsid w:val="009A061C"/>
    <w:rsid w:val="009A21DA"/>
    <w:rsid w:val="009A344C"/>
    <w:rsid w:val="009A609B"/>
    <w:rsid w:val="009B6FF2"/>
    <w:rsid w:val="009B77E6"/>
    <w:rsid w:val="009C2EEE"/>
    <w:rsid w:val="009C33C8"/>
    <w:rsid w:val="009C4971"/>
    <w:rsid w:val="009C68A9"/>
    <w:rsid w:val="009D025F"/>
    <w:rsid w:val="009D2FA8"/>
    <w:rsid w:val="009D7BD2"/>
    <w:rsid w:val="009E0768"/>
    <w:rsid w:val="009E559D"/>
    <w:rsid w:val="009E6357"/>
    <w:rsid w:val="009E799B"/>
    <w:rsid w:val="009F50D9"/>
    <w:rsid w:val="009F7990"/>
    <w:rsid w:val="00A00020"/>
    <w:rsid w:val="00A04175"/>
    <w:rsid w:val="00A12B40"/>
    <w:rsid w:val="00A16BE1"/>
    <w:rsid w:val="00A21CEC"/>
    <w:rsid w:val="00A223FB"/>
    <w:rsid w:val="00A24291"/>
    <w:rsid w:val="00A26244"/>
    <w:rsid w:val="00A35BF4"/>
    <w:rsid w:val="00A37706"/>
    <w:rsid w:val="00A42ADA"/>
    <w:rsid w:val="00A4398E"/>
    <w:rsid w:val="00A53759"/>
    <w:rsid w:val="00A547B9"/>
    <w:rsid w:val="00A55E66"/>
    <w:rsid w:val="00A56808"/>
    <w:rsid w:val="00A605E0"/>
    <w:rsid w:val="00A62D50"/>
    <w:rsid w:val="00A71D0F"/>
    <w:rsid w:val="00A72569"/>
    <w:rsid w:val="00A7462A"/>
    <w:rsid w:val="00A76A82"/>
    <w:rsid w:val="00A76BF7"/>
    <w:rsid w:val="00A83289"/>
    <w:rsid w:val="00A92BD3"/>
    <w:rsid w:val="00A92CA6"/>
    <w:rsid w:val="00A9426B"/>
    <w:rsid w:val="00A947CF"/>
    <w:rsid w:val="00A96A47"/>
    <w:rsid w:val="00A97F22"/>
    <w:rsid w:val="00AA4FAD"/>
    <w:rsid w:val="00AB1DFA"/>
    <w:rsid w:val="00AB2FFD"/>
    <w:rsid w:val="00AB55FF"/>
    <w:rsid w:val="00AC3697"/>
    <w:rsid w:val="00AC6DD6"/>
    <w:rsid w:val="00AD5670"/>
    <w:rsid w:val="00AD72D2"/>
    <w:rsid w:val="00AD7568"/>
    <w:rsid w:val="00AE09C7"/>
    <w:rsid w:val="00AE0B2D"/>
    <w:rsid w:val="00AE1E89"/>
    <w:rsid w:val="00AE2E52"/>
    <w:rsid w:val="00AE778D"/>
    <w:rsid w:val="00AF382E"/>
    <w:rsid w:val="00AF7E76"/>
    <w:rsid w:val="00B00E43"/>
    <w:rsid w:val="00B03005"/>
    <w:rsid w:val="00B13B81"/>
    <w:rsid w:val="00B153F7"/>
    <w:rsid w:val="00B20617"/>
    <w:rsid w:val="00B20ECF"/>
    <w:rsid w:val="00B21490"/>
    <w:rsid w:val="00B2601C"/>
    <w:rsid w:val="00B26593"/>
    <w:rsid w:val="00B268FD"/>
    <w:rsid w:val="00B302A6"/>
    <w:rsid w:val="00B32CA3"/>
    <w:rsid w:val="00B35BA6"/>
    <w:rsid w:val="00B446FA"/>
    <w:rsid w:val="00B45821"/>
    <w:rsid w:val="00B47720"/>
    <w:rsid w:val="00B513F7"/>
    <w:rsid w:val="00B54245"/>
    <w:rsid w:val="00B55A0E"/>
    <w:rsid w:val="00B63D8A"/>
    <w:rsid w:val="00B66831"/>
    <w:rsid w:val="00B66F96"/>
    <w:rsid w:val="00B674EA"/>
    <w:rsid w:val="00B77543"/>
    <w:rsid w:val="00B77A48"/>
    <w:rsid w:val="00B81A8E"/>
    <w:rsid w:val="00B8302E"/>
    <w:rsid w:val="00B83A52"/>
    <w:rsid w:val="00B85388"/>
    <w:rsid w:val="00B90534"/>
    <w:rsid w:val="00B9181D"/>
    <w:rsid w:val="00B92322"/>
    <w:rsid w:val="00B92E2C"/>
    <w:rsid w:val="00B93547"/>
    <w:rsid w:val="00B9637C"/>
    <w:rsid w:val="00B9745E"/>
    <w:rsid w:val="00BA4E9A"/>
    <w:rsid w:val="00BA6643"/>
    <w:rsid w:val="00BA6EE5"/>
    <w:rsid w:val="00BB25D0"/>
    <w:rsid w:val="00BB5F79"/>
    <w:rsid w:val="00BB7AC4"/>
    <w:rsid w:val="00BC1727"/>
    <w:rsid w:val="00BC35CC"/>
    <w:rsid w:val="00BC3E2E"/>
    <w:rsid w:val="00BC4861"/>
    <w:rsid w:val="00BC4976"/>
    <w:rsid w:val="00BD1778"/>
    <w:rsid w:val="00BD455B"/>
    <w:rsid w:val="00BD4C0A"/>
    <w:rsid w:val="00BD5850"/>
    <w:rsid w:val="00BE1384"/>
    <w:rsid w:val="00BE2158"/>
    <w:rsid w:val="00BE31B3"/>
    <w:rsid w:val="00BE45FD"/>
    <w:rsid w:val="00BF2C66"/>
    <w:rsid w:val="00BF53D1"/>
    <w:rsid w:val="00BF7260"/>
    <w:rsid w:val="00C03194"/>
    <w:rsid w:val="00C03D16"/>
    <w:rsid w:val="00C06F4C"/>
    <w:rsid w:val="00C073E6"/>
    <w:rsid w:val="00C07A00"/>
    <w:rsid w:val="00C142C5"/>
    <w:rsid w:val="00C1485F"/>
    <w:rsid w:val="00C230A1"/>
    <w:rsid w:val="00C24A27"/>
    <w:rsid w:val="00C24A43"/>
    <w:rsid w:val="00C34143"/>
    <w:rsid w:val="00C36ED0"/>
    <w:rsid w:val="00C418C1"/>
    <w:rsid w:val="00C42B38"/>
    <w:rsid w:val="00C436CF"/>
    <w:rsid w:val="00C4453A"/>
    <w:rsid w:val="00C46C0E"/>
    <w:rsid w:val="00C5164E"/>
    <w:rsid w:val="00C5794E"/>
    <w:rsid w:val="00C61104"/>
    <w:rsid w:val="00C61602"/>
    <w:rsid w:val="00C6211B"/>
    <w:rsid w:val="00C6590E"/>
    <w:rsid w:val="00C763B3"/>
    <w:rsid w:val="00C82CE8"/>
    <w:rsid w:val="00C83948"/>
    <w:rsid w:val="00C90909"/>
    <w:rsid w:val="00C91A90"/>
    <w:rsid w:val="00C944E4"/>
    <w:rsid w:val="00C9525B"/>
    <w:rsid w:val="00C95EBF"/>
    <w:rsid w:val="00CA03DD"/>
    <w:rsid w:val="00CA1481"/>
    <w:rsid w:val="00CA1B5E"/>
    <w:rsid w:val="00CA1D6E"/>
    <w:rsid w:val="00CA36ED"/>
    <w:rsid w:val="00CB1E37"/>
    <w:rsid w:val="00CB3A70"/>
    <w:rsid w:val="00CB66F9"/>
    <w:rsid w:val="00CB708C"/>
    <w:rsid w:val="00CB73AD"/>
    <w:rsid w:val="00CC1AE7"/>
    <w:rsid w:val="00CD002F"/>
    <w:rsid w:val="00CD0065"/>
    <w:rsid w:val="00CD028C"/>
    <w:rsid w:val="00CD2BA4"/>
    <w:rsid w:val="00CD4315"/>
    <w:rsid w:val="00CD5550"/>
    <w:rsid w:val="00CD59F5"/>
    <w:rsid w:val="00CE571E"/>
    <w:rsid w:val="00CF0585"/>
    <w:rsid w:val="00CF1246"/>
    <w:rsid w:val="00CF27C4"/>
    <w:rsid w:val="00CF631F"/>
    <w:rsid w:val="00D01E61"/>
    <w:rsid w:val="00D07BA9"/>
    <w:rsid w:val="00D11D7E"/>
    <w:rsid w:val="00D14B2A"/>
    <w:rsid w:val="00D160C1"/>
    <w:rsid w:val="00D22537"/>
    <w:rsid w:val="00D22FE6"/>
    <w:rsid w:val="00D3105A"/>
    <w:rsid w:val="00D44D3E"/>
    <w:rsid w:val="00D44D6C"/>
    <w:rsid w:val="00D45C6C"/>
    <w:rsid w:val="00D46A11"/>
    <w:rsid w:val="00D507B5"/>
    <w:rsid w:val="00D5121C"/>
    <w:rsid w:val="00D55ED8"/>
    <w:rsid w:val="00D56519"/>
    <w:rsid w:val="00D633A2"/>
    <w:rsid w:val="00D654F7"/>
    <w:rsid w:val="00D7051C"/>
    <w:rsid w:val="00D74B2A"/>
    <w:rsid w:val="00D75247"/>
    <w:rsid w:val="00D76A66"/>
    <w:rsid w:val="00D831FF"/>
    <w:rsid w:val="00D857E3"/>
    <w:rsid w:val="00D866D7"/>
    <w:rsid w:val="00D92433"/>
    <w:rsid w:val="00D94A3E"/>
    <w:rsid w:val="00D96D82"/>
    <w:rsid w:val="00DB2C4F"/>
    <w:rsid w:val="00DB56C7"/>
    <w:rsid w:val="00DB6957"/>
    <w:rsid w:val="00DB6ADA"/>
    <w:rsid w:val="00DB6CDB"/>
    <w:rsid w:val="00DC43BE"/>
    <w:rsid w:val="00DC57B4"/>
    <w:rsid w:val="00DC6653"/>
    <w:rsid w:val="00DD18E8"/>
    <w:rsid w:val="00DD1BEE"/>
    <w:rsid w:val="00DD4106"/>
    <w:rsid w:val="00DE68A8"/>
    <w:rsid w:val="00DF4147"/>
    <w:rsid w:val="00DF5955"/>
    <w:rsid w:val="00DF7DC0"/>
    <w:rsid w:val="00E0070C"/>
    <w:rsid w:val="00E01795"/>
    <w:rsid w:val="00E04B78"/>
    <w:rsid w:val="00E05DF0"/>
    <w:rsid w:val="00E06E8A"/>
    <w:rsid w:val="00E13A7F"/>
    <w:rsid w:val="00E1487A"/>
    <w:rsid w:val="00E15CDC"/>
    <w:rsid w:val="00E16D20"/>
    <w:rsid w:val="00E1764A"/>
    <w:rsid w:val="00E202F3"/>
    <w:rsid w:val="00E20342"/>
    <w:rsid w:val="00E23905"/>
    <w:rsid w:val="00E2600B"/>
    <w:rsid w:val="00E26B37"/>
    <w:rsid w:val="00E27191"/>
    <w:rsid w:val="00E30A20"/>
    <w:rsid w:val="00E32BB3"/>
    <w:rsid w:val="00E34DDF"/>
    <w:rsid w:val="00E3764C"/>
    <w:rsid w:val="00E40D91"/>
    <w:rsid w:val="00E4220E"/>
    <w:rsid w:val="00E43AEC"/>
    <w:rsid w:val="00E4446F"/>
    <w:rsid w:val="00E54422"/>
    <w:rsid w:val="00E55EC0"/>
    <w:rsid w:val="00E56336"/>
    <w:rsid w:val="00E572F4"/>
    <w:rsid w:val="00E61295"/>
    <w:rsid w:val="00E70B33"/>
    <w:rsid w:val="00E81761"/>
    <w:rsid w:val="00E826F1"/>
    <w:rsid w:val="00E85C13"/>
    <w:rsid w:val="00E86D76"/>
    <w:rsid w:val="00E86FE1"/>
    <w:rsid w:val="00E91A95"/>
    <w:rsid w:val="00E92A51"/>
    <w:rsid w:val="00E93824"/>
    <w:rsid w:val="00E95079"/>
    <w:rsid w:val="00E9700C"/>
    <w:rsid w:val="00EA1E05"/>
    <w:rsid w:val="00EA3EAA"/>
    <w:rsid w:val="00EA47DC"/>
    <w:rsid w:val="00EB4220"/>
    <w:rsid w:val="00EC0816"/>
    <w:rsid w:val="00EC2022"/>
    <w:rsid w:val="00EC39E7"/>
    <w:rsid w:val="00EE5B0E"/>
    <w:rsid w:val="00EE7731"/>
    <w:rsid w:val="00EF07B7"/>
    <w:rsid w:val="00EF09FB"/>
    <w:rsid w:val="00EF1242"/>
    <w:rsid w:val="00EF251D"/>
    <w:rsid w:val="00EF3054"/>
    <w:rsid w:val="00EF419A"/>
    <w:rsid w:val="00F05D00"/>
    <w:rsid w:val="00F149E0"/>
    <w:rsid w:val="00F14F58"/>
    <w:rsid w:val="00F154AF"/>
    <w:rsid w:val="00F20E9B"/>
    <w:rsid w:val="00F22DBB"/>
    <w:rsid w:val="00F269F6"/>
    <w:rsid w:val="00F27483"/>
    <w:rsid w:val="00F35668"/>
    <w:rsid w:val="00F357B7"/>
    <w:rsid w:val="00F413E3"/>
    <w:rsid w:val="00F4296F"/>
    <w:rsid w:val="00F42FAB"/>
    <w:rsid w:val="00F4380A"/>
    <w:rsid w:val="00F4399D"/>
    <w:rsid w:val="00F43EA6"/>
    <w:rsid w:val="00F445C9"/>
    <w:rsid w:val="00F5088C"/>
    <w:rsid w:val="00F538B6"/>
    <w:rsid w:val="00F54254"/>
    <w:rsid w:val="00F72E4B"/>
    <w:rsid w:val="00F76974"/>
    <w:rsid w:val="00F769CE"/>
    <w:rsid w:val="00F77D1E"/>
    <w:rsid w:val="00F80004"/>
    <w:rsid w:val="00F84C24"/>
    <w:rsid w:val="00F92B07"/>
    <w:rsid w:val="00F94239"/>
    <w:rsid w:val="00FA0B39"/>
    <w:rsid w:val="00FA1671"/>
    <w:rsid w:val="00FA1DA2"/>
    <w:rsid w:val="00FA234F"/>
    <w:rsid w:val="00FA2705"/>
    <w:rsid w:val="00FA4BA9"/>
    <w:rsid w:val="00FA775C"/>
    <w:rsid w:val="00FB085A"/>
    <w:rsid w:val="00FB3673"/>
    <w:rsid w:val="00FB3B2C"/>
    <w:rsid w:val="00FB5A61"/>
    <w:rsid w:val="00FC3DB6"/>
    <w:rsid w:val="00FC55EC"/>
    <w:rsid w:val="00FD55C7"/>
    <w:rsid w:val="00FD5EE4"/>
    <w:rsid w:val="00FD5FB3"/>
    <w:rsid w:val="00FD6CB1"/>
    <w:rsid w:val="00FE12CC"/>
    <w:rsid w:val="00FE275C"/>
    <w:rsid w:val="00FE4742"/>
    <w:rsid w:val="00FE7EB0"/>
    <w:rsid w:val="00FF37CD"/>
    <w:rsid w:val="00FF66F9"/>
    <w:rsid w:val="00FF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C2CCA"/>
  <w15:chartTrackingRefBased/>
  <w15:docId w15:val="{4E657841-A144-1E48-AFE8-42B1D11FA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B0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66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6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66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paragraph" w:styleId="Heading4">
    <w:name w:val="heading 4"/>
    <w:basedOn w:val="Heading1"/>
    <w:next w:val="Normal"/>
    <w:link w:val="Heading4Char"/>
    <w:qFormat/>
    <w:rsid w:val="00CD002F"/>
    <w:pPr>
      <w:numPr>
        <w:ilvl w:val="3"/>
      </w:numPr>
      <w:outlineLvl w:val="3"/>
    </w:pPr>
  </w:style>
  <w:style w:type="paragraph" w:styleId="Heading5">
    <w:name w:val="heading 5"/>
    <w:basedOn w:val="Heading1"/>
    <w:next w:val="Normal"/>
    <w:link w:val="Heading5Char"/>
    <w:qFormat/>
    <w:rsid w:val="00914168"/>
    <w:pPr>
      <w:numPr>
        <w:ilvl w:val="4"/>
      </w:numPr>
      <w:outlineLvl w:val="4"/>
    </w:pPr>
  </w:style>
  <w:style w:type="paragraph" w:styleId="Heading6">
    <w:name w:val="heading 6"/>
    <w:basedOn w:val="Normal"/>
    <w:next w:val="Normal"/>
    <w:link w:val="Heading6Char"/>
    <w:qFormat/>
    <w:rsid w:val="00914168"/>
    <w:pPr>
      <w:numPr>
        <w:ilvl w:val="5"/>
        <w:numId w:val="24"/>
      </w:numPr>
      <w:spacing w:before="240" w:after="60"/>
      <w:outlineLvl w:val="5"/>
    </w:pPr>
    <w:rPr>
      <w:b/>
      <w:szCs w:val="22"/>
    </w:rPr>
  </w:style>
  <w:style w:type="paragraph" w:styleId="Heading7">
    <w:name w:val="heading 7"/>
    <w:basedOn w:val="Normal"/>
    <w:next w:val="Normal"/>
    <w:link w:val="Heading7Char"/>
    <w:qFormat/>
    <w:rsid w:val="00703EC5"/>
    <w:pPr>
      <w:tabs>
        <w:tab w:val="num" w:pos="1296"/>
      </w:tabs>
      <w:spacing w:before="240" w:after="60"/>
      <w:ind w:left="1296" w:hanging="1296"/>
      <w:outlineLvl w:val="6"/>
    </w:pPr>
    <w:rPr>
      <w:lang w:val="en-GB"/>
    </w:rPr>
  </w:style>
  <w:style w:type="paragraph" w:styleId="Heading8">
    <w:name w:val="heading 8"/>
    <w:basedOn w:val="Normal"/>
    <w:next w:val="Normal"/>
    <w:link w:val="Heading8Char"/>
    <w:qFormat/>
    <w:rsid w:val="00703EC5"/>
    <w:pPr>
      <w:tabs>
        <w:tab w:val="num" w:pos="1440"/>
      </w:tabs>
      <w:spacing w:before="240" w:after="60"/>
      <w:ind w:left="1440" w:hanging="1440"/>
      <w:outlineLvl w:val="7"/>
    </w:pPr>
    <w:rPr>
      <w:i/>
      <w:lang w:val="en-GB"/>
    </w:rPr>
  </w:style>
  <w:style w:type="paragraph" w:styleId="Heading9">
    <w:name w:val="heading 9"/>
    <w:basedOn w:val="Normal"/>
    <w:next w:val="Normal"/>
    <w:link w:val="Heading9Char"/>
    <w:qFormat/>
    <w:rsid w:val="00703EC5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  <w:unhideWhenUsed/>
    <w:rsid w:val="0074660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46609"/>
    <w:rPr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46609"/>
    <w:rPr>
      <w:rFonts w:eastAsiaTheme="minorHAnsi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746609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746609"/>
    <w:pPr>
      <w:ind w:left="720"/>
      <w:contextualSpacing/>
    </w:pPr>
  </w:style>
  <w:style w:type="table" w:styleId="TableGrid">
    <w:name w:val="Table Grid"/>
    <w:basedOn w:val="TableNormal"/>
    <w:uiPriority w:val="39"/>
    <w:rsid w:val="00746609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4660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4660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4660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4660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46609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609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rsid w:val="00CD002F"/>
    <w:rPr>
      <w:rFonts w:ascii="Times New Roman" w:hAnsi="Times New Roman" w:cs="Times New Roman"/>
      <w:b/>
      <w:kern w:val="0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rsid w:val="00914168"/>
    <w:rPr>
      <w:rFonts w:ascii="Times New Roman" w:hAnsi="Times New Roman" w:cs="Times New Roman"/>
      <w:b/>
      <w:lang w:eastAsia="en-GB"/>
    </w:rPr>
  </w:style>
  <w:style w:type="character" w:customStyle="1" w:styleId="Heading6Char">
    <w:name w:val="Heading 6 Char"/>
    <w:basedOn w:val="DefaultParagraphFont"/>
    <w:link w:val="Heading6"/>
    <w:rsid w:val="00914168"/>
    <w:rPr>
      <w:rFonts w:ascii="Times New Roman" w:hAnsi="Times New Roman" w:cs="Times New Roman"/>
      <w:b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rsid w:val="00703EC5"/>
    <w:rPr>
      <w:rFonts w:ascii="Times New Roman" w:hAnsi="Times New Roman" w:cs="Times New Roman"/>
      <w:lang w:val="en-GB" w:eastAsia="en-GB"/>
    </w:rPr>
  </w:style>
  <w:style w:type="character" w:customStyle="1" w:styleId="Heading8Char">
    <w:name w:val="Heading 8 Char"/>
    <w:basedOn w:val="DefaultParagraphFont"/>
    <w:link w:val="Heading8"/>
    <w:rsid w:val="00703EC5"/>
    <w:rPr>
      <w:rFonts w:ascii="Times New Roman" w:hAnsi="Times New Roman" w:cs="Times New Roman"/>
      <w:i/>
      <w:lang w:val="en-GB" w:eastAsia="en-GB"/>
    </w:rPr>
  </w:style>
  <w:style w:type="character" w:customStyle="1" w:styleId="Heading9Char">
    <w:name w:val="Heading 9 Char"/>
    <w:basedOn w:val="DefaultParagraphFont"/>
    <w:link w:val="Heading9"/>
    <w:rsid w:val="00703EC5"/>
    <w:rPr>
      <w:rFonts w:ascii="Arial" w:hAnsi="Arial" w:cs="Times New Roman"/>
      <w:sz w:val="22"/>
      <w:szCs w:val="22"/>
      <w:lang w:val="en-GB" w:eastAsia="en-GB"/>
    </w:rPr>
  </w:style>
  <w:style w:type="paragraph" w:styleId="Revision">
    <w:name w:val="Revision"/>
    <w:hidden/>
    <w:uiPriority w:val="99"/>
    <w:semiHidden/>
    <w:rsid w:val="00E86FE1"/>
    <w:rPr>
      <w:rFonts w:ascii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8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71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Felicity Meakins</dc:creator>
  <cp:keywords/>
  <dc:description/>
  <cp:lastModifiedBy>Dariush Izadi</cp:lastModifiedBy>
  <cp:revision>2</cp:revision>
  <dcterms:created xsi:type="dcterms:W3CDTF">2025-02-05T04:31:00Z</dcterms:created>
  <dcterms:modified xsi:type="dcterms:W3CDTF">2025-02-05T04:31:00Z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2024-08-27T06:17:40Z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01d50acc-4aed-4314-a0f2-e13192b44281</vt:lpwstr>
  </property>
  <property fmtid="{D5CDD505-2E9C-101B-9397-08002B2CF9AE}" pid="8" name="MSIP_Label_0f488380-630a-4f55-a077-a19445e3f360_ContentBits">
    <vt:lpwstr>0</vt:lpwstr>
  </property>
</Properties>
</file>