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F82" w:rsidRPr="007F4F82" w:rsidRDefault="007F4F82" w:rsidP="007F4F82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Keith Saunders</w:t>
      </w:r>
    </w:p>
    <w:p w:rsidR="007F4F82" w:rsidRPr="007F4F82" w:rsidRDefault="007F4F82" w:rsidP="007F4F82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7F4F82" w:rsidRPr="007F4F82" w:rsidRDefault="007F4F82" w:rsidP="007F4F82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7F4F82" w:rsidRPr="007F4F82" w:rsidRDefault="007F4F82" w:rsidP="007F4F82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006699"/>
          <w:sz w:val="21"/>
          <w:szCs w:val="21"/>
        </w:rPr>
        <w:t>Professional Summary</w:t>
      </w:r>
    </w:p>
    <w:p w:rsidR="007F4F82" w:rsidRPr="007F4F82" w:rsidRDefault="007F4F82" w:rsidP="007F4F82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Strongly focused and knowledgeable Entry Level Database Administrator with a wide breadth of software installation and maintenance knowledge. Expert communicator of complex technological concepts to professional and non-professional audiences. Leader of independent workshops in computer software design and implementation in the broader professional community.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006699"/>
          <w:sz w:val="21"/>
          <w:szCs w:val="21"/>
        </w:rPr>
        <w:t>Core Qualifications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Exceptional expertise in Sybase Oracle and SQL Server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Superior familiarity with LINUX Windows and Windows XP</w:t>
      </w:r>
      <w:bookmarkStart w:id="0" w:name="_GoBack"/>
      <w:bookmarkEnd w:id="0"/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Strong proficiency in relational database management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Outstanding facility with load balancers routers and switches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Excellent knowledge of database installation and configuration principles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High experience in database architecture and program design</w:t>
      </w:r>
    </w:p>
    <w:p w:rsidR="007F4F82" w:rsidRPr="007F4F82" w:rsidRDefault="007F4F82" w:rsidP="007F4F82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Good communication and interpersonal skills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006699"/>
          <w:sz w:val="21"/>
          <w:szCs w:val="21"/>
        </w:rPr>
        <w:t>Experience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Database Administrator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6/1/2013 – Present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KineTech</w:t>
      </w:r>
      <w:proofErr w:type="spellEnd"/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Corporation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Lincoln, NE</w:t>
      </w:r>
    </w:p>
    <w:p w:rsidR="007F4F82" w:rsidRPr="007F4F82" w:rsidRDefault="007F4F82" w:rsidP="007F4F82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Conducted SQL Server production database analysis on a regular basis.</w:t>
      </w:r>
    </w:p>
    <w:p w:rsidR="007F4F82" w:rsidRPr="007F4F82" w:rsidRDefault="007F4F82" w:rsidP="007F4F82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Performed troubleshooting for LAN problems for individual client basic software.</w:t>
      </w:r>
    </w:p>
    <w:p w:rsidR="007F4F82" w:rsidRPr="007F4F82" w:rsidRDefault="007F4F82" w:rsidP="007F4F82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Provided customer assistance and support pertaining to database system queries and complaints.</w:t>
      </w:r>
    </w:p>
    <w:p w:rsidR="007F4F82" w:rsidRPr="007F4F82" w:rsidRDefault="007F4F82" w:rsidP="007F4F82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Installed administered and updated Oracle database tools and systems.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Master’s Degree – Computer Science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2013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University of Nebraska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Lincoln, NE</w:t>
      </w:r>
    </w:p>
    <w:p w:rsidR="007F4F82" w:rsidRPr="007F4F82" w:rsidRDefault="007F4F82" w:rsidP="007F4F82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GPA 4.0 on a 4.0 scale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Bachelor’s Degree – Computer Science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2011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University of Nebraska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Omaha, NE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GPA 3.58 on a 4.0 scale</w:t>
      </w:r>
    </w:p>
    <w:p w:rsidR="007F4F82" w:rsidRPr="007F4F82" w:rsidRDefault="007F4F82" w:rsidP="007F4F82">
      <w:pPr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006699"/>
          <w:sz w:val="21"/>
          <w:szCs w:val="21"/>
        </w:rPr>
        <w:t>Awards and Certifications</w:t>
      </w:r>
    </w:p>
    <w:p w:rsidR="007F4F82" w:rsidRPr="007F4F82" w:rsidRDefault="007F4F82" w:rsidP="007F4F82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t>2013 MCDBA (Microsoft Certified Database Administrator) Certification </w:t>
      </w:r>
      <w:r w:rsidRPr="007F4F82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  <w:t>2009 National Merit Finalist</w:t>
      </w:r>
    </w:p>
    <w:p w:rsidR="007F4F82" w:rsidRDefault="007F4F82"/>
    <w:sectPr w:rsidR="007F4F82" w:rsidSect="0099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2475"/>
    <w:multiLevelType w:val="multilevel"/>
    <w:tmpl w:val="A95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4456"/>
    <w:multiLevelType w:val="multilevel"/>
    <w:tmpl w:val="AA9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82"/>
    <w:rsid w:val="007F4F82"/>
    <w:rsid w:val="00995BB1"/>
    <w:rsid w:val="00B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18A751-ABC2-8C4D-837B-2AF33A3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021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938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787947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96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83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02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78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60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29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07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08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629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2019-03-20T18:45:00Z</dcterms:created>
  <dcterms:modified xsi:type="dcterms:W3CDTF">2019-03-21T19:14:00Z</dcterms:modified>
</cp:coreProperties>
</file>