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48"/>
        </w:rPr>
        <w:t>QEMU-VCS 协同仿真平台</w:t>
        <w:br/>
        <w:t>使用说明书（Ubuntu 版）</w:t>
      </w:r>
    </w:p>
    <w:p/>
    <w:p>
      <w:pPr>
        <w:jc w:val="center"/>
      </w:pPr>
      <w:r>
        <w:rPr>
          <w:sz w:val="24"/>
        </w:rPr>
        <w:t>版本：P5（VIP 模式 + ETH 性能基准）</w:t>
      </w:r>
    </w:p>
    <w:p>
      <w:pPr>
        <w:jc w:val="center"/>
      </w:pPr>
      <w:r>
        <w:rPr>
          <w:sz w:val="24"/>
        </w:rPr>
        <w:t>日期：2026-04-21</w:t>
      </w:r>
    </w:p>
    <w:p>
      <w:pPr>
        <w:jc w:val="center"/>
      </w:pPr>
      <w:r>
        <w:rPr>
          <w:sz w:val="24"/>
        </w:rPr>
        <w:t>维护者：Beihang-yuting &lt;2965455908@qq.com&gt;</w:t>
      </w:r>
    </w:p>
    <w:p>
      <w:pPr>
        <w:jc w:val="center"/>
      </w:pPr>
      <w:r>
        <w:rPr>
          <w:sz w:val="24"/>
        </w:rPr>
        <w:t>仓库：https://github.com/Beihang-yuting/QEMU_VCS</w:t>
      </w:r>
    </w:p>
    <w:p>
      <w:r>
        <w:br w:type="page"/>
      </w:r>
    </w:p>
    <w:p>
      <w:pPr>
        <w:pStyle w:val="Heading1"/>
      </w:pPr>
      <w:r>
        <w:t>1. 平台概述</w:t>
      </w:r>
    </w:p>
    <w:p>
      <w:pPr>
        <w:pStyle w:val="Heading2"/>
      </w:pPr>
      <w:r>
        <w:t>1.1 核心能力</w:t>
      </w:r>
    </w:p>
    <w:p>
      <w:pPr>
        <w:pStyle w:val="ListBullet"/>
      </w:pPr>
      <w:r>
        <w:t>PCIe MMIO 读写事务联合仿真（TLP 级）</w:t>
      </w:r>
    </w:p>
    <w:p>
      <w:pPr>
        <w:pStyle w:val="ListBullet"/>
      </w:pPr>
      <w:r>
        <w:t>DMA 数据面双向传输（设备→Host / Host→设备）</w:t>
      </w:r>
    </w:p>
    <w:p>
      <w:pPr>
        <w:pStyle w:val="ListBullet"/>
      </w:pPr>
      <w:r>
        <w:t>MSI 中断注入（VCS RTL → QEMU Guest）</w:t>
      </w:r>
    </w:p>
    <w:p>
      <w:pPr>
        <w:pStyle w:val="ListBullet"/>
      </w:pPr>
      <w:r>
        <w:t>双模式同步：快速模式（事务级）与精确模式（周期级锁步）</w:t>
      </w:r>
    </w:p>
    <w:p>
      <w:pPr>
        <w:pStyle w:val="ListBullet"/>
      </w:pPr>
      <w:r>
        <w:t>运行时模式切换、事务级追踪日志（CSV/JSON）</w:t>
      </w:r>
    </w:p>
    <w:p>
      <w:pPr>
        <w:pStyle w:val="ListBullet"/>
      </w:pPr>
      <w:r>
        <w:t>POSIX 共享内存 + Unix Domain Socket 低开销 IPC</w:t>
      </w:r>
    </w:p>
    <w:p>
      <w:pPr>
        <w:pStyle w:val="ListBullet"/>
      </w:pPr>
      <w:r>
        <w:t>双节点以太网互打（P3）：ETH SHM 帧队列、9KB Jumbo、松耦合时间同步</w:t>
      </w:r>
    </w:p>
    <w:p>
      <w:pPr>
        <w:pStyle w:val="ListBullet"/>
      </w:pPr>
      <w:r>
        <w:t>链路模型（P3）：丢包率、突发丢包、固定延迟、速率限、流控窗口</w:t>
      </w:r>
    </w:p>
    <w:p>
      <w:pPr>
        <w:pStyle w:val="ListBullet"/>
      </w:pPr>
      <w:r>
        <w:t>调试工具链（P4）：cosim_cli REPL、trace_analyzer、launch_dual 编排</w:t>
      </w:r>
    </w:p>
    <w:p>
      <w:pPr>
        <w:pStyle w:val="ListBullet"/>
      </w:pPr>
      <w:r>
        <w:t>UVM VIP 模式（P5）：PCIe TL VIP 验证环境，支持 UVM factory override、cosim_rc_driver、completion 通过 VIP 回传</w:t>
      </w:r>
    </w:p>
    <w:p>
      <w:pPr>
        <w:pStyle w:val="ListBullet"/>
      </w:pPr>
      <w:r>
        <w:t>ETH 性能基准（P5）：iperf 风格吞吐量测试、双向互打测试、Ring Depth 调优</w:t>
      </w:r>
    </w:p>
    <w:p>
      <w:pPr>
        <w:pStyle w:val="Heading2"/>
      </w:pPr>
      <w:r>
        <w:t>1.2 系统架构</w:t>
      </w:r>
    </w:p>
    <w:p>
      <w:pPr>
        <w:pStyle w:val="ListBullet"/>
      </w:pPr>
      <w:r>
        <w:t>QEMU 进程：运行 Guest Linux，加载自定义 PCIe RC 设备 cosim-pcie-rc</w:t>
      </w:r>
    </w:p>
    <w:p>
      <w:pPr>
        <w:pStyle w:val="ListBullet"/>
      </w:pPr>
      <w:r>
        <w:t>VCS 仿真进程：运行 RTL 设计（DPU PCIe EP），通过 DPI-C 调用 Bridge</w:t>
      </w:r>
    </w:p>
    <w:p>
      <w:pPr>
        <w:pStyle w:val="ListBullet"/>
      </w:pPr>
      <w:r>
        <w:t>Bridge 库：承载 TLP 请求队列、完成队列、DMA 数据区、MSI 事件队列、时钟同步握手</w:t>
      </w:r>
    </w:p>
    <w:p>
      <w:pPr>
        <w:pStyle w:val="Heading1"/>
      </w:pPr>
      <w:r>
        <w:t>2. 仓库目录结构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cosim-platform/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├── CMakeLists.txt              # 顶层 CMake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├── Makefile                    # 一键 make / make test + VCS 编译目标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├── config.env                  # 环境配置文件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├── setup.sh                    # 一键安装脚本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├── cosim.sh                    # 统一 CLI 工具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├── bridge/                     # Bridge 库源码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│   ├── common/                 # 平台共用：SHM、环形缓冲、DMA、trace、ETH SHM、链路模型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│   ├── qemu/                   # QEMU 侧 Bridge（libcosim_bridge.so）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│   ├── vcs/                    # VCS 侧 Bridge（DPI-C + .sv）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│   └── eth/                    # 以太网端口 + MAC stub + MAC DPI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├── qemu-plugin/                # QEMU 自定义 PCIe RC 设备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├── pcie_tl_vip/src/            # PCIe TL VIP（P5 新增）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│   ├── pcie_tl_if.sv           # 256-bit 单向 TLP 总线接口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│   └── pcie_tl_pkg.sv          # VIP 类型/类定义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├── vcs-tb/                     # VCS 测试平台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│   ├── tb_top.sv               # Legacy 模式顶层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│   ├── pcie_ep_stub.sv         # PCIe EP 简化模型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│   ├── cosim_vip_top.sv        # VIP 模式顶层（P5）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│   ├── cosim_pkg.sv            # UVM 组件包（P5）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│   ├── cosim_test.sv           # UVM test（P5）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│   ├── cosim_rc_driver.sv      # cosim RC driver - factory override（P5）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│   └── glue_if_to_stub.sv      # VIP ↔ Stub 信号转换（P5）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├── uvm-tb/                     # 独立 UVM TB（build_uvm.sh 编译）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├── scripts/                    # 测试/启动/工具脚本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├── tests/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│   ├── unit/                   # 单元测试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│   ├── integration/            # 集成测试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│   └── e2e/                    # 端到端测试（P5 新增）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│       ├── test_vip_smoke.c    # VIP 冒烟测试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│       ├── test_eth_iperf.c    # ETH 单向吞吐量测试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│       └── test_eth_bidir.c    # ETH 双向互打测试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├── tools/                      # eth_tap_bridge、文档生成工具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├── images/                     # 构建产物（内核、initramfs）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└── docs/                       # 使用说明与调试指南</w:t>
      </w:r>
    </w:p>
    <w:p>
      <w:pPr>
        <w:pStyle w:val="Heading1"/>
      </w:pPr>
      <w:r>
        <w:t>3. 环境要求</w:t>
      </w:r>
    </w:p>
    <w:p>
      <w:pPr>
        <w:pStyle w:val="Heading2"/>
      </w:pPr>
      <w:r>
        <w:t>3.1 操作系统与基础工具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9E2F3"/>
          </w:tcPr>
          <w:p>
            <w:r/>
            <w:r>
              <w:rPr>
                <w:b/>
                <w:sz w:val="18"/>
              </w:rPr>
              <w:t>组件</w:t>
            </w:r>
          </w:p>
        </w:tc>
        <w:tc>
          <w:tcPr>
            <w:tcW w:type="dxa" w:w="3009"/>
            <w:shd w:fill="D9E2F3"/>
          </w:tcPr>
          <w:p>
            <w:r/>
            <w:r>
              <w:rPr>
                <w:b/>
                <w:sz w:val="18"/>
              </w:rPr>
              <w:t>版本要求</w:t>
            </w:r>
          </w:p>
        </w:tc>
        <w:tc>
          <w:tcPr>
            <w:tcW w:type="dxa" w:w="3009"/>
            <w:shd w:fill="D9E2F3"/>
          </w:tcPr>
          <w:p>
            <w:r/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18"/>
              </w:rPr>
              <w:t>Linux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Ubuntu 20.04 / 22.04 / 24.04 (x86_64)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运行 QEMU + VCS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18"/>
              </w:rPr>
              <w:t>GCC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&gt;= 9.0（支持 C11 / __atomic）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编译 Bridge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18"/>
              </w:rPr>
              <w:t>CMake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&gt;= 3.16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构建系统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18"/>
              </w:rPr>
              <w:t>Python3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&gt;= 3.8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QEMU 构建 + 工具脚本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18"/>
              </w:rPr>
              <w:t>Meson + Ninja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QEMU 构建依赖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18"/>
              </w:rPr>
              <w:t>pthread / librt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glibc 内置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Bridge 线程与 SHM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18"/>
              </w:rPr>
              <w:t>QEMU 源码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9.2.0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运行 Guest OS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18"/>
              </w:rPr>
              <w:t>Synopsys VCS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Q-2020.03+（含 DPI-C）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RTL 仿真</w:t>
            </w:r>
          </w:p>
        </w:tc>
      </w:tr>
    </w:tbl>
    <w:p>
      <w:pPr>
        <w:pStyle w:val="Heading2"/>
      </w:pPr>
      <w:r>
        <w:t>3.2 Ubuntu 系统依赖安装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sudo apt update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sudo apt install -y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 xml:space="preserve">    gcc g++ make cmake git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 xml:space="preserve">    meson ninja-build pkg-config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 xml:space="preserve">    libglib2.0-dev libpixman-1-dev libslirp-dev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 xml:space="preserve">    python3 python3-pip python3-venv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 xml:space="preserve">    cpio gzip</w:t>
      </w:r>
    </w:p>
    <w:p>
      <w:pPr>
        <w:pStyle w:val="Heading2"/>
      </w:pPr>
      <w:r>
        <w:t>3.3 可选组件</w:t>
      </w:r>
    </w:p>
    <w:p>
      <w:pPr>
        <w:pStyle w:val="ListBullet"/>
      </w:pPr>
      <w:r>
        <w:t>KVM（/dev/kvm）：启用后 Guest 运行性能接近原生</w:t>
      </w:r>
    </w:p>
    <w:p>
      <w:pPr>
        <w:pStyle w:val="ListBullet"/>
      </w:pPr>
      <w:r>
        <w:t>GDB：调试 Guest 内核或驱动</w:t>
      </w:r>
    </w:p>
    <w:p>
      <w:pPr>
        <w:pStyle w:val="ListBullet"/>
      </w:pPr>
      <w:r>
        <w:t>VCS 许可证：确保 SNPSLMD_LICENSE_FILE 指向正确的 license 文件</w:t>
      </w:r>
    </w:p>
    <w:p>
      <w:pPr>
        <w:pStyle w:val="Heading2"/>
      </w:pPr>
      <w:r>
        <w:t>3.4 资源需求</w:t>
      </w:r>
    </w:p>
    <w:p>
      <w:pPr>
        <w:pStyle w:val="ListBullet"/>
      </w:pPr>
      <w:r>
        <w:t>磁盘：约 500 MB（Bridge + QEMU 构建产物，不含 Guest 镜像）</w:t>
      </w:r>
    </w:p>
    <w:p>
      <w:pPr>
        <w:pStyle w:val="ListBullet"/>
      </w:pPr>
      <w:r>
        <w:t>内存：至少 8 GB（含 QEMU Guest 4 GB + VCS 2 GB）</w:t>
      </w:r>
    </w:p>
    <w:p>
      <w:pPr>
        <w:pStyle w:val="ListBullet"/>
      </w:pPr>
      <w:r>
        <w:t>共享内存：/dev/shm 至少 64 MB（Ubuntu 默认挂载为 tmpfs，大小为物理内存一半）</w:t>
      </w:r>
    </w:p>
    <w:p>
      <w:pPr>
        <w:pStyle w:val="Heading1"/>
      </w:pPr>
      <w:r>
        <w:t>4. 快速开始</w:t>
      </w:r>
    </w:p>
    <w:p>
      <w:pPr>
        <w:pStyle w:val="Heading2"/>
      </w:pPr>
      <w:r>
        <w:t>4.1 克隆仓库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git clone https://github.com/Beihang-yuting/QEMU_VCS.git cosim-platform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cd cosim-platform</w:t>
      </w:r>
    </w:p>
    <w:p>
      <w:pPr>
        <w:pStyle w:val="Heading2"/>
      </w:pPr>
      <w:r>
        <w:t>4.2 配置环境变量</w:t>
      </w:r>
    </w:p>
    <w:p>
      <w:r>
        <w:rPr>
          <w:b w:val="0"/>
          <w:sz w:val="20"/>
        </w:rPr>
        <w:t>编辑 config.env 文件：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9E2F3"/>
          </w:tcPr>
          <w:p>
            <w:r/>
            <w:r>
              <w:rPr>
                <w:b/>
                <w:sz w:val="18"/>
              </w:rPr>
              <w:t>变量名</w:t>
            </w:r>
          </w:p>
        </w:tc>
        <w:tc>
          <w:tcPr>
            <w:tcW w:type="dxa" w:w="3009"/>
            <w:shd w:fill="D9E2F3"/>
          </w:tcPr>
          <w:p>
            <w:r/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3009"/>
            <w:shd w:fill="D9E2F3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18"/>
              </w:rPr>
              <w:t>VCS_HOME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(空)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VCS 安装目录，留空自动搜索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18"/>
              </w:rPr>
              <w:t>SNPSLMD_LICENSE_FILE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/opt/synopsys/license/license.dat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VCS 许可证路径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18"/>
              </w:rPr>
              <w:t>QEMU_VERSION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v9.2.0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QEMU 版本号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18"/>
              </w:rPr>
              <w:t>GUEST1_IP / GUEST2_IP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10.0.0.1 / 10.0.0.2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Guest 网络 IP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18"/>
              </w:rPr>
              <w:t>GUEST_MEMORY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256M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Guest 内存大小</w:t>
            </w:r>
          </w:p>
        </w:tc>
      </w:tr>
    </w:tbl>
    <w:p>
      <w:pPr>
        <w:pStyle w:val="Heading2"/>
      </w:pPr>
      <w:r>
        <w:t>4.3 一键安装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bash setup.sh</w:t>
      </w:r>
    </w:p>
    <w:p>
      <w:r>
        <w:rPr>
          <w:b w:val="0"/>
          <w:sz w:val="20"/>
        </w:rPr>
        <w:t>setup.sh 安装步骤说明：</w:t>
      </w:r>
    </w:p>
    <w:p>
      <w:pPr>
        <w:pStyle w:val="ListBullet"/>
      </w:pPr>
      <w:r>
        <w:t>[1/9] 加载配置文件</w:t>
      </w:r>
    </w:p>
    <w:p>
      <w:pPr>
        <w:pStyle w:val="ListBullet"/>
      </w:pPr>
      <w:r>
        <w:t>[2/9] 检测 Ubuntu 系统并安装依赖（apt install）</w:t>
      </w:r>
    </w:p>
    <w:p>
      <w:pPr>
        <w:pStyle w:val="ListBullet"/>
      </w:pPr>
      <w:r>
        <w:t>[3/9] 编译 Bridge 库（libcosim_bridge.so）</w:t>
      </w:r>
    </w:p>
    <w:p>
      <w:pPr>
        <w:pStyle w:val="ListBullet"/>
      </w:pPr>
      <w:r>
        <w:t>[4/9] 编译 QEMU（注入 cosim_pcie_rc 设备）</w:t>
      </w:r>
    </w:p>
    <w:p>
      <w:pPr>
        <w:pStyle w:val="ListBullet"/>
      </w:pPr>
      <w:r>
        <w:t>[5/9] 编译 VCS simv（含 DPI-C bridge）</w:t>
      </w:r>
    </w:p>
    <w:p>
      <w:pPr>
        <w:pStyle w:val="ListBullet"/>
      </w:pPr>
      <w:r>
        <w:t>[6/9] 编译 eth_tap_bridge</w:t>
      </w:r>
    </w:p>
    <w:p>
      <w:pPr>
        <w:pStyle w:val="ListBullet"/>
      </w:pPr>
      <w:r>
        <w:t>[7/9] 构建 initramfs</w:t>
      </w:r>
    </w:p>
    <w:p>
      <w:pPr>
        <w:pStyle w:val="ListBullet"/>
      </w:pPr>
      <w:r>
        <w:t>[8/9] 运行单元测试</w:t>
      </w:r>
    </w:p>
    <w:p>
      <w:pPr>
        <w:pStyle w:val="ListBullet"/>
      </w:pPr>
      <w:r>
        <w:t>[9/9] 安装摘要</w:t>
      </w:r>
    </w:p>
    <w:p>
      <w:r>
        <w:rPr>
          <w:b/>
          <w:sz w:val="20"/>
        </w:rPr>
        <w:t>构建产物：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9E2F3"/>
          </w:tcPr>
          <w:p>
            <w:r/>
            <w:r>
              <w:rPr>
                <w:b/>
                <w:sz w:val="18"/>
              </w:rPr>
              <w:t>产物</w:t>
            </w:r>
          </w:p>
        </w:tc>
        <w:tc>
          <w:tcPr>
            <w:tcW w:type="dxa" w:w="3009"/>
            <w:shd w:fill="D9E2F3"/>
          </w:tcPr>
          <w:p>
            <w:r/>
            <w:r>
              <w:rPr>
                <w:b/>
                <w:sz w:val="18"/>
              </w:rPr>
              <w:t>路径</w:t>
            </w:r>
          </w:p>
        </w:tc>
        <w:tc>
          <w:tcPr>
            <w:tcW w:type="dxa" w:w="3009"/>
            <w:shd w:fill="D9E2F3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18"/>
              </w:rPr>
              <w:t>libcosim_bridge.so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build/bridge/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SHM 通信核心库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18"/>
              </w:rPr>
              <w:t>qemu-system-x86_64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third_party/qemu/build/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含 cosim-pcie-rc 设备的 QEMU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18"/>
              </w:rPr>
              <w:t>simv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vcs-tb/sim_build/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VCS 仿真可执行文件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18"/>
              </w:rPr>
              <w:t>eth_tap_bridge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tools/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TAP 桥接工具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18"/>
              </w:rPr>
              <w:t>initramfs-*.cpio.gz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images/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Guest 启动镜像</w:t>
            </w:r>
          </w:p>
        </w:tc>
      </w:tr>
    </w:tbl>
    <w:p>
      <w:pPr>
        <w:pStyle w:val="Heading2"/>
      </w:pPr>
      <w:r>
        <w:t>4.4 手动构建（不使用 setup.sh）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# 构建 Bridge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make bridge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# 运行全部测试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make test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# 集成 QEMU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export QEMU_SRC=./third_party/qemu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./scripts/setup_cosim_qemu.sh $QEMU_SRC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cd $QEMU_SRC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./configure --target-list=x86_64-softmmu --enable-kvm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make -j$(nproc)</w:t>
      </w:r>
    </w:p>
    <w:p>
      <w:pPr>
        <w:pStyle w:val="Heading1"/>
      </w:pPr>
      <w:r>
        <w:t>5. VCS 编译（Legacy / VIP 模式）</w:t>
      </w:r>
    </w:p>
    <w:p>
      <w:pPr>
        <w:pStyle w:val="Heading2"/>
      </w:pPr>
      <w:r>
        <w:t>5.1 Legacy 模式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make vcs-legacy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# 或手动: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vcs -full64 -sverilog -timescale=1ns/1ps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 xml:space="preserve">    -CFLAGS "-I bridge/common -I bridge/vcs -I bridge/qemu -std=c99"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 xml:space="preserve">    -LDFLAGS "-lrt -lpthread"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 xml:space="preserve">    bridge/vcs/bridge_vcs.sv vcs-tb/tb_top.sv vcs-tb/pcie_ep_stub.sv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 xml:space="preserve">    bridge/vcs/bridge_vcs.c bridge/common/shm_layout.c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 xml:space="preserve">    bridge/common/ring_buffer.c bridge/common/dma_manager.c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 xml:space="preserve">    bridge/common/trace_log.c bridge/common/eth_shm.c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 xml:space="preserve">    bridge/common/link_model.c bridge/vcs/vq_eth_stub.c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 xml:space="preserve">    bridge/vcs/sock_sync_vcs.c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 xml:space="preserve">    -o build/simv_legacy</w:t>
      </w:r>
    </w:p>
    <w:p>
      <w:pPr>
        <w:pStyle w:val="Heading2"/>
      </w:pPr>
      <w:r>
        <w:t>5.2 VIP 模式（P5 新增）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make vcs-vip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# 或手动: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vcs -full64 -sverilog -timescale=1ns/1ps -ntb_opts uvm-1.2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 xml:space="preserve">    +define+COSIM_VIP_MODE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 xml:space="preserve">    -CFLAGS "-I $(pwd)/bridge/common -I $(pwd)/bridge/vcs -I $(pwd)/bridge/qemu -std=c99"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 xml:space="preserve">    -LDFLAGS "-lrt -lpthread"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 xml:space="preserve">    +incdir+bridge/vcs +incdir+pcie_tl_vip/src +incdir+vcs-tb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 xml:space="preserve">    bridge/vcs/bridge_vcs.sv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 xml:space="preserve">    pcie_tl_vip/src/pcie_tl_if.sv pcie_tl_vip/src/pcie_tl_pkg.sv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 xml:space="preserve">    vcs-tb/tb_top.sv vcs-tb/pcie_ep_stub.sv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 xml:space="preserve">    vcs-tb/glue_if_to_stub.sv vcs-tb/cosim_pkg.sv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 xml:space="preserve">    vcs-tb/cosim_vip_top.sv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 xml:space="preserve">    bridge/vcs/bridge_vcs.c bridge/common/shm_layout.c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 xml:space="preserve">    bridge/common/ring_buffer.c bridge/common/dma_manager.c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 xml:space="preserve">    bridge/common/trace_log.c bridge/common/eth_shm.c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 xml:space="preserve">    bridge/common/link_model.c bridge/vcs/vq_eth_stub.c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 xml:space="preserve">    bridge/vcs/sock_sync_vcs.c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 xml:space="preserve">    -o build/simv_vip</w:t>
      </w:r>
    </w:p>
    <w:p>
      <w:pPr>
        <w:pStyle w:val="Heading2"/>
      </w:pPr>
      <w:r>
        <w:t>5.3 VIP + 性能统计模式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make vcs-vip-perf</w:t>
      </w:r>
    </w:p>
    <w:p>
      <w:pPr>
        <w:pStyle w:val="Heading1"/>
      </w:pPr>
      <w:r>
        <w:t>6. 启动联合仿真</w:t>
      </w:r>
    </w:p>
    <w:p>
      <w:pPr>
        <w:pStyle w:val="Heading2"/>
      </w:pPr>
      <w:r>
        <w:t>6.1 启动 QEMU（终端 A）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export GUEST_KERNEL=/path/to/bzImage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export GUEST_ROOTFS=/path/to/rootfs.qcow2   # 可选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./scripts/run_cosim.sh</w:t>
      </w:r>
    </w:p>
    <w:p>
      <w:pPr>
        <w:pStyle w:val="Heading2"/>
      </w:pPr>
      <w:r>
        <w:t>6.2 启动 VCS（终端 B）</w:t>
      </w:r>
    </w:p>
    <w:p>
      <w:r>
        <w:rPr>
          <w:b/>
          <w:sz w:val="20"/>
        </w:rPr>
        <w:t>Legacy 模式：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./build/simv_legacy +SHM_NAME=/cosim0 +SOCK_PATH=/tmp/cosim.sock</w:t>
      </w:r>
    </w:p>
    <w:p>
      <w:r>
        <w:rPr>
          <w:b/>
          <w:sz w:val="20"/>
        </w:rPr>
        <w:t>VIP 模式：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./build/simv_vip +SHM_NAME=/cosim0 +SOCK_PATH=/tmp/cosim.sock +UVM_TESTNAME=cosim_test</w:t>
      </w:r>
    </w:p>
    <w:p>
      <w:r>
        <w:rPr>
          <w:b w:val="0"/>
          <w:sz w:val="20"/>
        </w:rPr>
        <w:t>注意：QEMU 必须先启动（server 端），VCS 作为 client 接入。默认 SHM_NAME=/cosim0, SOCK_PATH=/tmp/cosim.sock。</w:t>
      </w:r>
    </w:p>
    <w:p>
      <w:pPr>
        <w:pStyle w:val="Heading1"/>
      </w:pPr>
      <w:r>
        <w:t>7. 测试流程</w:t>
      </w:r>
    </w:p>
    <w:p>
      <w:pPr>
        <w:pStyle w:val="Heading2"/>
      </w:pPr>
      <w:r>
        <w:t>7.1 测试阶段总览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D9E2F3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2256"/>
            <w:shd w:fill="D9E2F3"/>
          </w:tcPr>
          <w:p>
            <w:r/>
            <w:r>
              <w:rPr>
                <w:b/>
                <w:sz w:val="18"/>
              </w:rPr>
              <w:t>描述</w:t>
            </w:r>
          </w:p>
        </w:tc>
        <w:tc>
          <w:tcPr>
            <w:tcW w:type="dxa" w:w="2256"/>
            <w:shd w:fill="D9E2F3"/>
          </w:tcPr>
          <w:p>
            <w:r/>
            <w:r>
              <w:rPr>
                <w:b/>
                <w:sz w:val="18"/>
              </w:rPr>
              <w:t>验证内容</w:t>
            </w:r>
          </w:p>
        </w:tc>
        <w:tc>
          <w:tcPr>
            <w:tcW w:type="dxa" w:w="2256"/>
            <w:shd w:fill="D9E2F3"/>
          </w:tcPr>
          <w:p>
            <w:r/>
            <w:r>
              <w:rPr>
                <w:b/>
                <w:sz w:val="18"/>
              </w:rPr>
              <w:t>命令</w:t>
            </w:r>
          </w:p>
        </w:tc>
      </w:tr>
      <w:tr>
        <w:tc>
          <w:tcPr>
            <w:tcW w:type="dxa" w:w="2256"/>
          </w:tcPr>
          <w:p>
            <w:r/>
            <w:r>
              <w:rPr>
                <w:sz w:val="18"/>
              </w:rPr>
              <w:t>Phase 1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Config Space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PCIe 配置空间读写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./cosim.sh test phase1</w:t>
            </w:r>
          </w:p>
        </w:tc>
      </w:tr>
      <w:tr>
        <w:tc>
          <w:tcPr>
            <w:tcW w:type="dxa" w:w="2256"/>
          </w:tcPr>
          <w:p>
            <w:r/>
            <w:r>
              <w:rPr>
                <w:sz w:val="18"/>
              </w:rPr>
              <w:t>Phase 2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DMA 读写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Host-Guest DMA 数据传输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./cosim.sh test phase2</w:t>
            </w:r>
          </w:p>
        </w:tc>
      </w:tr>
      <w:tr>
        <w:tc>
          <w:tcPr>
            <w:tcW w:type="dxa" w:w="2256"/>
          </w:tcPr>
          <w:p>
            <w:r/>
            <w:r>
              <w:rPr>
                <w:sz w:val="18"/>
              </w:rPr>
              <w:t>Phase 3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MSI 中断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MSI 中断触发与接收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./cosim.sh test phase3</w:t>
            </w:r>
          </w:p>
        </w:tc>
      </w:tr>
      <w:tr>
        <w:tc>
          <w:tcPr>
            <w:tcW w:type="dxa" w:w="2256"/>
          </w:tcPr>
          <w:p>
            <w:r/>
            <w:r>
              <w:rPr>
                <w:sz w:val="18"/>
              </w:rPr>
              <w:t>Phase 4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环回测试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VirtIO-Net + DMA + 双 VCS 环回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./cosim.sh test phase4</w:t>
            </w:r>
          </w:p>
        </w:tc>
      </w:tr>
      <w:tr>
        <w:tc>
          <w:tcPr>
            <w:tcW w:type="dxa" w:w="2256"/>
          </w:tcPr>
          <w:p>
            <w:r/>
            <w:r>
              <w:rPr>
                <w:sz w:val="18"/>
              </w:rPr>
              <w:t>Phase 5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端到端网络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Guest 间 ping/nc/iperf3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./cosim.sh test phase5</w:t>
            </w:r>
          </w:p>
        </w:tc>
      </w:tr>
      <w:tr>
        <w:tc>
          <w:tcPr>
            <w:tcW w:type="dxa" w:w="2256"/>
          </w:tcPr>
          <w:p>
            <w:r/>
            <w:r>
              <w:rPr>
                <w:sz w:val="18"/>
              </w:rPr>
              <w:t>TAP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宿主机桥接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Guest 与 Host 网络通信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./cosim.sh test tap</w:t>
            </w:r>
          </w:p>
        </w:tc>
      </w:tr>
    </w:tbl>
    <w:p>
      <w:pPr>
        <w:pStyle w:val="Heading2"/>
      </w:pPr>
      <w:r>
        <w:t>7.2 单元 + 集成测试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make test</w:t>
      </w:r>
    </w:p>
    <w:p>
      <w:r>
        <w:rPr>
          <w:b w:val="0"/>
          <w:sz w:val="20"/>
        </w:rPr>
        <w:t>共 17 项：</w:t>
      </w:r>
    </w:p>
    <w:p>
      <w:pPr>
        <w:pStyle w:val="ListBullet"/>
      </w:pPr>
      <w:r>
        <w:t>单元：test_ring_buffer, test_shm_layout, test_dma_manager, test_trace_log, test_eth_shm, test_link_model</w:t>
      </w:r>
    </w:p>
    <w:p>
      <w:pPr>
        <w:pStyle w:val="ListBullet"/>
      </w:pPr>
      <w:r>
        <w:t>集成 PCIe：test_sock_sync, test_bridge_loopback, test_dma_roundtrip, test_msi_roundtrip, test_precise_mode</w:t>
      </w:r>
    </w:p>
    <w:p>
      <w:pPr>
        <w:pStyle w:val="ListBullet"/>
      </w:pPr>
      <w:r>
        <w:t>集成 ETH：test_eth_loopback, test_link_drop, test_mac_stub_e2e, test_time_sync_loose</w:t>
      </w:r>
    </w:p>
    <w:p>
      <w:pPr>
        <w:pStyle w:val="ListBullet"/>
      </w:pPr>
      <w:r>
        <w:t>工具：test_cli_smoke, test_launch_smoke</w:t>
      </w:r>
    </w:p>
    <w:p>
      <w:pPr>
        <w:pStyle w:val="Heading2"/>
      </w:pPr>
      <w:r>
        <w:t>7.3 VIP 冒烟测试（P5 新增）</w:t>
      </w:r>
    </w:p>
    <w:p>
      <w:r>
        <w:rPr>
          <w:b w:val="0"/>
          <w:sz w:val="20"/>
        </w:rPr>
        <w:t>测试 QEMU↔VCS 全链路 TLP 往返（CfgRd0 completion + MWr + shutdown）：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# 编译 QEMU 侧模拟器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gcc -o build/test_vip_smoke tests/e2e/test_vip_smoke.c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 xml:space="preserve">    bridge/qemu/bridge_qemu.c bridge/qemu/sock_sync.c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 xml:space="preserve">    bridge/common/shm_layout.c bridge/common/ring_buffer.c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 xml:space="preserve">    bridge/common/dma_manager.c bridge/common/trace_log.c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 xml:space="preserve">    -I bridge/common -I bridge/qemu -D_GNU_SOURCE -lrt -lpthread -std=c99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# 终端 A: 启动 QEMU 侧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./build/test_vip_smoke &amp;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# 终端 B: 启动 VCS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./build/simv_vip +SHM_NAME=/cosim_smoke +SOCK_PATH=/tmp/cosim_smoke.sock +UVM_TESTNAME=cosim_test</w:t>
      </w:r>
    </w:p>
    <w:p>
      <w:pPr>
        <w:pStyle w:val="Heading1"/>
      </w:pPr>
      <w:r>
        <w:t>8. ETH 性能测试（P5 新增）</w:t>
      </w:r>
    </w:p>
    <w:p>
      <w:pPr>
        <w:pStyle w:val="Heading2"/>
      </w:pPr>
      <w:r>
        <w:t>8.1 单向吞吐量测试（test_eth_iperf）</w:t>
      </w:r>
    </w:p>
    <w:p>
      <w:r>
        <w:rPr>
          <w:b w:val="0"/>
          <w:sz w:val="20"/>
        </w:rPr>
        <w:t>iperf 风格的 ETH SHM 吞吐量基准测试，使用 fork 创建 TX/RX 两个进程。</w:t>
      </w:r>
    </w:p>
    <w:p>
      <w:r>
        <w:rPr>
          <w:b/>
          <w:sz w:val="20"/>
        </w:rPr>
        <w:t>编译：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gcc -o build/test_eth_iperf tests/e2e/test_eth_iperf.c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 xml:space="preserve">    bridge/common/eth_shm.c bridge/common/link_model.c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 xml:space="preserve">    bridge/eth/eth_port.c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 xml:space="preserve">    -I bridge/common -I bridge/eth -D_GNU_SOURCE -lrt -lpthread -std=c99 -O2</w:t>
      </w:r>
    </w:p>
    <w:p>
      <w:r>
        <w:rPr>
          <w:b/>
          <w:sz w:val="20"/>
        </w:rPr>
        <w:t>用法：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./build/test_eth_iperf [OPTIONS]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 xml:space="preserve">  -s SIZE    帧负载大小（字节，默认 1500）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 xml:space="preserve">  -t DUR     测试时长（秒，默认 5）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 xml:space="preserve">  -i INTV    报告间隔（秒，默认 1）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 xml:space="preserve">  -r RATE    限速 Mbps（0=不限，默认 0）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 xml:space="preserve">  -d DROP    丢包率 ppm（默认 0）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 xml:space="preserve">  -l LAT     单向延迟 us（默认 0）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 xml:space="preserve">  -w WIN     流控窗口（0=不限，默认 0）</w:t>
      </w:r>
    </w:p>
    <w:p>
      <w:r>
        <w:rPr>
          <w:b/>
          <w:sz w:val="20"/>
        </w:rPr>
        <w:t>示例：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# 1500B 标准帧，不限速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./build/test_eth_iperf -s 1500 -t 5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# 9000B jumbo 帧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./build/test_eth_iperf -s 9000 -t 5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# 带链路模型：10Gbps + 500ppm 丢包 + 100us 延迟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./build/test_eth_iperf -s 1500 -t 5 -r 10000 -d 500 -l 100</w:t>
      </w:r>
    </w:p>
    <w:p>
      <w:pPr>
        <w:pStyle w:val="Heading2"/>
      </w:pPr>
      <w:r>
        <w:t>8.2 双向互打测试（test_eth_bidir）</w:t>
      </w:r>
    </w:p>
    <w:p>
      <w:r>
        <w:rPr>
          <w:b w:val="0"/>
          <w:sz w:val="20"/>
        </w:rPr>
        <w:t>模拟两个 QEMU+VCS 节点通过 ETH SHM 双向同时通信，每个进程内 TX/RX 线程同时工作。</w:t>
      </w:r>
    </w:p>
    <w:p>
      <w:r>
        <w:rPr>
          <w:b/>
          <w:sz w:val="20"/>
        </w:rPr>
        <w:t>编译：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gcc -o build/test_eth_bidir tests/e2e/test_eth_bidir.c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 xml:space="preserve">    bridge/common/eth_shm.c bridge/common/link_model.c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 xml:space="preserve">    bridge/eth/eth_port.c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 xml:space="preserve">    -I bridge/common -I bridge/eth -D_GNU_SOURCE -lrt -lpthread -std=c99 -O2</w:t>
      </w:r>
    </w:p>
    <w:p>
      <w:r>
        <w:rPr>
          <w:b/>
          <w:sz w:val="20"/>
        </w:rPr>
        <w:t>用法（参数与 test_eth_iperf 相同，去掉 -w）：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./build/test_eth_bidir -s 1500 -t 5</w:t>
      </w:r>
    </w:p>
    <w:p>
      <w:pPr>
        <w:pStyle w:val="Heading2"/>
      </w:pPr>
      <w:r>
        <w:t>8.3 性能参考数据</w:t>
      </w:r>
    </w:p>
    <w:p>
      <w:r>
        <w:rPr>
          <w:b/>
          <w:sz w:val="20"/>
        </w:rPr>
        <w:t>DEPTH=256, SHM=4.5MB</w:t>
      </w:r>
    </w:p>
    <w:p>
      <w:r>
        <w:rPr>
          <w:b/>
          <w:sz w:val="20"/>
        </w:rPr>
        <w:t>单向吞吐量：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D9E2F3"/>
          </w:tcPr>
          <w:p>
            <w:r/>
            <w:r>
              <w:rPr>
                <w:b/>
                <w:sz w:val="18"/>
              </w:rPr>
              <w:t>帧大小</w:t>
            </w:r>
          </w:p>
        </w:tc>
        <w:tc>
          <w:tcPr>
            <w:tcW w:type="dxa" w:w="2256"/>
            <w:shd w:fill="D9E2F3"/>
          </w:tcPr>
          <w:p>
            <w:r/>
            <w:r>
              <w:rPr>
                <w:b/>
                <w:sz w:val="18"/>
              </w:rPr>
              <w:t>吞吐量</w:t>
            </w:r>
          </w:p>
        </w:tc>
        <w:tc>
          <w:tcPr>
            <w:tcW w:type="dxa" w:w="2256"/>
            <w:shd w:fill="D9E2F3"/>
          </w:tcPr>
          <w:p>
            <w:r/>
            <w:r>
              <w:rPr>
                <w:b/>
                <w:sz w:val="18"/>
              </w:rPr>
              <w:t>帧率</w:t>
            </w:r>
          </w:p>
        </w:tc>
        <w:tc>
          <w:tcPr>
            <w:tcW w:type="dxa" w:w="2256"/>
            <w:shd w:fill="D9E2F3"/>
          </w:tcPr>
          <w:p>
            <w:r/>
            <w:r>
              <w:rPr>
                <w:b/>
                <w:sz w:val="18"/>
              </w:rPr>
              <w:t>延迟 avg</w:t>
            </w:r>
          </w:p>
        </w:tc>
      </w:tr>
      <w:tr>
        <w:tc>
          <w:tcPr>
            <w:tcW w:type="dxa" w:w="2256"/>
          </w:tcPr>
          <w:p>
            <w:r/>
            <w:r>
              <w:rPr>
                <w:sz w:val="18"/>
              </w:rPr>
              <w:t>64B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231 Mbps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451 Kpps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86 us</w:t>
            </w:r>
          </w:p>
        </w:tc>
      </w:tr>
      <w:tr>
        <w:tc>
          <w:tcPr>
            <w:tcW w:type="dxa" w:w="2256"/>
          </w:tcPr>
          <w:p>
            <w:r/>
            <w:r>
              <w:rPr>
                <w:sz w:val="18"/>
              </w:rPr>
              <w:t>1500B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5,580 Mbps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465 Kpps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84 us</w:t>
            </w:r>
          </w:p>
        </w:tc>
      </w:tr>
      <w:tr>
        <w:tc>
          <w:tcPr>
            <w:tcW w:type="dxa" w:w="2256"/>
          </w:tcPr>
          <w:p>
            <w:r/>
            <w:r>
              <w:rPr>
                <w:sz w:val="18"/>
              </w:rPr>
              <w:t>9000B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27,807 Mbps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386 Kpps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85 us</w:t>
            </w:r>
          </w:p>
        </w:tc>
      </w:tr>
    </w:tbl>
    <w:p/>
    <w:p>
      <w:r>
        <w:rPr>
          <w:b/>
          <w:sz w:val="20"/>
        </w:rPr>
        <w:t>双向吞吐量：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D9E2F3"/>
          </w:tcPr>
          <w:p>
            <w:r/>
            <w:r>
              <w:rPr>
                <w:b/>
                <w:sz w:val="18"/>
              </w:rPr>
              <w:t>帧大小</w:t>
            </w:r>
          </w:p>
        </w:tc>
        <w:tc>
          <w:tcPr>
            <w:tcW w:type="dxa" w:w="1805"/>
            <w:shd w:fill="D9E2F3"/>
          </w:tcPr>
          <w:p>
            <w:r/>
            <w:r>
              <w:rPr>
                <w:b/>
                <w:sz w:val="18"/>
              </w:rPr>
              <w:t>单方向 TX</w:t>
            </w:r>
          </w:p>
        </w:tc>
        <w:tc>
          <w:tcPr>
            <w:tcW w:type="dxa" w:w="1805"/>
            <w:shd w:fill="D9E2F3"/>
          </w:tcPr>
          <w:p>
            <w:r/>
            <w:r>
              <w:rPr>
                <w:b/>
                <w:sz w:val="18"/>
              </w:rPr>
              <w:t>单方向 RX</w:t>
            </w:r>
          </w:p>
        </w:tc>
        <w:tc>
          <w:tcPr>
            <w:tcW w:type="dxa" w:w="1805"/>
            <w:shd w:fill="D9E2F3"/>
          </w:tcPr>
          <w:p>
            <w:r/>
            <w:r>
              <w:rPr>
                <w:b/>
                <w:sz w:val="18"/>
              </w:rPr>
              <w:t>双向总计</w:t>
            </w:r>
          </w:p>
        </w:tc>
        <w:tc>
          <w:tcPr>
            <w:tcW w:type="dxa" w:w="1805"/>
            <w:shd w:fill="D9E2F3"/>
          </w:tcPr>
          <w:p>
            <w:r/>
            <w:r>
              <w:rPr>
                <w:b/>
                <w:sz w:val="18"/>
              </w:rPr>
              <w:t>延迟 avg</w:t>
            </w:r>
          </w:p>
        </w:tc>
      </w:tr>
      <w:tr>
        <w:tc>
          <w:tcPr>
            <w:tcW w:type="dxa" w:w="1805"/>
          </w:tcPr>
          <w:p>
            <w:r/>
            <w:r>
              <w:rPr>
                <w:sz w:val="18"/>
              </w:rPr>
              <w:t>64B</w:t>
            </w:r>
          </w:p>
        </w:tc>
        <w:tc>
          <w:tcPr>
            <w:tcW w:type="dxa" w:w="1805"/>
          </w:tcPr>
          <w:p>
            <w:r/>
            <w:r>
              <w:rPr>
                <w:sz w:val="18"/>
              </w:rPr>
              <w:t>80 Mbps</w:t>
            </w:r>
          </w:p>
        </w:tc>
        <w:tc>
          <w:tcPr>
            <w:tcW w:type="dxa" w:w="1805"/>
          </w:tcPr>
          <w:p>
            <w:r/>
            <w:r>
              <w:rPr>
                <w:sz w:val="18"/>
              </w:rPr>
              <w:t>80 Mbps</w:t>
            </w:r>
          </w:p>
        </w:tc>
        <w:tc>
          <w:tcPr>
            <w:tcW w:type="dxa" w:w="1805"/>
          </w:tcPr>
          <w:p>
            <w:r/>
            <w:r>
              <w:rPr>
                <w:sz w:val="18"/>
              </w:rPr>
              <w:t>160 Mbps</w:t>
            </w:r>
          </w:p>
        </w:tc>
        <w:tc>
          <w:tcPr>
            <w:tcW w:type="dxa" w:w="1805"/>
          </w:tcPr>
          <w:p>
            <w:r/>
            <w:r>
              <w:rPr>
                <w:sz w:val="18"/>
              </w:rPr>
              <w:t>103 us</w:t>
            </w:r>
          </w:p>
        </w:tc>
      </w:tr>
      <w:tr>
        <w:tc>
          <w:tcPr>
            <w:tcW w:type="dxa" w:w="1805"/>
          </w:tcPr>
          <w:p>
            <w:r/>
            <w:r>
              <w:rPr>
                <w:sz w:val="18"/>
              </w:rPr>
              <w:t>1500B</w:t>
            </w:r>
          </w:p>
        </w:tc>
        <w:tc>
          <w:tcPr>
            <w:tcW w:type="dxa" w:w="1805"/>
          </w:tcPr>
          <w:p>
            <w:r/>
            <w:r>
              <w:rPr>
                <w:sz w:val="18"/>
              </w:rPr>
              <w:t>2,136 Mbps</w:t>
            </w:r>
          </w:p>
        </w:tc>
        <w:tc>
          <w:tcPr>
            <w:tcW w:type="dxa" w:w="1805"/>
          </w:tcPr>
          <w:p>
            <w:r/>
            <w:r>
              <w:rPr>
                <w:sz w:val="18"/>
              </w:rPr>
              <w:t>2,156 Mbps</w:t>
            </w:r>
          </w:p>
        </w:tc>
        <w:tc>
          <w:tcPr>
            <w:tcW w:type="dxa" w:w="1805"/>
          </w:tcPr>
          <w:p>
            <w:r/>
            <w:r>
              <w:rPr>
                <w:sz w:val="18"/>
              </w:rPr>
              <w:t>4,292 Mbps</w:t>
            </w:r>
          </w:p>
        </w:tc>
        <w:tc>
          <w:tcPr>
            <w:tcW w:type="dxa" w:w="1805"/>
          </w:tcPr>
          <w:p>
            <w:r/>
            <w:r>
              <w:rPr>
                <w:sz w:val="18"/>
              </w:rPr>
              <w:t>101 us</w:t>
            </w:r>
          </w:p>
        </w:tc>
      </w:tr>
      <w:tr>
        <w:tc>
          <w:tcPr>
            <w:tcW w:type="dxa" w:w="1805"/>
          </w:tcPr>
          <w:p>
            <w:r/>
            <w:r>
              <w:rPr>
                <w:sz w:val="18"/>
              </w:rPr>
              <w:t>9000B</w:t>
            </w:r>
          </w:p>
        </w:tc>
        <w:tc>
          <w:tcPr>
            <w:tcW w:type="dxa" w:w="1805"/>
          </w:tcPr>
          <w:p>
            <w:r/>
            <w:r>
              <w:rPr>
                <w:sz w:val="18"/>
              </w:rPr>
              <w:t>15,548 Mbps</w:t>
            </w:r>
          </w:p>
        </w:tc>
        <w:tc>
          <w:tcPr>
            <w:tcW w:type="dxa" w:w="1805"/>
          </w:tcPr>
          <w:p>
            <w:r/>
            <w:r>
              <w:rPr>
                <w:sz w:val="18"/>
              </w:rPr>
              <w:t>14,726 Mbps</w:t>
            </w:r>
          </w:p>
        </w:tc>
        <w:tc>
          <w:tcPr>
            <w:tcW w:type="dxa" w:w="1805"/>
          </w:tcPr>
          <w:p>
            <w:r/>
            <w:r>
              <w:rPr>
                <w:sz w:val="18"/>
              </w:rPr>
              <w:t>30,274 Mbps</w:t>
            </w:r>
          </w:p>
        </w:tc>
        <w:tc>
          <w:tcPr>
            <w:tcW w:type="dxa" w:w="1805"/>
          </w:tcPr>
          <w:p>
            <w:r/>
            <w:r>
              <w:rPr>
                <w:sz w:val="18"/>
              </w:rPr>
              <w:t>97 us</w:t>
            </w:r>
          </w:p>
        </w:tc>
      </w:tr>
    </w:tbl>
    <w:p>
      <w:pPr>
        <w:pStyle w:val="Heading2"/>
      </w:pPr>
      <w:r>
        <w:t>8.4 Ring Depth 调优</w:t>
      </w:r>
    </w:p>
    <w:p>
      <w:r>
        <w:rPr>
          <w:b w:val="0"/>
          <w:sz w:val="20"/>
        </w:rPr>
        <w:t>ETH_FRAME_RING_DEPTH 默认 256（每方向），SHM 约 4.5 MB。可通过编译参数覆盖：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gcc -DETH_FRAME_RING_DEPTH=128u ...</w:t>
      </w:r>
    </w:p>
    <w:p/>
    <w:p>
      <w:r>
        <w:rPr>
          <w:b/>
          <w:sz w:val="20"/>
        </w:rPr>
        <w:t>Ring Depth 对比（1500B 帧）：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D9E2F3"/>
          </w:tcPr>
          <w:p>
            <w:r/>
            <w:r>
              <w:rPr>
                <w:b/>
                <w:sz w:val="18"/>
              </w:rPr>
              <w:t>Depth</w:t>
            </w:r>
          </w:p>
        </w:tc>
        <w:tc>
          <w:tcPr>
            <w:tcW w:type="dxa" w:w="1805"/>
            <w:shd w:fill="D9E2F3"/>
          </w:tcPr>
          <w:p>
            <w:r/>
            <w:r>
              <w:rPr>
                <w:b/>
                <w:sz w:val="18"/>
              </w:rPr>
              <w:t>SHM 内存</w:t>
            </w:r>
          </w:p>
        </w:tc>
        <w:tc>
          <w:tcPr>
            <w:tcW w:type="dxa" w:w="1805"/>
            <w:shd w:fill="D9E2F3"/>
          </w:tcPr>
          <w:p>
            <w:r/>
            <w:r>
              <w:rPr>
                <w:b/>
                <w:sz w:val="18"/>
              </w:rPr>
              <w:t>吞吐量</w:t>
            </w:r>
          </w:p>
        </w:tc>
        <w:tc>
          <w:tcPr>
            <w:tcW w:type="dxa" w:w="1805"/>
            <w:shd w:fill="D9E2F3"/>
          </w:tcPr>
          <w:p>
            <w:r/>
            <w:r>
              <w:rPr>
                <w:b/>
                <w:sz w:val="18"/>
              </w:rPr>
              <w:t>帧率</w:t>
            </w:r>
          </w:p>
        </w:tc>
        <w:tc>
          <w:tcPr>
            <w:tcW w:type="dxa" w:w="1805"/>
            <w:shd w:fill="D9E2F3"/>
          </w:tcPr>
          <w:p>
            <w:r/>
            <w:r>
              <w:rPr>
                <w:b/>
                <w:sz w:val="18"/>
              </w:rPr>
              <w:t>Send fails</w:t>
            </w:r>
          </w:p>
        </w:tc>
      </w:tr>
      <w:tr>
        <w:tc>
          <w:tcPr>
            <w:tcW w:type="dxa" w:w="1805"/>
          </w:tcPr>
          <w:p>
            <w:r/>
            <w:r>
              <w:rPr>
                <w:sz w:val="18"/>
              </w:rPr>
              <w:t>64</w:t>
            </w:r>
          </w:p>
        </w:tc>
        <w:tc>
          <w:tcPr>
            <w:tcW w:type="dxa" w:w="1805"/>
          </w:tcPr>
          <w:p>
            <w:r/>
            <w:r>
              <w:rPr>
                <w:sz w:val="18"/>
              </w:rPr>
              <w:t>1.12 MB</w:t>
            </w:r>
          </w:p>
        </w:tc>
        <w:tc>
          <w:tcPr>
            <w:tcW w:type="dxa" w:w="1805"/>
          </w:tcPr>
          <w:p>
            <w:r/>
            <w:r>
              <w:rPr>
                <w:sz w:val="18"/>
              </w:rPr>
              <w:t>3,795 Mbps</w:t>
            </w:r>
          </w:p>
        </w:tc>
        <w:tc>
          <w:tcPr>
            <w:tcW w:type="dxa" w:w="1805"/>
          </w:tcPr>
          <w:p>
            <w:r/>
            <w:r>
              <w:rPr>
                <w:sz w:val="18"/>
              </w:rPr>
              <w:t>316 Kpps</w:t>
            </w:r>
          </w:p>
        </w:tc>
        <w:tc>
          <w:tcPr>
            <w:tcW w:type="dxa" w:w="1805"/>
          </w:tcPr>
          <w:p>
            <w:r/>
            <w:r>
              <w:rPr>
                <w:sz w:val="18"/>
              </w:rPr>
              <w:t>9,769</w:t>
            </w:r>
          </w:p>
        </w:tc>
      </w:tr>
      <w:tr>
        <w:tc>
          <w:tcPr>
            <w:tcW w:type="dxa" w:w="1805"/>
          </w:tcPr>
          <w:p>
            <w:r/>
            <w:r>
              <w:rPr>
                <w:sz w:val="18"/>
              </w:rPr>
              <w:t>128</w:t>
            </w:r>
          </w:p>
        </w:tc>
        <w:tc>
          <w:tcPr>
            <w:tcW w:type="dxa" w:w="1805"/>
          </w:tcPr>
          <w:p>
            <w:r/>
            <w:r>
              <w:rPr>
                <w:sz w:val="18"/>
              </w:rPr>
              <w:t>2.25 MB</w:t>
            </w:r>
          </w:p>
        </w:tc>
        <w:tc>
          <w:tcPr>
            <w:tcW w:type="dxa" w:w="1805"/>
          </w:tcPr>
          <w:p>
            <w:r/>
            <w:r>
              <w:rPr>
                <w:sz w:val="18"/>
              </w:rPr>
              <w:t>4,576 Mbps</w:t>
            </w:r>
          </w:p>
        </w:tc>
        <w:tc>
          <w:tcPr>
            <w:tcW w:type="dxa" w:w="1805"/>
          </w:tcPr>
          <w:p>
            <w:r/>
            <w:r>
              <w:rPr>
                <w:sz w:val="18"/>
              </w:rPr>
              <w:t>381 Kpps</w:t>
            </w:r>
          </w:p>
        </w:tc>
        <w:tc>
          <w:tcPr>
            <w:tcW w:type="dxa" w:w="1805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805"/>
          </w:tcPr>
          <w:p>
            <w:r/>
            <w:r>
              <w:rPr>
                <w:sz w:val="18"/>
              </w:rPr>
              <w:t>256</w:t>
            </w:r>
          </w:p>
        </w:tc>
        <w:tc>
          <w:tcPr>
            <w:tcW w:type="dxa" w:w="1805"/>
          </w:tcPr>
          <w:p>
            <w:r/>
            <w:r>
              <w:rPr>
                <w:sz w:val="18"/>
              </w:rPr>
              <w:t>4.50 MB</w:t>
            </w:r>
          </w:p>
        </w:tc>
        <w:tc>
          <w:tcPr>
            <w:tcW w:type="dxa" w:w="1805"/>
          </w:tcPr>
          <w:p>
            <w:r/>
            <w:r>
              <w:rPr>
                <w:sz w:val="18"/>
              </w:rPr>
              <w:t>5,580 Mbps</w:t>
            </w:r>
          </w:p>
        </w:tc>
        <w:tc>
          <w:tcPr>
            <w:tcW w:type="dxa" w:w="1805"/>
          </w:tcPr>
          <w:p>
            <w:r/>
            <w:r>
              <w:rPr>
                <w:sz w:val="18"/>
              </w:rPr>
              <w:t>465 Kpps</w:t>
            </w:r>
          </w:p>
        </w:tc>
        <w:tc>
          <w:tcPr>
            <w:tcW w:type="dxa" w:w="1805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805"/>
          </w:tcPr>
          <w:p>
            <w:r/>
            <w:r>
              <w:rPr>
                <w:sz w:val="18"/>
              </w:rPr>
              <w:t>512</w:t>
            </w:r>
          </w:p>
        </w:tc>
        <w:tc>
          <w:tcPr>
            <w:tcW w:type="dxa" w:w="1805"/>
          </w:tcPr>
          <w:p>
            <w:r/>
            <w:r>
              <w:rPr>
                <w:sz w:val="18"/>
              </w:rPr>
              <w:t>9.01 MB</w:t>
            </w:r>
          </w:p>
        </w:tc>
        <w:tc>
          <w:tcPr>
            <w:tcW w:type="dxa" w:w="1805"/>
          </w:tcPr>
          <w:p>
            <w:r/>
            <w:r>
              <w:rPr>
                <w:sz w:val="18"/>
              </w:rPr>
              <w:t>4,716 Mbps</w:t>
            </w:r>
          </w:p>
        </w:tc>
        <w:tc>
          <w:tcPr>
            <w:tcW w:type="dxa" w:w="1805"/>
          </w:tcPr>
          <w:p>
            <w:r/>
            <w:r>
              <w:rPr>
                <w:sz w:val="18"/>
              </w:rPr>
              <w:t>393 Kpps</w:t>
            </w:r>
          </w:p>
        </w:tc>
        <w:tc>
          <w:tcPr>
            <w:tcW w:type="dxa" w:w="1805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r>
        <w:rPr>
          <w:b w:val="0"/>
          <w:sz w:val="20"/>
        </w:rPr>
        <w:t>建议使用默认值 256，吞吐最高且 send fails 为零。</w:t>
      </w:r>
    </w:p>
    <w:p>
      <w:pPr>
        <w:pStyle w:val="Heading1"/>
      </w:pPr>
      <w:r>
        <w:t>9. 运行模式</w:t>
      </w:r>
    </w:p>
    <w:p>
      <w:pPr>
        <w:pStyle w:val="Heading2"/>
      </w:pPr>
      <w:r>
        <w:t>9.1 快速模式 vs 精确模式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D9E2F3"/>
          </w:tcPr>
          <w:p>
            <w:r/>
            <w:r>
              <w:rPr>
                <w:b/>
                <w:sz w:val="18"/>
              </w:rPr>
              <w:t>模式</w:t>
            </w:r>
          </w:p>
        </w:tc>
        <w:tc>
          <w:tcPr>
            <w:tcW w:type="dxa" w:w="2256"/>
            <w:shd w:fill="D9E2F3"/>
          </w:tcPr>
          <w:p>
            <w:r/>
            <w:r>
              <w:rPr>
                <w:b/>
                <w:sz w:val="18"/>
              </w:rPr>
              <w:t>同步粒度</w:t>
            </w:r>
          </w:p>
        </w:tc>
        <w:tc>
          <w:tcPr>
            <w:tcW w:type="dxa" w:w="2256"/>
            <w:shd w:fill="D9E2F3"/>
          </w:tcPr>
          <w:p>
            <w:r/>
            <w:r>
              <w:rPr>
                <w:b/>
                <w:sz w:val="18"/>
              </w:rPr>
              <w:t>性能</w:t>
            </w:r>
          </w:p>
        </w:tc>
        <w:tc>
          <w:tcPr>
            <w:tcW w:type="dxa" w:w="2256"/>
            <w:shd w:fill="D9E2F3"/>
          </w:tcPr>
          <w:p>
            <w:r/>
            <w:r>
              <w:rPr>
                <w:b/>
                <w:sz w:val="18"/>
              </w:rPr>
              <w:t>适用场景</w:t>
            </w:r>
          </w:p>
        </w:tc>
      </w:tr>
      <w:tr>
        <w:tc>
          <w:tcPr>
            <w:tcW w:type="dxa" w:w="2256"/>
          </w:tcPr>
          <w:p>
            <w:r/>
            <w:r>
              <w:rPr>
                <w:sz w:val="18"/>
              </w:rPr>
              <w:t>快速模式（默认）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每个 PCIe 事务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~1000-10000 事务/秒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驱动加载、功能验证</w:t>
            </w:r>
          </w:p>
        </w:tc>
      </w:tr>
      <w:tr>
        <w:tc>
          <w:tcPr>
            <w:tcW w:type="dxa" w:w="2256"/>
          </w:tcPr>
          <w:p>
            <w:r/>
            <w:r>
              <w:rPr>
                <w:sz w:val="18"/>
              </w:rPr>
              <w:t>精确模式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每 N 个时钟周期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~10-100 事务/秒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时序调试、波形分析</w:t>
            </w:r>
          </w:p>
        </w:tc>
      </w:tr>
    </w:tbl>
    <w:p>
      <w:pPr>
        <w:pStyle w:val="Heading2"/>
      </w:pPr>
      <w:r>
        <w:t>9.2 运行时切换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#include "bridge_qemu.h"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bridge_request_mode_switch(ctx, COSIM_MODE_PRECISE);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bridge_advance_clock(ctx, 1000);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bridge_request_mode_switch(ctx, COSIM_MODE_FAST);</w:t>
      </w:r>
    </w:p>
    <w:p>
      <w:pPr>
        <w:pStyle w:val="Heading2"/>
      </w:pPr>
      <w:r>
        <w:t>9.3 事务追踪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bridge_enable_trace(ctx, "/tmp/cosim_trace.csv", TRACE_FMT_CSV);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// or JSON: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bridge_enable_trace(ctx, "/tmp/cosim_trace.json", TRACE_FMT_JSON);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bridge_disable_trace(ctx);</w:t>
      </w:r>
    </w:p>
    <w:p>
      <w:pPr>
        <w:pStyle w:val="Heading1"/>
      </w:pPr>
      <w:r>
        <w:t>10. API 参考</w:t>
      </w:r>
    </w:p>
    <w:p>
      <w:pPr>
        <w:pStyle w:val="Heading2"/>
      </w:pPr>
      <w:r>
        <w:t>10.1 QEMU 侧 C API（bridge_qemu.h）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D9E2F3"/>
          </w:tcPr>
          <w:p>
            <w:r/>
            <w:r>
              <w:rPr>
                <w:b/>
                <w:sz w:val="18"/>
              </w:rPr>
              <w:t>函数</w:t>
            </w:r>
          </w:p>
        </w:tc>
        <w:tc>
          <w:tcPr>
            <w:tcW w:type="dxa" w:w="4513"/>
            <w:shd w:fill="D9E2F3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513"/>
          </w:tcPr>
          <w:p>
            <w:r/>
            <w:r>
              <w:rPr>
                <w:sz w:val="18"/>
              </w:rPr>
              <w:t>bridge_init(shm_name, sock_path)</w:t>
            </w:r>
          </w:p>
        </w:tc>
        <w:tc>
          <w:tcPr>
            <w:tcW w:type="dxa" w:w="4513"/>
          </w:tcPr>
          <w:p>
            <w:r/>
            <w:r>
              <w:rPr>
                <w:sz w:val="18"/>
              </w:rPr>
              <w:t>创建 SHM 并监听 socket</w:t>
            </w:r>
          </w:p>
        </w:tc>
      </w:tr>
      <w:tr>
        <w:tc>
          <w:tcPr>
            <w:tcW w:type="dxa" w:w="4513"/>
          </w:tcPr>
          <w:p>
            <w:r/>
            <w:r>
              <w:rPr>
                <w:sz w:val="18"/>
              </w:rPr>
              <w:t>bridge_connect(ctx)</w:t>
            </w:r>
          </w:p>
        </w:tc>
        <w:tc>
          <w:tcPr>
            <w:tcW w:type="dxa" w:w="4513"/>
          </w:tcPr>
          <w:p>
            <w:r/>
            <w:r>
              <w:rPr>
                <w:sz w:val="18"/>
              </w:rPr>
              <w:t>accept() VCS 连接</w:t>
            </w:r>
          </w:p>
        </w:tc>
      </w:tr>
      <w:tr>
        <w:tc>
          <w:tcPr>
            <w:tcW w:type="dxa" w:w="4513"/>
          </w:tcPr>
          <w:p>
            <w:r/>
            <w:r>
              <w:rPr>
                <w:sz w:val="18"/>
              </w:rPr>
              <w:t>bridge_send_tlp(ctx, req)</w:t>
            </w:r>
          </w:p>
        </w:tc>
        <w:tc>
          <w:tcPr>
            <w:tcW w:type="dxa" w:w="4513"/>
          </w:tcPr>
          <w:p>
            <w:r/>
            <w:r>
              <w:rPr>
                <w:sz w:val="18"/>
              </w:rPr>
              <w:t>排队 TLP 请求</w:t>
            </w:r>
          </w:p>
        </w:tc>
      </w:tr>
      <w:tr>
        <w:tc>
          <w:tcPr>
            <w:tcW w:type="dxa" w:w="4513"/>
          </w:tcPr>
          <w:p>
            <w:r/>
            <w:r>
              <w:rPr>
                <w:sz w:val="18"/>
              </w:rPr>
              <w:t>bridge_wait_completion(ctx, tag, cpl)</w:t>
            </w:r>
          </w:p>
        </w:tc>
        <w:tc>
          <w:tcPr>
            <w:tcW w:type="dxa" w:w="4513"/>
          </w:tcPr>
          <w:p>
            <w:r/>
            <w:r>
              <w:rPr>
                <w:sz w:val="18"/>
              </w:rPr>
              <w:t>等待 completion</w:t>
            </w:r>
          </w:p>
        </w:tc>
      </w:tr>
      <w:tr>
        <w:tc>
          <w:tcPr>
            <w:tcW w:type="dxa" w:w="4513"/>
          </w:tcPr>
          <w:p>
            <w:r/>
            <w:r>
              <w:rPr>
                <w:sz w:val="18"/>
              </w:rPr>
              <w:t>bridge_send_tlp_and_wait(ctx, req, cpl)</w:t>
            </w:r>
          </w:p>
        </w:tc>
        <w:tc>
          <w:tcPr>
            <w:tcW w:type="dxa" w:w="4513"/>
          </w:tcPr>
          <w:p>
            <w:r/>
            <w:r>
              <w:rPr>
                <w:sz w:val="18"/>
              </w:rPr>
              <w:t>发送+等待封装</w:t>
            </w:r>
          </w:p>
        </w:tc>
      </w:tr>
      <w:tr>
        <w:tc>
          <w:tcPr>
            <w:tcW w:type="dxa" w:w="4513"/>
          </w:tcPr>
          <w:p>
            <w:r/>
            <w:r>
              <w:rPr>
                <w:sz w:val="18"/>
              </w:rPr>
              <w:t>bridge_send_tlp_fire(ctx, req)</w:t>
            </w:r>
          </w:p>
        </w:tc>
        <w:tc>
          <w:tcPr>
            <w:tcW w:type="dxa" w:w="4513"/>
          </w:tcPr>
          <w:p>
            <w:r/>
            <w:r>
              <w:rPr>
                <w:sz w:val="18"/>
              </w:rPr>
              <w:t>发送 fire-and-forget TLP</w:t>
            </w:r>
          </w:p>
        </w:tc>
      </w:tr>
      <w:tr>
        <w:tc>
          <w:tcPr>
            <w:tcW w:type="dxa" w:w="4513"/>
          </w:tcPr>
          <w:p>
            <w:r/>
            <w:r>
              <w:rPr>
                <w:sz w:val="18"/>
              </w:rPr>
              <w:t>bridge_complete_dma(ctx, tag, status)</w:t>
            </w:r>
          </w:p>
        </w:tc>
        <w:tc>
          <w:tcPr>
            <w:tcW w:type="dxa" w:w="4513"/>
          </w:tcPr>
          <w:p>
            <w:r/>
            <w:r>
              <w:rPr>
                <w:sz w:val="18"/>
              </w:rPr>
              <w:t>DMA 请求应答</w:t>
            </w:r>
          </w:p>
        </w:tc>
      </w:tr>
      <w:tr>
        <w:tc>
          <w:tcPr>
            <w:tcW w:type="dxa" w:w="4513"/>
          </w:tcPr>
          <w:p>
            <w:r/>
            <w:r>
              <w:rPr>
                <w:sz w:val="18"/>
              </w:rPr>
              <w:t>bridge_request_mode_switch(ctx, mode)</w:t>
            </w:r>
          </w:p>
        </w:tc>
        <w:tc>
          <w:tcPr>
            <w:tcW w:type="dxa" w:w="4513"/>
          </w:tcPr>
          <w:p>
            <w:r/>
            <w:r>
              <w:rPr>
                <w:sz w:val="18"/>
              </w:rPr>
              <w:t>切换模式</w:t>
            </w:r>
          </w:p>
        </w:tc>
      </w:tr>
      <w:tr>
        <w:tc>
          <w:tcPr>
            <w:tcW w:type="dxa" w:w="4513"/>
          </w:tcPr>
          <w:p>
            <w:r/>
            <w:r>
              <w:rPr>
                <w:sz w:val="18"/>
              </w:rPr>
              <w:t>bridge_advance_clock(ctx, cycles)</w:t>
            </w:r>
          </w:p>
        </w:tc>
        <w:tc>
          <w:tcPr>
            <w:tcW w:type="dxa" w:w="4513"/>
          </w:tcPr>
          <w:p>
            <w:r/>
            <w:r>
              <w:rPr>
                <w:sz w:val="18"/>
              </w:rPr>
              <w:t>精确模式推进周期</w:t>
            </w:r>
          </w:p>
        </w:tc>
      </w:tr>
      <w:tr>
        <w:tc>
          <w:tcPr>
            <w:tcW w:type="dxa" w:w="4513"/>
          </w:tcPr>
          <w:p>
            <w:r/>
            <w:r>
              <w:rPr>
                <w:sz w:val="18"/>
              </w:rPr>
              <w:t>bridge_enable_trace(ctx, path, fmt)</w:t>
            </w:r>
          </w:p>
        </w:tc>
        <w:tc>
          <w:tcPr>
            <w:tcW w:type="dxa" w:w="4513"/>
          </w:tcPr>
          <w:p>
            <w:r/>
            <w:r>
              <w:rPr>
                <w:sz w:val="18"/>
              </w:rPr>
              <w:t>开启追踪</w:t>
            </w:r>
          </w:p>
        </w:tc>
      </w:tr>
      <w:tr>
        <w:tc>
          <w:tcPr>
            <w:tcW w:type="dxa" w:w="4513"/>
          </w:tcPr>
          <w:p>
            <w:r/>
            <w:r>
              <w:rPr>
                <w:sz w:val="18"/>
              </w:rPr>
              <w:t>bridge_disable_trace(ctx)</w:t>
            </w:r>
          </w:p>
        </w:tc>
        <w:tc>
          <w:tcPr>
            <w:tcW w:type="dxa" w:w="4513"/>
          </w:tcPr>
          <w:p>
            <w:r/>
            <w:r>
              <w:rPr>
                <w:sz w:val="18"/>
              </w:rPr>
              <w:t>关闭追踪</w:t>
            </w:r>
          </w:p>
        </w:tc>
      </w:tr>
      <w:tr>
        <w:tc>
          <w:tcPr>
            <w:tcW w:type="dxa" w:w="4513"/>
          </w:tcPr>
          <w:p>
            <w:r/>
            <w:r>
              <w:rPr>
                <w:sz w:val="18"/>
              </w:rPr>
              <w:t>bridge_destroy(ctx)</w:t>
            </w:r>
          </w:p>
        </w:tc>
        <w:tc>
          <w:tcPr>
            <w:tcW w:type="dxa" w:w="4513"/>
          </w:tcPr>
          <w:p>
            <w:r/>
            <w:r>
              <w:rPr>
                <w:sz w:val="18"/>
              </w:rPr>
              <w:t>释放资源</w:t>
            </w:r>
          </w:p>
        </w:tc>
      </w:tr>
    </w:tbl>
    <w:p>
      <w:pPr>
        <w:pStyle w:val="Heading2"/>
      </w:pPr>
      <w:r>
        <w:t>10.2 VCS 侧 DPI-C 函数（bridge_vcs.sv）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import "DPI-C" function int  vcs_bridge_init_dpi(input string shm_name, input string sock_path);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import "DPI-C" function int  vcs_bridge_poll_tlp_dpi(...);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import "DPI-C" function int  vcs_bridge_send_completion_dpi(...);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import "DPI-C" function int  vcs_bridge_trigger_dma_dpi(...);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import "DPI-C" function int  vcs_bridge_raise_msi_dpi(input int vector);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import "DPI-C" function int  vcs_bridge_clock_ack_dpi();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import "DPI-C" function void vcs_bridge_close_dpi();</w:t>
      </w:r>
    </w:p>
    <w:p>
      <w:pPr>
        <w:pStyle w:val="Heading2"/>
      </w:pPr>
      <w:r>
        <w:t>10.3 ETH API（eth_port.h）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D9E2F3"/>
          </w:tcPr>
          <w:p>
            <w:r/>
            <w:r>
              <w:rPr>
                <w:b/>
                <w:sz w:val="18"/>
              </w:rPr>
              <w:t>函数</w:t>
            </w:r>
          </w:p>
        </w:tc>
        <w:tc>
          <w:tcPr>
            <w:tcW w:type="dxa" w:w="4513"/>
            <w:shd w:fill="D9E2F3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513"/>
          </w:tcPr>
          <w:p>
            <w:r/>
            <w:r>
              <w:rPr>
                <w:sz w:val="18"/>
              </w:rPr>
              <w:t>eth_port_open(port, name, role, create)</w:t>
            </w:r>
          </w:p>
        </w:tc>
        <w:tc>
          <w:tcPr>
            <w:tcW w:type="dxa" w:w="4513"/>
          </w:tcPr>
          <w:p>
            <w:r/>
            <w:r>
              <w:rPr>
                <w:sz w:val="18"/>
              </w:rPr>
              <w:t>打开 ETH 端口</w:t>
            </w:r>
          </w:p>
        </w:tc>
      </w:tr>
      <w:tr>
        <w:tc>
          <w:tcPr>
            <w:tcW w:type="dxa" w:w="4513"/>
          </w:tcPr>
          <w:p>
            <w:r/>
            <w:r>
              <w:rPr>
                <w:sz w:val="18"/>
              </w:rPr>
              <w:t>eth_port_send(port, frame, now_ns)</w:t>
            </w:r>
          </w:p>
        </w:tc>
        <w:tc>
          <w:tcPr>
            <w:tcW w:type="dxa" w:w="4513"/>
          </w:tcPr>
          <w:p>
            <w:r/>
            <w:r>
              <w:rPr>
                <w:sz w:val="18"/>
              </w:rPr>
              <w:t>发帧（0=OK, -1=full, -2=FC, -3=drop）</w:t>
            </w:r>
          </w:p>
        </w:tc>
      </w:tr>
      <w:tr>
        <w:tc>
          <w:tcPr>
            <w:tcW w:type="dxa" w:w="4513"/>
          </w:tcPr>
          <w:p>
            <w:r/>
            <w:r>
              <w:rPr>
                <w:sz w:val="18"/>
              </w:rPr>
              <w:t>eth_port_recv(port, out, timeout_ns)</w:t>
            </w:r>
          </w:p>
        </w:tc>
        <w:tc>
          <w:tcPr>
            <w:tcW w:type="dxa" w:w="4513"/>
          </w:tcPr>
          <w:p>
            <w:r/>
            <w:r>
              <w:rPr>
                <w:sz w:val="18"/>
              </w:rPr>
              <w:t>收帧</w:t>
            </w:r>
          </w:p>
        </w:tc>
      </w:tr>
      <w:tr>
        <w:tc>
          <w:tcPr>
            <w:tcW w:type="dxa" w:w="4513"/>
          </w:tcPr>
          <w:p>
            <w:r/>
            <w:r>
              <w:rPr>
                <w:sz w:val="18"/>
              </w:rPr>
              <w:t>eth_port_tx_complete(port)</w:t>
            </w:r>
          </w:p>
        </w:tc>
        <w:tc>
          <w:tcPr>
            <w:tcW w:type="dxa" w:w="4513"/>
          </w:tcPr>
          <w:p>
            <w:r/>
            <w:r>
              <w:rPr>
                <w:sz w:val="18"/>
              </w:rPr>
              <w:t>FC 确认</w:t>
            </w:r>
          </w:p>
        </w:tc>
      </w:tr>
      <w:tr>
        <w:tc>
          <w:tcPr>
            <w:tcW w:type="dxa" w:w="4513"/>
          </w:tcPr>
          <w:p>
            <w:r/>
            <w:r>
              <w:rPr>
                <w:sz w:val="18"/>
              </w:rPr>
              <w:t>eth_port_close(port)</w:t>
            </w:r>
          </w:p>
        </w:tc>
        <w:tc>
          <w:tcPr>
            <w:tcW w:type="dxa" w:w="4513"/>
          </w:tcPr>
          <w:p>
            <w:r/>
            <w:r>
              <w:rPr>
                <w:sz w:val="18"/>
              </w:rPr>
              <w:t>关闭端口</w:t>
            </w:r>
          </w:p>
        </w:tc>
      </w:tr>
    </w:tbl>
    <w:p>
      <w:pPr>
        <w:pStyle w:val="Heading2"/>
      </w:pPr>
      <w:r>
        <w:t>10.4 链路模型参数（link_model.h）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D9E2F3"/>
          </w:tcPr>
          <w:p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2256"/>
            <w:shd w:fill="D9E2F3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2256"/>
            <w:shd w:fill="D9E2F3"/>
          </w:tcPr>
          <w:p>
            <w:r/>
            <w:r>
              <w:rPr>
                <w:b/>
                <w:sz w:val="18"/>
              </w:rPr>
              <w:t>示例</w:t>
            </w:r>
          </w:p>
        </w:tc>
        <w:tc>
          <w:tcPr>
            <w:tcW w:type="dxa" w:w="2256"/>
            <w:shd w:fill="D9E2F3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56"/>
          </w:tcPr>
          <w:p>
            <w:r/>
            <w:r>
              <w:rPr>
                <w:sz w:val="18"/>
              </w:rPr>
              <w:t>drop_rate_ppm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u32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100000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每百万帧丢包概率（10%）</w:t>
            </w:r>
          </w:p>
        </w:tc>
      </w:tr>
      <w:tr>
        <w:tc>
          <w:tcPr>
            <w:tcW w:type="dxa" w:w="2256"/>
          </w:tcPr>
          <w:p>
            <w:r/>
            <w:r>
              <w:rPr>
                <w:sz w:val="18"/>
              </w:rPr>
              <w:t>burst_drop_len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u16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触发后连续丢帧数</w:t>
            </w:r>
          </w:p>
        </w:tc>
      </w:tr>
      <w:tr>
        <w:tc>
          <w:tcPr>
            <w:tcW w:type="dxa" w:w="2256"/>
          </w:tcPr>
          <w:p>
            <w:r/>
            <w:r>
              <w:rPr>
                <w:sz w:val="18"/>
              </w:rPr>
              <w:t>latency_ns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u64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5000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单向固定延迟（5us）</w:t>
            </w:r>
          </w:p>
        </w:tc>
      </w:tr>
      <w:tr>
        <w:tc>
          <w:tcPr>
            <w:tcW w:type="dxa" w:w="2256"/>
          </w:tcPr>
          <w:p>
            <w:r/>
            <w:r>
              <w:rPr>
                <w:sz w:val="18"/>
              </w:rPr>
              <w:t>rate_mbps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u32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1000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线速率，0=无限</w:t>
            </w:r>
          </w:p>
        </w:tc>
      </w:tr>
      <w:tr>
        <w:tc>
          <w:tcPr>
            <w:tcW w:type="dxa" w:w="2256"/>
          </w:tcPr>
          <w:p>
            <w:r/>
            <w:r>
              <w:rPr>
                <w:sz w:val="18"/>
              </w:rPr>
              <w:t>fc_window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u32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最大在飞帧数，0=无限</w:t>
            </w:r>
          </w:p>
        </w:tc>
      </w:tr>
    </w:tbl>
    <w:p>
      <w:pPr>
        <w:pStyle w:val="Heading1"/>
      </w:pPr>
      <w:r>
        <w:t>11. 双节点 ETH 互打</w:t>
      </w:r>
    </w:p>
    <w:p>
      <w:pPr>
        <w:pStyle w:val="Heading2"/>
      </w:pPr>
      <w:r>
        <w:t>11.1 双节点架构</w:t>
      </w:r>
    </w:p>
    <w:p>
      <w:pPr>
        <w:pStyle w:val="ListBullet"/>
      </w:pPr>
      <w:r>
        <w:t>Node A: QEMU-A + VCS-A，通过 PCIe SHM 互联</w:t>
      </w:r>
    </w:p>
    <w:p>
      <w:pPr>
        <w:pStyle w:val="ListBullet"/>
      </w:pPr>
      <w:r>
        <w:t>Node B: QEMU-B + VCS-B，通过 PCIe SHM 互联</w:t>
      </w:r>
    </w:p>
    <w:p>
      <w:pPr>
        <w:pStyle w:val="ListBullet"/>
      </w:pPr>
      <w:r>
        <w:t>ETH SHM: A 与 B 节点之间的双向帧队列</w:t>
      </w:r>
    </w:p>
    <w:p>
      <w:pPr>
        <w:pStyle w:val="Heading2"/>
      </w:pPr>
      <w:r>
        <w:t>11.2 启动双节点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python3 scripts/launch_dual.py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 xml:space="preserve">    --shm-pcie-a /cosim-pcie-a --sock-a /tmp/cosim-a.sock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 xml:space="preserve">    --shm-pcie-b /cosim-pcie-b --sock-b /tmp/cosim-b.sock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 xml:space="preserve">    --shm-eth   /cosim-eth0</w:t>
      </w:r>
    </w:p>
    <w:p>
      <w:pPr>
        <w:pStyle w:val="Heading2"/>
      </w:pPr>
      <w:r>
        <w:t>11.3 TAP Bridge 模式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./cosim.sh test tap</w:t>
      </w:r>
    </w:p>
    <w:p>
      <w:pPr>
        <w:pStyle w:val="Heading1"/>
      </w:pPr>
      <w:r>
        <w:t>12. VIP 模式详解（P5 新增）</w:t>
      </w:r>
    </w:p>
    <w:p>
      <w:pPr>
        <w:pStyle w:val="Heading2"/>
      </w:pPr>
      <w:r>
        <w:t>12.1 VIP 模式架构</w:t>
      </w:r>
    </w:p>
    <w:p>
      <w:r>
        <w:rPr>
          <w:b w:val="0"/>
          <w:sz w:val="20"/>
        </w:rPr>
        <w:t>VIP 模式使用 UVM 验证方法学，通过 PCIe TL VIP 替代 Legacy 模式的直接 DPI-C 调用：</w:t>
      </w:r>
    </w:p>
    <w:p>
      <w:pPr>
        <w:pStyle w:val="ListBullet"/>
      </w:pPr>
      <w:r>
        <w:t>cosim_vip_top.sv: VIP 模式顶层，例化 pcie_tl_if（请求通道 + completion 通道）、glue_if_to_stub、pcie_ep_stub</w:t>
      </w:r>
    </w:p>
    <w:p>
      <w:pPr>
        <w:pStyle w:val="ListBullet"/>
      </w:pPr>
      <w:r>
        <w:t>cosim_rc_driver: 继承 pcie_tl_rc_driver，通过 UVM factory override 注入 DPI-C bridge 逻辑</w:t>
      </w:r>
    </w:p>
    <w:p>
      <w:pPr>
        <w:pStyle w:val="ListBullet"/>
      </w:pPr>
      <w:r>
        <w:t>Completion 通过第二个 pcie_tl_if (cpl_if) 回传，经 cosim_rc_driver 解析后转发给 QEMU</w:t>
      </w:r>
    </w:p>
    <w:p>
      <w:pPr>
        <w:pStyle w:val="ListBullet"/>
      </w:pPr>
      <w:r>
        <w:t>glue_if_to_stub: 将 VIP 256-bit 总线信号转换为 pcie_ep_stub 的简单 TLP 信号</w:t>
      </w:r>
    </w:p>
    <w:p>
      <w:pPr>
        <w:pStyle w:val="Heading2"/>
      </w:pPr>
      <w:r>
        <w:t>12.2 UVM 组件关系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cosim_test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 xml:space="preserve">  └── cosim_env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 xml:space="preserve">       └── rc_agent (pcie_tl_rc_agent, factory override driver → cosim_rc_driver)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 xml:space="preserve">            ├── cosim_rc_driver.request_loop()   → DPI-C poll TLP → drive VIP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 xml:space="preserve">            ├── cosim_rc_driver.completion_loop() → monitor cpl_if → handle_completion → forward to QEMU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 xml:space="preserve">            └── cosim_rc_driver.dma_msi_loop()    → DMA/MSI → DPI-C</w:t>
      </w:r>
    </w:p>
    <w:p>
      <w:pPr>
        <w:pStyle w:val="Heading2"/>
      </w:pPr>
      <w:r>
        <w:t>12.3 编译与运行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make vcs-vip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./build/simv_vip +SHM_NAME=/cosim0 +SOCK_PATH=/tmp/cosim.sock +UVM_TESTNAME=cosim_test</w:t>
      </w:r>
    </w:p>
    <w:p>
      <w:pPr>
        <w:pStyle w:val="Heading1"/>
      </w:pPr>
      <w:r>
        <w:t>13. DPU 迁移集成</w:t>
      </w:r>
    </w:p>
    <w:p>
      <w:pPr>
        <w:pStyle w:val="Heading2"/>
      </w:pPr>
      <w:r>
        <w:t>13.1 方案一：纯 RTL 集成</w:t>
      </w:r>
    </w:p>
    <w:p>
      <w:r>
        <w:rPr>
          <w:b w:val="0"/>
          <w:sz w:val="20"/>
        </w:rPr>
        <w:t>替换 pcie_ep_stub.sv 为 dpu_adapter.sv，连接真实 DPU PCIe EP RTL。</w:t>
      </w:r>
    </w:p>
    <w:p>
      <w:pPr>
        <w:pStyle w:val="Heading2"/>
      </w:pPr>
      <w:r>
        <w:t>13.2 方案二：RTL + 驱动集成</w:t>
      </w:r>
    </w:p>
    <w:p>
      <w:r>
        <w:rPr>
          <w:b w:val="0"/>
          <w:sz w:val="20"/>
        </w:rPr>
        <w:t>在方案一基础上，Guest Linux 加载 DPU 专用驱动。</w:t>
      </w:r>
    </w:p>
    <w:p>
      <w:r>
        <w:rPr>
          <w:b w:val="0"/>
          <w:sz w:val="20"/>
        </w:rPr>
        <w:t>详细方案请参考 CoSim_DPU_Migration_Integration.docx。</w:t>
      </w:r>
    </w:p>
    <w:p>
      <w:pPr>
        <w:pStyle w:val="Heading1"/>
      </w:pPr>
      <w:r>
        <w:t>14. 统一命令行工具（cosim.sh）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9E2F3"/>
          </w:tcPr>
          <w:p>
            <w:r/>
            <w:r>
              <w:rPr>
                <w:b/>
                <w:sz w:val="18"/>
              </w:rPr>
              <w:t>命令</w:t>
            </w:r>
          </w:p>
        </w:tc>
        <w:tc>
          <w:tcPr>
            <w:tcW w:type="dxa" w:w="3009"/>
            <w:shd w:fill="D9E2F3"/>
          </w:tcPr>
          <w:p>
            <w:r/>
            <w:r>
              <w:rPr>
                <w:b/>
                <w:sz w:val="18"/>
              </w:rPr>
              <w:t>用法</w:t>
            </w:r>
          </w:p>
        </w:tc>
        <w:tc>
          <w:tcPr>
            <w:tcW w:type="dxa" w:w="3009"/>
            <w:shd w:fill="D9E2F3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18"/>
              </w:rPr>
              <w:t>test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./cosim.sh test &lt;phase&gt;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运行指定测试阶段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18"/>
              </w:rPr>
              <w:t>start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./cosim.sh start &lt;component&gt;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启动单个组件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./cosim.sh status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查看运行状态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18"/>
              </w:rPr>
              <w:t>log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./cosim.sh log &lt;component&gt;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查看组件日志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18"/>
              </w:rPr>
              <w:t>clean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./cosim.sh clean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清理 SHM 和临时文件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18"/>
              </w:rPr>
              <w:t>info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./cosim.sh info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显示系统信息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18"/>
              </w:rPr>
              <w:t>help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./cosim.sh help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显示帮助</w:t>
            </w:r>
          </w:p>
        </w:tc>
      </w:tr>
    </w:tbl>
    <w:p>
      <w:pPr>
        <w:pStyle w:val="Heading1"/>
      </w:pPr>
      <w:r>
        <w:t>15. 调试工具</w:t>
      </w:r>
    </w:p>
    <w:p>
      <w:pPr>
        <w:pStyle w:val="Heading2"/>
      </w:pPr>
      <w:r>
        <w:t>15.1 cosim_cli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python3 scripts/cosim_cli.py --shm /cosim0 --sock /tmp/cosim.sock</w:t>
      </w:r>
    </w:p>
    <w:p>
      <w:pPr>
        <w:pStyle w:val="Heading2"/>
      </w:pPr>
      <w:r>
        <w:t>15.2 trace_analyzer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python3 scripts/trace_analyzer.py /tmp/trace.csv</w:t>
      </w:r>
    </w:p>
    <w:p>
      <w:pPr>
        <w:pStyle w:val="Heading2"/>
      </w:pPr>
      <w:r>
        <w:t>15.3 GDB 调试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GDB=1 ./scripts/run_cosim.sh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6"/>
        </w:rPr>
        <w:t>gdb vmlinux -ex 'target remote :1234'</w:t>
      </w:r>
    </w:p>
    <w:p>
      <w:pPr>
        <w:pStyle w:val="Heading1"/>
      </w:pPr>
      <w:r>
        <w:t>16. 故障排查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9E2F3"/>
          </w:tcPr>
          <w:p>
            <w:r/>
            <w:r>
              <w:rPr>
                <w:b/>
                <w:sz w:val="18"/>
              </w:rPr>
              <w:t>现象</w:t>
            </w:r>
          </w:p>
        </w:tc>
        <w:tc>
          <w:tcPr>
            <w:tcW w:type="dxa" w:w="3009"/>
            <w:shd w:fill="D9E2F3"/>
          </w:tcPr>
          <w:p>
            <w:r/>
            <w:r>
              <w:rPr>
                <w:b/>
                <w:sz w:val="18"/>
              </w:rPr>
              <w:t>可能原因</w:t>
            </w:r>
          </w:p>
        </w:tc>
        <w:tc>
          <w:tcPr>
            <w:tcW w:type="dxa" w:w="3009"/>
            <w:shd w:fill="D9E2F3"/>
          </w:tcPr>
          <w:p>
            <w:r/>
            <w:r>
              <w:rPr>
                <w:b/>
                <w:sz w:val="18"/>
              </w:rPr>
              <w:t>Ubuntu 排查步骤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18"/>
              </w:rPr>
              <w:t>bridge_init 失败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/dev/shm 空间不足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df -h /dev/shm; rm -f /dev/shm/cosim*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18"/>
              </w:rPr>
              <w:t>bridge_connect 卡住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VCS 未启动或 sock_path 不一致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ls -l /tmp/cosim.sock; 确认两侧路径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18"/>
              </w:rPr>
              <w:t>VCS 许可证错误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SNPSLMD_LICENSE_FILE 未设置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export SNPSLMD_LICENSE_FILE=/path/to/license.dat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18"/>
              </w:rPr>
              <w:t>QEMU 编译失败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缺少依赖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sudo apt install libglib2.0-dev libpixman-1-dev libslirp-dev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18"/>
              </w:rPr>
              <w:t>VCS 编译 C 文件路径错误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VCS 在 csrc/ 子目录编译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使用 $(CURDIR) 绝对路径（已在 Makefile 中修复）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18"/>
              </w:rPr>
              <w:t>DPI-C segfault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fprintf/fflush 在 VCS 高频调用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删除 poll 循环中的调试打印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18"/>
              </w:rPr>
              <w:t>Guest 网络不通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IP/MAC/ARP 配置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检查 config.env 中的 Guest IP/MAC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18"/>
              </w:rPr>
              <w:t>TAP 设备创建失败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权限不足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sudo chmod 666 /dev/net/tun 或使用 sudo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18"/>
              </w:rPr>
              <w:t>Completion 超时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completion 未通过 VIP 回传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检查 cpl_if 连接和 cosim_rc_driver.completion_loop</w:t>
            </w:r>
          </w:p>
        </w:tc>
      </w:tr>
    </w:tbl>
    <w:p>
      <w:pPr>
        <w:pStyle w:val="Heading1"/>
      </w:pPr>
      <w:r>
        <w:t>17. 附录</w:t>
      </w:r>
    </w:p>
    <w:p>
      <w:pPr>
        <w:pStyle w:val="Heading2"/>
      </w:pPr>
      <w:r>
        <w:t>17.1 共享内存布局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9E2F3"/>
          </w:tcPr>
          <w:p>
            <w:r/>
            <w:r>
              <w:rPr>
                <w:b/>
                <w:sz w:val="18"/>
              </w:rPr>
              <w:t>偏移</w:t>
            </w:r>
          </w:p>
        </w:tc>
        <w:tc>
          <w:tcPr>
            <w:tcW w:type="dxa" w:w="3009"/>
            <w:shd w:fill="D9E2F3"/>
          </w:tcPr>
          <w:p>
            <w:r/>
            <w:r>
              <w:rPr>
                <w:b/>
                <w:sz w:val="18"/>
              </w:rPr>
              <w:t>大小</w:t>
            </w:r>
          </w:p>
        </w:tc>
        <w:tc>
          <w:tcPr>
            <w:tcW w:type="dxa" w:w="3009"/>
            <w:shd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18"/>
              </w:rPr>
              <w:t>0x0000_0000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4 KB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控制区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18"/>
              </w:rPr>
              <w:t>0x0000_1000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256 KB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请求队列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18"/>
              </w:rPr>
              <w:t>0x0004_1000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256 KB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响应队列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18"/>
              </w:rPr>
              <w:t>0x0008_1000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64 KB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DMA + MSI 队列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18"/>
              </w:rPr>
              <w:t>0x0009_1000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~63 MB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DMA 数据缓冲区</w:t>
            </w:r>
          </w:p>
        </w:tc>
      </w:tr>
    </w:tbl>
    <w:p>
      <w:pPr>
        <w:pStyle w:val="Heading2"/>
      </w:pPr>
      <w:r>
        <w:t>17.2 PCI ID</w:t>
      </w:r>
    </w:p>
    <w:p>
      <w:pPr>
        <w:pStyle w:val="ListBullet"/>
      </w:pPr>
      <w:r>
        <w:t>Vendor ID: 0x1234</w:t>
      </w:r>
    </w:p>
    <w:p>
      <w:pPr>
        <w:pStyle w:val="ListBullet"/>
      </w:pPr>
      <w:r>
        <w:t>Device ID: 0x0001</w:t>
      </w:r>
    </w:p>
    <w:p>
      <w:pPr>
        <w:pStyle w:val="ListBullet"/>
      </w:pPr>
      <w:r>
        <w:t>Class: 0x0200 (Ethernet Controller)</w:t>
      </w:r>
    </w:p>
    <w:p>
      <w:pPr>
        <w:pStyle w:val="Heading2"/>
      </w:pPr>
      <w:r>
        <w:t>17.3 消息类型</w:t>
      </w:r>
    </w:p>
    <w:p>
      <w:r>
        <w:rPr>
          <w:b w:val="0"/>
          <w:sz w:val="20"/>
        </w:rPr>
        <w:t>TLP_MWR, TLP_MRD, TLP_CFGWR, TLP_CFGRD0, TLP_CPL, SYNC_MSG_TLP_READY, SYNC_MSG_CPL_READY, SYNC_MSG_DMA_REQ, SYNC_MSG_DMA_CPL, SYNC_MSG_MSI, SYNC_MSG_MODE_SWITCH, SYNC_MSG_CLOCK_STEP, SYNC_MSG_CLOCK_ACK, SYNC_MSG_SHUTDOWN</w:t>
      </w:r>
    </w:p>
    <w:p>
      <w:pPr>
        <w:pStyle w:val="Heading2"/>
      </w:pPr>
      <w:r>
        <w:t>17.4 术语表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D9E2F3"/>
          </w:tcPr>
          <w:p>
            <w:r/>
            <w:r>
              <w:rPr>
                <w:b/>
                <w:sz w:val="18"/>
              </w:rPr>
              <w:t>缩写</w:t>
            </w:r>
          </w:p>
        </w:tc>
        <w:tc>
          <w:tcPr>
            <w:tcW w:type="dxa" w:w="4513"/>
            <w:shd w:fill="D9E2F3"/>
          </w:tcPr>
          <w:p>
            <w:r/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4513"/>
          </w:tcPr>
          <w:p>
            <w:r/>
            <w:r>
              <w:rPr>
                <w:sz w:val="18"/>
              </w:rPr>
              <w:t>TLP</w:t>
            </w:r>
          </w:p>
        </w:tc>
        <w:tc>
          <w:tcPr>
            <w:tcW w:type="dxa" w:w="4513"/>
          </w:tcPr>
          <w:p>
            <w:r/>
            <w:r>
              <w:rPr>
                <w:sz w:val="18"/>
              </w:rPr>
              <w:t>Transaction Layer Packet</w:t>
            </w:r>
          </w:p>
        </w:tc>
      </w:tr>
      <w:tr>
        <w:tc>
          <w:tcPr>
            <w:tcW w:type="dxa" w:w="4513"/>
          </w:tcPr>
          <w:p>
            <w:r/>
            <w:r>
              <w:rPr>
                <w:sz w:val="18"/>
              </w:rPr>
              <w:t>MMIO</w:t>
            </w:r>
          </w:p>
        </w:tc>
        <w:tc>
          <w:tcPr>
            <w:tcW w:type="dxa" w:w="4513"/>
          </w:tcPr>
          <w:p>
            <w:r/>
            <w:r>
              <w:rPr>
                <w:sz w:val="18"/>
              </w:rPr>
              <w:t>Memory-Mapped I/O</w:t>
            </w:r>
          </w:p>
        </w:tc>
      </w:tr>
      <w:tr>
        <w:tc>
          <w:tcPr>
            <w:tcW w:type="dxa" w:w="4513"/>
          </w:tcPr>
          <w:p>
            <w:r/>
            <w:r>
              <w:rPr>
                <w:sz w:val="18"/>
              </w:rPr>
              <w:t>DMA</w:t>
            </w:r>
          </w:p>
        </w:tc>
        <w:tc>
          <w:tcPr>
            <w:tcW w:type="dxa" w:w="4513"/>
          </w:tcPr>
          <w:p>
            <w:r/>
            <w:r>
              <w:rPr>
                <w:sz w:val="18"/>
              </w:rPr>
              <w:t>Direct Memory Access</w:t>
            </w:r>
          </w:p>
        </w:tc>
      </w:tr>
      <w:tr>
        <w:tc>
          <w:tcPr>
            <w:tcW w:type="dxa" w:w="4513"/>
          </w:tcPr>
          <w:p>
            <w:r/>
            <w:r>
              <w:rPr>
                <w:sz w:val="18"/>
              </w:rPr>
              <w:t>MSI</w:t>
            </w:r>
          </w:p>
        </w:tc>
        <w:tc>
          <w:tcPr>
            <w:tcW w:type="dxa" w:w="4513"/>
          </w:tcPr>
          <w:p>
            <w:r/>
            <w:r>
              <w:rPr>
                <w:sz w:val="18"/>
              </w:rPr>
              <w:t>Message Signaled Interrupts</w:t>
            </w:r>
          </w:p>
        </w:tc>
      </w:tr>
      <w:tr>
        <w:tc>
          <w:tcPr>
            <w:tcW w:type="dxa" w:w="4513"/>
          </w:tcPr>
          <w:p>
            <w:r/>
            <w:r>
              <w:rPr>
                <w:sz w:val="18"/>
              </w:rPr>
              <w:t>SHM</w:t>
            </w:r>
          </w:p>
        </w:tc>
        <w:tc>
          <w:tcPr>
            <w:tcW w:type="dxa" w:w="4513"/>
          </w:tcPr>
          <w:p>
            <w:r/>
            <w:r>
              <w:rPr>
                <w:sz w:val="18"/>
              </w:rPr>
              <w:t>POSIX Shared Memory</w:t>
            </w:r>
          </w:p>
        </w:tc>
      </w:tr>
      <w:tr>
        <w:tc>
          <w:tcPr>
            <w:tcW w:type="dxa" w:w="4513"/>
          </w:tcPr>
          <w:p>
            <w:r/>
            <w:r>
              <w:rPr>
                <w:sz w:val="18"/>
              </w:rPr>
              <w:t>DPI-C</w:t>
            </w:r>
          </w:p>
        </w:tc>
        <w:tc>
          <w:tcPr>
            <w:tcW w:type="dxa" w:w="4513"/>
          </w:tcPr>
          <w:p>
            <w:r/>
            <w:r>
              <w:rPr>
                <w:sz w:val="18"/>
              </w:rPr>
              <w:t>Direct Programming Interface for C</w:t>
            </w:r>
          </w:p>
        </w:tc>
      </w:tr>
      <w:tr>
        <w:tc>
          <w:tcPr>
            <w:tcW w:type="dxa" w:w="4513"/>
          </w:tcPr>
          <w:p>
            <w:r/>
            <w:r>
              <w:rPr>
                <w:sz w:val="18"/>
              </w:rPr>
              <w:t>BAR</w:t>
            </w:r>
          </w:p>
        </w:tc>
        <w:tc>
          <w:tcPr>
            <w:tcW w:type="dxa" w:w="4513"/>
          </w:tcPr>
          <w:p>
            <w:r/>
            <w:r>
              <w:rPr>
                <w:sz w:val="18"/>
              </w:rPr>
              <w:t>Base Address Register</w:t>
            </w:r>
          </w:p>
        </w:tc>
      </w:tr>
      <w:tr>
        <w:tc>
          <w:tcPr>
            <w:tcW w:type="dxa" w:w="4513"/>
          </w:tcPr>
          <w:p>
            <w:r/>
            <w:r>
              <w:rPr>
                <w:sz w:val="18"/>
              </w:rPr>
              <w:t>EP</w:t>
            </w:r>
          </w:p>
        </w:tc>
        <w:tc>
          <w:tcPr>
            <w:tcW w:type="dxa" w:w="4513"/>
          </w:tcPr>
          <w:p>
            <w:r/>
            <w:r>
              <w:rPr>
                <w:sz w:val="18"/>
              </w:rPr>
              <w:t>Endpoint</w:t>
            </w:r>
          </w:p>
        </w:tc>
      </w:tr>
      <w:tr>
        <w:tc>
          <w:tcPr>
            <w:tcW w:type="dxa" w:w="4513"/>
          </w:tcPr>
          <w:p>
            <w:r/>
            <w:r>
              <w:rPr>
                <w:sz w:val="18"/>
              </w:rPr>
              <w:t>RC</w:t>
            </w:r>
          </w:p>
        </w:tc>
        <w:tc>
          <w:tcPr>
            <w:tcW w:type="dxa" w:w="4513"/>
          </w:tcPr>
          <w:p>
            <w:r/>
            <w:r>
              <w:rPr>
                <w:sz w:val="18"/>
              </w:rPr>
              <w:t>Root Complex</w:t>
            </w:r>
          </w:p>
        </w:tc>
      </w:tr>
      <w:tr>
        <w:tc>
          <w:tcPr>
            <w:tcW w:type="dxa" w:w="4513"/>
          </w:tcPr>
          <w:p>
            <w:r/>
            <w:r>
              <w:rPr>
                <w:sz w:val="18"/>
              </w:rPr>
              <w:t>VIP</w:t>
            </w:r>
          </w:p>
        </w:tc>
        <w:tc>
          <w:tcPr>
            <w:tcW w:type="dxa" w:w="4513"/>
          </w:tcPr>
          <w:p>
            <w:r/>
            <w:r>
              <w:rPr>
                <w:sz w:val="18"/>
              </w:rPr>
              <w:t>Verification IP</w:t>
            </w:r>
          </w:p>
        </w:tc>
      </w:tr>
      <w:tr>
        <w:tc>
          <w:tcPr>
            <w:tcW w:type="dxa" w:w="4513"/>
          </w:tcPr>
          <w:p>
            <w:r/>
            <w:r>
              <w:rPr>
                <w:sz w:val="18"/>
              </w:rPr>
              <w:t>UVM</w:t>
            </w:r>
          </w:p>
        </w:tc>
        <w:tc>
          <w:tcPr>
            <w:tcW w:type="dxa" w:w="4513"/>
          </w:tcPr>
          <w:p>
            <w:r/>
            <w:r>
              <w:rPr>
                <w:sz w:val="18"/>
              </w:rPr>
              <w:t>Universal Verification Methodology</w:t>
            </w:r>
          </w:p>
        </w:tc>
      </w:tr>
      <w:tr>
        <w:tc>
          <w:tcPr>
            <w:tcW w:type="dxa" w:w="4513"/>
          </w:tcPr>
          <w:p>
            <w:r/>
            <w:r>
              <w:rPr>
                <w:sz w:val="18"/>
              </w:rPr>
              <w:t>FC</w:t>
            </w:r>
          </w:p>
        </w:tc>
        <w:tc>
          <w:tcPr>
            <w:tcW w:type="dxa" w:w="4513"/>
          </w:tcPr>
          <w:p>
            <w:r/>
            <w:r>
              <w:rPr>
                <w:sz w:val="18"/>
              </w:rPr>
              <w:t>Flow Control</w:t>
            </w:r>
          </w:p>
        </w:tc>
      </w:tr>
    </w:tbl>
    <w:p>
      <w:pPr>
        <w:pStyle w:val="Heading2"/>
      </w:pPr>
      <w:r>
        <w:t>17.5 版本历史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9E2F3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3009"/>
            <w:shd w:fill="D9E2F3"/>
          </w:tcPr>
          <w:p>
            <w:r/>
            <w:r>
              <w:rPr>
                <w:b/>
                <w:sz w:val="18"/>
              </w:rPr>
              <w:t>交付内容</w:t>
            </w:r>
          </w:p>
        </w:tc>
        <w:tc>
          <w:tcPr>
            <w:tcW w:type="dxa" w:w="3009"/>
            <w:shd w:fill="D9E2F3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单节点 PCIe MMIO 通路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DMA + MSI + 精确模式 + Trace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18"/>
              </w:rPr>
              <w:t>P3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双节点 ETH 互打 + 链路模型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18"/>
              </w:rPr>
              <w:t>P4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cosim_cli, trace_analyzer, CI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18"/>
              </w:rPr>
              <w:t>P5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UVM VIP 模式 + ETH 性能基准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已完成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