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9BF82" w14:textId="7B186C61" w:rsidR="006534F5" w:rsidRPr="00485A9A" w:rsidRDefault="00D463FB">
      <w:pPr>
        <w:rPr>
          <w:rFonts w:hint="eastAsia"/>
          <w:b/>
          <w:sz w:val="32"/>
        </w:rPr>
      </w:pPr>
      <w:r w:rsidRPr="00485A9A">
        <w:rPr>
          <w:rFonts w:hint="eastAsia"/>
          <w:b/>
          <w:sz w:val="32"/>
        </w:rPr>
        <w:t>构件图</w:t>
      </w:r>
      <w:r w:rsidRPr="00485A9A">
        <w:rPr>
          <w:b/>
          <w:sz w:val="32"/>
        </w:rPr>
        <w:t>Component Diagram</w:t>
      </w:r>
    </w:p>
    <w:p w14:paraId="38CC047D" w14:textId="7302AFDC" w:rsidR="006534F5" w:rsidRPr="006534F5" w:rsidRDefault="008F5A80">
      <w:pPr>
        <w:rPr>
          <w:rFonts w:hint="eastAsia"/>
        </w:rPr>
      </w:pPr>
      <w:r w:rsidRPr="00D3264D">
        <w:rPr>
          <w:rFonts w:hint="eastAsia"/>
          <w:b/>
        </w:rPr>
        <w:t>定义：</w:t>
      </w:r>
      <w:r w:rsidRPr="008F5A80">
        <w:rPr>
          <w:rFonts w:hint="eastAsia"/>
        </w:rPr>
        <w:t>描绘了各种软件构件之间的依赖关系</w:t>
      </w:r>
      <w:r>
        <w:rPr>
          <w:rFonts w:hint="eastAsia"/>
        </w:rPr>
        <w:t>，构</w:t>
      </w:r>
      <w:r w:rsidRPr="008F5A80">
        <w:rPr>
          <w:rFonts w:hint="eastAsia"/>
        </w:rPr>
        <w:t>件如何连接在一起以形成更大的组件</w:t>
      </w:r>
      <w:r>
        <w:rPr>
          <w:rFonts w:hint="eastAsia"/>
        </w:rPr>
        <w:t>，</w:t>
      </w:r>
      <w:r w:rsidRPr="008F5A80">
        <w:rPr>
          <w:rFonts w:hint="eastAsia"/>
        </w:rPr>
        <w:t>例如，可执行文件和源文件之间的依赖关系</w:t>
      </w:r>
      <w:r>
        <w:rPr>
          <w:rFonts w:hint="eastAsia"/>
        </w:rPr>
        <w:t>。</w:t>
      </w:r>
    </w:p>
    <w:p w14:paraId="41C5CE46" w14:textId="24A6ADFE" w:rsidR="006534F5" w:rsidRDefault="001303F1">
      <w:r w:rsidRPr="00D3264D">
        <w:rPr>
          <w:rFonts w:hint="eastAsia"/>
          <w:b/>
        </w:rPr>
        <w:t>作用：</w:t>
      </w:r>
      <w:r w:rsidRPr="001303F1">
        <w:rPr>
          <w:rFonts w:hint="eastAsia"/>
        </w:rPr>
        <w:t>用于说明任意复杂系统的结构</w:t>
      </w:r>
      <w:r w:rsidR="006534F5">
        <w:rPr>
          <w:rFonts w:hint="eastAsia"/>
        </w:rPr>
        <w:t>。</w:t>
      </w:r>
    </w:p>
    <w:p w14:paraId="60AE06D0" w14:textId="7C29522E" w:rsidR="00D3264D" w:rsidRDefault="00D3264D">
      <w:r w:rsidRPr="00D3264D">
        <w:rPr>
          <w:rFonts w:hint="eastAsia"/>
          <w:b/>
        </w:rPr>
        <w:t>建模技术</w:t>
      </w:r>
      <w:r>
        <w:rPr>
          <w:rFonts w:hint="eastAsia"/>
        </w:rPr>
        <w:t>：</w:t>
      </w:r>
    </w:p>
    <w:p w14:paraId="166F6B3A" w14:textId="36B94E83" w:rsidR="00D3264D" w:rsidRDefault="00D3264D" w:rsidP="00D3264D">
      <w:pPr>
        <w:pStyle w:val="a5"/>
        <w:numPr>
          <w:ilvl w:val="0"/>
          <w:numId w:val="6"/>
        </w:numPr>
        <w:ind w:firstLineChars="0"/>
      </w:pPr>
      <w:r>
        <w:t>对系统中的组件建模—分解系统，考虑有关系统的组成管理、软件的重用和物理节点的配置等因素，把关系密切的可执行程序和对象分别归入组件，找出相应的类、接口等模型元素。</w:t>
      </w:r>
    </w:p>
    <w:p w14:paraId="4B7148F1" w14:textId="3FECDE62" w:rsidR="00D3264D" w:rsidRDefault="00D3264D" w:rsidP="00D3264D">
      <w:pPr>
        <w:pStyle w:val="a5"/>
        <w:numPr>
          <w:ilvl w:val="0"/>
          <w:numId w:val="6"/>
        </w:numPr>
        <w:ind w:firstLineChars="0"/>
      </w:pPr>
      <w:r>
        <w:t>对相应构件提供的接口建模。</w:t>
      </w:r>
    </w:p>
    <w:p w14:paraId="54081A38" w14:textId="3DF00CBD" w:rsidR="00D3264D" w:rsidRDefault="00D3264D" w:rsidP="00D3264D">
      <w:pPr>
        <w:pStyle w:val="a5"/>
        <w:numPr>
          <w:ilvl w:val="0"/>
          <w:numId w:val="6"/>
        </w:numPr>
        <w:ind w:firstLineChars="0"/>
      </w:pPr>
      <w:r>
        <w:t>对构件之间的依赖关系建模。</w:t>
      </w:r>
    </w:p>
    <w:p w14:paraId="55E2B9EC" w14:textId="65065BC1" w:rsidR="00D3264D" w:rsidRDefault="00D3264D" w:rsidP="00D3264D">
      <w:pPr>
        <w:pStyle w:val="a5"/>
        <w:numPr>
          <w:ilvl w:val="0"/>
          <w:numId w:val="6"/>
        </w:numPr>
        <w:ind w:firstLineChars="0"/>
      </w:pPr>
      <w:r>
        <w:t>将逻辑设计映射成物理实现。</w:t>
      </w:r>
    </w:p>
    <w:p w14:paraId="5842AD0A" w14:textId="18AAF992" w:rsidR="00D3264D" w:rsidRDefault="00D3264D" w:rsidP="00D3264D">
      <w:pPr>
        <w:pStyle w:val="a5"/>
        <w:numPr>
          <w:ilvl w:val="0"/>
          <w:numId w:val="6"/>
        </w:numPr>
        <w:ind w:firstLineChars="0"/>
        <w:rPr>
          <w:rFonts w:hint="eastAsia"/>
        </w:rPr>
      </w:pPr>
      <w:r>
        <w:t>对建模的结果进行精化和细化。</w:t>
      </w:r>
    </w:p>
    <w:p w14:paraId="729E0CD8" w14:textId="3A445EB7" w:rsidR="00D463FB" w:rsidRDefault="008F5A80">
      <w:pPr>
        <w:rPr>
          <w:rFonts w:hint="eastAsia"/>
        </w:rPr>
      </w:pPr>
      <w:r w:rsidRPr="00D3264D">
        <w:rPr>
          <w:rFonts w:hint="eastAsia"/>
          <w:b/>
        </w:rPr>
        <w:t>构件图</w:t>
      </w:r>
      <w:r w:rsidRPr="00D3264D">
        <w:rPr>
          <w:rFonts w:hint="eastAsia"/>
          <w:b/>
        </w:rPr>
        <w:t>的组成要素有</w:t>
      </w:r>
      <w:r>
        <w:rPr>
          <w:rFonts w:hint="eastAsia"/>
        </w:rPr>
        <w:t>：</w:t>
      </w:r>
      <w:r w:rsidRPr="008F5A80">
        <w:t xml:space="preserve">构件(Component) </w:t>
      </w:r>
      <w:r w:rsidR="00D3264D">
        <w:rPr>
          <w:rFonts w:hint="eastAsia"/>
        </w:rPr>
        <w:t>、</w:t>
      </w:r>
      <w:r w:rsidRPr="008F5A80">
        <w:t xml:space="preserve"> 接口(Interface) </w:t>
      </w:r>
      <w:r w:rsidR="00D3264D">
        <w:rPr>
          <w:rFonts w:hint="eastAsia"/>
        </w:rPr>
        <w:t>、</w:t>
      </w:r>
      <w:r w:rsidRPr="008F5A80">
        <w:t xml:space="preserve"> 关系(Relationship) </w:t>
      </w:r>
      <w:r w:rsidR="00D3264D">
        <w:rPr>
          <w:rFonts w:hint="eastAsia"/>
        </w:rPr>
        <w:t>、</w:t>
      </w:r>
      <w:r w:rsidRPr="008F5A80">
        <w:t xml:space="preserve"> 端口(Port) </w:t>
      </w:r>
      <w:r w:rsidR="00D3264D">
        <w:rPr>
          <w:rFonts w:hint="eastAsia"/>
        </w:rPr>
        <w:t>、</w:t>
      </w:r>
      <w:r w:rsidRPr="008F5A80">
        <w:t xml:space="preserve"> 连接器(Connector)</w:t>
      </w:r>
    </w:p>
    <w:p w14:paraId="053DCD2F" w14:textId="5F5F7810" w:rsidR="006534F5" w:rsidRPr="00485A9A" w:rsidRDefault="001303F1">
      <w:pPr>
        <w:rPr>
          <w:b/>
          <w:sz w:val="32"/>
        </w:rPr>
      </w:pPr>
      <w:r w:rsidRPr="00485A9A">
        <w:rPr>
          <w:rFonts w:hint="eastAsia"/>
          <w:b/>
          <w:sz w:val="32"/>
        </w:rPr>
        <w:t>构件</w:t>
      </w:r>
      <w:r w:rsidR="00485A9A" w:rsidRPr="00485A9A">
        <w:rPr>
          <w:b/>
          <w:sz w:val="32"/>
        </w:rPr>
        <w:t>Component</w:t>
      </w:r>
      <w:r w:rsidRPr="00485A9A">
        <w:rPr>
          <w:rFonts w:hint="eastAsia"/>
          <w:b/>
          <w:sz w:val="32"/>
        </w:rPr>
        <w:t>：</w:t>
      </w:r>
    </w:p>
    <w:p w14:paraId="34F53D33" w14:textId="77777777" w:rsidR="006534F5" w:rsidRPr="004E7A29" w:rsidRDefault="006534F5">
      <w:pPr>
        <w:rPr>
          <w:b/>
        </w:rPr>
      </w:pPr>
      <w:r w:rsidRPr="004E7A29">
        <w:rPr>
          <w:rFonts w:hint="eastAsia"/>
          <w:b/>
        </w:rPr>
        <w:t>定义：</w:t>
      </w:r>
    </w:p>
    <w:p w14:paraId="78E5033D" w14:textId="0FF74C54" w:rsidR="006534F5" w:rsidRDefault="006534F5" w:rsidP="00485A9A">
      <w:pPr>
        <w:pStyle w:val="a5"/>
        <w:numPr>
          <w:ilvl w:val="1"/>
          <w:numId w:val="2"/>
        </w:numPr>
        <w:ind w:firstLineChars="0"/>
      </w:pPr>
      <w:r>
        <w:rPr>
          <w:rFonts w:hint="eastAsia"/>
        </w:rPr>
        <w:t>构件</w:t>
      </w:r>
      <w:r w:rsidRPr="006534F5">
        <w:rPr>
          <w:rFonts w:hint="eastAsia"/>
        </w:rPr>
        <w:t>是定义了良好接口的物理实现单元，是系统中可替换的物理部件。</w:t>
      </w:r>
    </w:p>
    <w:p w14:paraId="7E21FAA6" w14:textId="19450086" w:rsidR="006534F5" w:rsidRDefault="006534F5" w:rsidP="00485A9A">
      <w:pPr>
        <w:pStyle w:val="a5"/>
        <w:numPr>
          <w:ilvl w:val="1"/>
          <w:numId w:val="2"/>
        </w:numPr>
        <w:ind w:firstLineChars="0"/>
      </w:pPr>
      <w:r w:rsidRPr="006534F5">
        <w:rPr>
          <w:rFonts w:hint="eastAsia"/>
        </w:rPr>
        <w:t>构件通过它的提供接口和请求接口展现行为</w:t>
      </w:r>
      <w:r>
        <w:rPr>
          <w:rFonts w:hint="eastAsia"/>
        </w:rPr>
        <w:t>。</w:t>
      </w:r>
    </w:p>
    <w:p w14:paraId="7F223517" w14:textId="77777777" w:rsidR="00485A9A" w:rsidRDefault="006534F5" w:rsidP="00485A9A">
      <w:pPr>
        <w:pStyle w:val="a5"/>
        <w:numPr>
          <w:ilvl w:val="1"/>
          <w:numId w:val="2"/>
        </w:numPr>
        <w:ind w:firstLineChars="0"/>
      </w:pPr>
      <w:r w:rsidRPr="006534F5">
        <w:rPr>
          <w:rFonts w:hint="eastAsia"/>
        </w:rPr>
        <w:t>在</w:t>
      </w:r>
      <w:r w:rsidRPr="006534F5">
        <w:t>UML2.0中，构件是一种类，因此构件具有属性、操作和可见性。这些概念的含义与在类图中定义的是一样的，只是在这里把这些概念应用在构件上。</w:t>
      </w:r>
    </w:p>
    <w:p w14:paraId="06F81705" w14:textId="19403CA3" w:rsidR="006534F5" w:rsidRDefault="006534F5" w:rsidP="004E7A29">
      <w:pPr>
        <w:pStyle w:val="a5"/>
        <w:ind w:firstLineChars="0" w:firstLine="0"/>
        <w:rPr>
          <w:rFonts w:hint="eastAsia"/>
        </w:rPr>
      </w:pPr>
      <w:r w:rsidRPr="004E7A29">
        <w:rPr>
          <w:rFonts w:hint="eastAsia"/>
          <w:b/>
        </w:rPr>
        <w:t>存在的形式有：</w:t>
      </w:r>
      <w:r w:rsidRPr="006534F5">
        <w:rPr>
          <w:rFonts w:hint="eastAsia"/>
        </w:rPr>
        <w:t>可执行文件，文档，数据库表，文件和库文件</w:t>
      </w:r>
    </w:p>
    <w:p w14:paraId="0B5E1034" w14:textId="19C7E29F" w:rsidR="006534F5" w:rsidRDefault="00485A9A" w:rsidP="006534F5">
      <w:r w:rsidRPr="004E7A29">
        <w:rPr>
          <w:rFonts w:hint="eastAsia"/>
          <w:b/>
        </w:rPr>
        <w:t>在</w:t>
      </w:r>
      <w:r w:rsidRPr="004E7A29">
        <w:rPr>
          <w:b/>
        </w:rPr>
        <w:t>UML2.0</w:t>
      </w:r>
      <w:r w:rsidRPr="004E7A29">
        <w:rPr>
          <w:rFonts w:hint="eastAsia"/>
          <w:b/>
        </w:rPr>
        <w:t>中：</w:t>
      </w:r>
      <w:r w:rsidR="006534F5">
        <w:t>把构件分为基本构件和包装构件</w:t>
      </w:r>
    </w:p>
    <w:p w14:paraId="337257B8" w14:textId="5062EF03" w:rsidR="006534F5" w:rsidRDefault="004E7A29" w:rsidP="006534F5">
      <w:r>
        <w:tab/>
      </w:r>
      <w:r w:rsidR="006534F5">
        <w:rPr>
          <w:rFonts w:hint="eastAsia"/>
        </w:rPr>
        <w:t>基本构件</w:t>
      </w:r>
      <w:r w:rsidR="00485A9A">
        <w:rPr>
          <w:rFonts w:hint="eastAsia"/>
        </w:rPr>
        <w:t>：</w:t>
      </w:r>
      <w:r w:rsidR="006534F5">
        <w:rPr>
          <w:rFonts w:hint="eastAsia"/>
        </w:rPr>
        <w:t>注重于把构件定义为在系统中可执行的元素。</w:t>
      </w:r>
    </w:p>
    <w:p w14:paraId="6462C52E" w14:textId="437D8D1D" w:rsidR="00485A9A" w:rsidRDefault="004E7A29" w:rsidP="006534F5">
      <w:r>
        <w:tab/>
      </w:r>
      <w:r w:rsidR="006534F5">
        <w:rPr>
          <w:rFonts w:hint="eastAsia"/>
        </w:rPr>
        <w:t>包装构件</w:t>
      </w:r>
      <w:r w:rsidR="00485A9A">
        <w:rPr>
          <w:rFonts w:hint="eastAsia"/>
        </w:rPr>
        <w:t>：</w:t>
      </w:r>
      <w:r w:rsidR="006534F5">
        <w:rPr>
          <w:rFonts w:hint="eastAsia"/>
        </w:rPr>
        <w:t>扩展了基本构件的概念，它注重于把构件定义为一组相关的元素，这组元素为开发过程的一部分。</w:t>
      </w:r>
      <w:r w:rsidR="006534F5">
        <w:t>在构件的命名空间中，可以包括类、接口、构件、包、用</w:t>
      </w:r>
      <w:proofErr w:type="gramStart"/>
      <w:r w:rsidR="006534F5">
        <w:t>况</w:t>
      </w:r>
      <w:proofErr w:type="gramEnd"/>
      <w:r w:rsidR="006534F5">
        <w:t>、依赖（如映射）和制品。</w:t>
      </w:r>
    </w:p>
    <w:p w14:paraId="429B75CA" w14:textId="18917584" w:rsidR="00482967" w:rsidRDefault="00482967" w:rsidP="006534F5">
      <w:r w:rsidRPr="00482967">
        <w:rPr>
          <w:rFonts w:hint="eastAsia"/>
          <w:b/>
        </w:rPr>
        <w:t>构件和类的区别</w:t>
      </w:r>
      <w:r>
        <w:rPr>
          <w:rFonts w:hint="eastAsia"/>
        </w:rPr>
        <w:t>：</w:t>
      </w:r>
    </w:p>
    <w:p w14:paraId="1F55FCA8" w14:textId="28317DD6" w:rsidR="00482967" w:rsidRDefault="00482967" w:rsidP="006534F5">
      <w:pPr>
        <w:rPr>
          <w:rFonts w:hint="eastAsia"/>
        </w:rPr>
      </w:pPr>
      <w:r>
        <w:rPr>
          <w:noProof/>
        </w:rPr>
        <w:drawing>
          <wp:inline distT="0" distB="0" distL="0" distR="0" wp14:anchorId="7BB670E3" wp14:editId="56396792">
            <wp:extent cx="2344505" cy="1388186"/>
            <wp:effectExtent l="0" t="0" r="0" b="2540"/>
            <wp:docPr id="7" name="图片 7" descr="https://img-blog.csdn.net/2016061209410573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12094105737?watermark/2/text/aHR0cDovL2Jsb2cuY3Nkbi5uZXQv/font/5a6L5L2T/fontsize/400/fill/I0JBQkFCMA==/dissolve/70/gravity/Cen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61814" cy="1398435"/>
                    </a:xfrm>
                    <a:prstGeom prst="rect">
                      <a:avLst/>
                    </a:prstGeom>
                    <a:noFill/>
                    <a:ln>
                      <a:noFill/>
                    </a:ln>
                  </pic:spPr>
                </pic:pic>
              </a:graphicData>
            </a:graphic>
          </wp:inline>
        </w:drawing>
      </w:r>
    </w:p>
    <w:p w14:paraId="18517C75" w14:textId="43CE12F5" w:rsidR="00485A9A" w:rsidRDefault="00485A9A" w:rsidP="006534F5">
      <w:r w:rsidRPr="004E7A29">
        <w:rPr>
          <w:rFonts w:hint="eastAsia"/>
          <w:b/>
        </w:rPr>
        <w:t>表示方式：</w:t>
      </w:r>
      <w:r w:rsidRPr="00485A9A">
        <w:rPr>
          <w:rFonts w:hint="eastAsia"/>
        </w:rPr>
        <w:t>带有两个标签的矩形</w:t>
      </w:r>
    </w:p>
    <w:p w14:paraId="1FC173AD" w14:textId="3F8695AB" w:rsidR="00485A9A" w:rsidRDefault="00485A9A" w:rsidP="006534F5">
      <w:r>
        <w:rPr>
          <w:noProof/>
        </w:rPr>
        <w:drawing>
          <wp:inline distT="0" distB="0" distL="0" distR="0" wp14:anchorId="14DB6B13" wp14:editId="5955F1A3">
            <wp:extent cx="1161150" cy="494036"/>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997" t="64832" r="66066" b="28141"/>
                    <a:stretch/>
                  </pic:blipFill>
                  <pic:spPr bwMode="auto">
                    <a:xfrm>
                      <a:off x="0" y="0"/>
                      <a:ext cx="1182440" cy="503094"/>
                    </a:xfrm>
                    <a:prstGeom prst="rect">
                      <a:avLst/>
                    </a:prstGeom>
                    <a:ln>
                      <a:noFill/>
                    </a:ln>
                    <a:extLst>
                      <a:ext uri="{53640926-AAD7-44D8-BBD7-CCE9431645EC}">
                        <a14:shadowObscured xmlns:a14="http://schemas.microsoft.com/office/drawing/2010/main"/>
                      </a:ext>
                    </a:extLst>
                  </pic:spPr>
                </pic:pic>
              </a:graphicData>
            </a:graphic>
          </wp:inline>
        </w:drawing>
      </w:r>
    </w:p>
    <w:p w14:paraId="29289318" w14:textId="149FCE9F" w:rsidR="00482967" w:rsidRDefault="00482967" w:rsidP="006534F5"/>
    <w:p w14:paraId="51C66780" w14:textId="77777777" w:rsidR="00482967" w:rsidRDefault="00482967" w:rsidP="006534F5">
      <w:pPr>
        <w:rPr>
          <w:rFonts w:hint="eastAsia"/>
        </w:rPr>
      </w:pPr>
    </w:p>
    <w:p w14:paraId="491B6ECB" w14:textId="3E01A702" w:rsidR="001303F1" w:rsidRDefault="001303F1">
      <w:r w:rsidRPr="00485A9A">
        <w:rPr>
          <w:rFonts w:hint="eastAsia"/>
          <w:b/>
          <w:sz w:val="32"/>
        </w:rPr>
        <w:t>接口</w:t>
      </w:r>
      <w:r w:rsidR="00485A9A" w:rsidRPr="00485A9A">
        <w:rPr>
          <w:b/>
          <w:sz w:val="32"/>
        </w:rPr>
        <w:t>Interface</w:t>
      </w:r>
      <w:r>
        <w:rPr>
          <w:rFonts w:hint="eastAsia"/>
        </w:rPr>
        <w:t>：</w:t>
      </w:r>
    </w:p>
    <w:p w14:paraId="50CC5788" w14:textId="1A775ADB" w:rsidR="00485A9A" w:rsidRDefault="00485A9A">
      <w:r w:rsidRPr="004E7A29">
        <w:rPr>
          <w:rFonts w:hint="eastAsia"/>
          <w:b/>
        </w:rPr>
        <w:lastRenderedPageBreak/>
        <w:t>定义：</w:t>
      </w:r>
      <w:r w:rsidRPr="00485A9A">
        <w:rPr>
          <w:rFonts w:hint="eastAsia"/>
        </w:rPr>
        <w:t>接口由一组操作组成，它指定了一个</w:t>
      </w:r>
      <w:r>
        <w:rPr>
          <w:rFonts w:hint="eastAsia"/>
        </w:rPr>
        <w:t>规则</w:t>
      </w:r>
      <w:r w:rsidRPr="00485A9A">
        <w:rPr>
          <w:rFonts w:hint="eastAsia"/>
        </w:rPr>
        <w:t>，这个</w:t>
      </w:r>
      <w:r>
        <w:rPr>
          <w:rFonts w:hint="eastAsia"/>
        </w:rPr>
        <w:t>规则</w:t>
      </w:r>
      <w:r w:rsidRPr="00485A9A">
        <w:rPr>
          <w:rFonts w:hint="eastAsia"/>
        </w:rPr>
        <w:t>必须</w:t>
      </w:r>
      <w:proofErr w:type="gramStart"/>
      <w:r w:rsidRPr="00485A9A">
        <w:rPr>
          <w:rFonts w:hint="eastAsia"/>
        </w:rPr>
        <w:t>由实现</w:t>
      </w:r>
      <w:proofErr w:type="gramEnd"/>
      <w:r w:rsidRPr="00485A9A">
        <w:rPr>
          <w:rFonts w:hint="eastAsia"/>
        </w:rPr>
        <w:t>和使用这个接口的构件的所遵循</w:t>
      </w:r>
    </w:p>
    <w:p w14:paraId="616B1476" w14:textId="4AE99F49" w:rsidR="00485A9A" w:rsidRDefault="00485A9A" w:rsidP="00485A9A">
      <w:r w:rsidRPr="004E7A29">
        <w:rPr>
          <w:rFonts w:hint="eastAsia"/>
          <w:b/>
        </w:rPr>
        <w:t>接口的分类：</w:t>
      </w:r>
      <w:r>
        <w:rPr>
          <w:rFonts w:hint="eastAsia"/>
        </w:rPr>
        <w:t>提供接口和请求接口</w:t>
      </w:r>
    </w:p>
    <w:p w14:paraId="67FBEF0C" w14:textId="63D4E375" w:rsidR="00485A9A" w:rsidRDefault="004E7A29" w:rsidP="00485A9A">
      <w:pPr>
        <w:rPr>
          <w:rFonts w:hint="eastAsia"/>
        </w:rPr>
      </w:pPr>
      <w:r>
        <w:tab/>
      </w:r>
      <w:r w:rsidR="00485A9A">
        <w:rPr>
          <w:rFonts w:hint="eastAsia"/>
        </w:rPr>
        <w:t>把构件实现的接口称为提供接口，这意味着构件的提供接口是给其它构件提供服务的。实现接口的构件支持由该接口所拥有的特征，包括接口拥有的约束。</w:t>
      </w:r>
    </w:p>
    <w:p w14:paraId="23E43651" w14:textId="7926D957" w:rsidR="00485A9A" w:rsidRPr="004E7A29" w:rsidRDefault="004E7A29" w:rsidP="00485A9A">
      <w:pPr>
        <w:rPr>
          <w:rFonts w:hint="eastAsia"/>
        </w:rPr>
      </w:pPr>
      <w:r>
        <w:tab/>
      </w:r>
      <w:r w:rsidR="00485A9A">
        <w:rPr>
          <w:rFonts w:hint="eastAsia"/>
        </w:rPr>
        <w:t>构件使用的接口被称为请求接口，即构件向其它构件请求服务时要遵循的接口</w:t>
      </w:r>
    </w:p>
    <w:p w14:paraId="6C5DA429" w14:textId="77777777" w:rsidR="00485A9A" w:rsidRPr="004E7A29" w:rsidRDefault="00485A9A" w:rsidP="00485A9A">
      <w:pPr>
        <w:rPr>
          <w:b/>
        </w:rPr>
      </w:pPr>
      <w:r w:rsidRPr="004E7A29">
        <w:rPr>
          <w:rFonts w:hint="eastAsia"/>
          <w:b/>
        </w:rPr>
        <w:t>表现方式：</w:t>
      </w:r>
    </w:p>
    <w:p w14:paraId="1B4FA231" w14:textId="7FB4A19F" w:rsidR="00485A9A" w:rsidRDefault="00485A9A" w:rsidP="00485A9A">
      <w:r>
        <w:rPr>
          <w:rFonts w:hint="eastAsia"/>
        </w:rPr>
        <w:t>提供接口：</w:t>
      </w:r>
      <w:r w:rsidRPr="00485A9A">
        <w:rPr>
          <w:rFonts w:hint="eastAsia"/>
        </w:rPr>
        <w:t>一个封闭的圆形与一条直线组成</w:t>
      </w:r>
    </w:p>
    <w:p w14:paraId="4FA95084" w14:textId="0FF0A03B" w:rsidR="004E7A29" w:rsidRDefault="004E7A29" w:rsidP="00485A9A">
      <w:pPr>
        <w:rPr>
          <w:rFonts w:hint="eastAsia"/>
        </w:rPr>
      </w:pPr>
      <w:r>
        <w:rPr>
          <w:noProof/>
        </w:rPr>
        <w:drawing>
          <wp:inline distT="0" distB="0" distL="0" distR="0" wp14:anchorId="1D3FAB96" wp14:editId="711174DE">
            <wp:extent cx="879731" cy="64357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791" t="15786" r="50783" b="73870"/>
                    <a:stretch/>
                  </pic:blipFill>
                  <pic:spPr bwMode="auto">
                    <a:xfrm>
                      <a:off x="0" y="0"/>
                      <a:ext cx="887159" cy="649008"/>
                    </a:xfrm>
                    <a:prstGeom prst="rect">
                      <a:avLst/>
                    </a:prstGeom>
                    <a:ln>
                      <a:noFill/>
                    </a:ln>
                    <a:extLst>
                      <a:ext uri="{53640926-AAD7-44D8-BBD7-CCE9431645EC}">
                        <a14:shadowObscured xmlns:a14="http://schemas.microsoft.com/office/drawing/2010/main"/>
                      </a:ext>
                    </a:extLst>
                  </pic:spPr>
                </pic:pic>
              </a:graphicData>
            </a:graphic>
          </wp:inline>
        </w:drawing>
      </w:r>
    </w:p>
    <w:p w14:paraId="7169B794" w14:textId="77777777" w:rsidR="004E7A29" w:rsidRDefault="00485A9A" w:rsidP="00485A9A">
      <w:r>
        <w:rPr>
          <w:rFonts w:hint="eastAsia"/>
        </w:rPr>
        <w:t>请求接口：</w:t>
      </w:r>
      <w:r w:rsidRPr="00485A9A">
        <w:rPr>
          <w:rFonts w:hint="eastAsia"/>
        </w:rPr>
        <w:t>一个半圆与一条直线组成</w:t>
      </w:r>
    </w:p>
    <w:p w14:paraId="109D7638" w14:textId="0C3C8E02" w:rsidR="00485A9A" w:rsidRDefault="004E7A29" w:rsidP="00485A9A">
      <w:pPr>
        <w:rPr>
          <w:rFonts w:hint="eastAsia"/>
        </w:rPr>
      </w:pPr>
      <w:r>
        <w:rPr>
          <w:noProof/>
        </w:rPr>
        <w:drawing>
          <wp:inline distT="0" distB="0" distL="0" distR="0" wp14:anchorId="0A209E26" wp14:editId="7FF098BF">
            <wp:extent cx="982984" cy="57581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512" t="44949" r="42780" b="48278"/>
                    <a:stretch/>
                  </pic:blipFill>
                  <pic:spPr bwMode="auto">
                    <a:xfrm>
                      <a:off x="0" y="0"/>
                      <a:ext cx="994089" cy="582315"/>
                    </a:xfrm>
                    <a:prstGeom prst="rect">
                      <a:avLst/>
                    </a:prstGeom>
                    <a:ln>
                      <a:noFill/>
                    </a:ln>
                    <a:extLst>
                      <a:ext uri="{53640926-AAD7-44D8-BBD7-CCE9431645EC}">
                        <a14:shadowObscured xmlns:a14="http://schemas.microsoft.com/office/drawing/2010/main"/>
                      </a:ext>
                    </a:extLst>
                  </pic:spPr>
                </pic:pic>
              </a:graphicData>
            </a:graphic>
          </wp:inline>
        </w:drawing>
      </w:r>
    </w:p>
    <w:p w14:paraId="751F064F" w14:textId="15F2E86F" w:rsidR="001303F1" w:rsidRDefault="001303F1">
      <w:r w:rsidRPr="00485A9A">
        <w:rPr>
          <w:rFonts w:hint="eastAsia"/>
          <w:b/>
          <w:sz w:val="32"/>
        </w:rPr>
        <w:t>关系</w:t>
      </w:r>
      <w:r w:rsidR="0074223A">
        <w:rPr>
          <w:rFonts w:hint="eastAsia"/>
          <w:b/>
          <w:sz w:val="32"/>
        </w:rPr>
        <w:t>Re</w:t>
      </w:r>
      <w:r w:rsidR="0074223A">
        <w:rPr>
          <w:b/>
          <w:sz w:val="32"/>
        </w:rPr>
        <w:t>lationship</w:t>
      </w:r>
      <w:r>
        <w:rPr>
          <w:rFonts w:hint="eastAsia"/>
        </w:rPr>
        <w:t>：</w:t>
      </w:r>
    </w:p>
    <w:p w14:paraId="21A85CDD" w14:textId="33BB9682" w:rsidR="004E7A29" w:rsidRDefault="004E7A29">
      <w:r>
        <w:rPr>
          <w:rFonts w:hint="eastAsia"/>
        </w:rPr>
        <w:t>定义：</w:t>
      </w:r>
      <w:r w:rsidRPr="004E7A29">
        <w:rPr>
          <w:rFonts w:hint="eastAsia"/>
        </w:rPr>
        <w:t>事物之间的联系</w:t>
      </w:r>
    </w:p>
    <w:p w14:paraId="3E89D889" w14:textId="51EA9813" w:rsidR="004E7A29" w:rsidRDefault="004E7A29">
      <w:r>
        <w:rPr>
          <w:rFonts w:hint="eastAsia"/>
        </w:rPr>
        <w:t>表现方式：</w:t>
      </w:r>
    </w:p>
    <w:p w14:paraId="0843BF72" w14:textId="1AE8891C" w:rsidR="004E7A29" w:rsidRDefault="004E7A29" w:rsidP="004E7A29">
      <w:r w:rsidRPr="004E7A29">
        <w:rPr>
          <w:rFonts w:hint="eastAsia"/>
        </w:rPr>
        <w:t>依赖：</w:t>
      </w:r>
      <w:r>
        <w:rPr>
          <w:rFonts w:hint="eastAsia"/>
        </w:rPr>
        <w:t>构</w:t>
      </w:r>
      <w:r w:rsidRPr="004E7A29">
        <w:rPr>
          <w:rFonts w:hint="eastAsia"/>
        </w:rPr>
        <w:t>件依赖外部提供的服务，虚线表示，</w:t>
      </w:r>
      <w:r>
        <w:rPr>
          <w:rFonts w:hint="eastAsia"/>
        </w:rPr>
        <w:t>多用于构</w:t>
      </w:r>
      <w:r w:rsidRPr="004E7A29">
        <w:rPr>
          <w:rFonts w:hint="eastAsia"/>
        </w:rPr>
        <w:t>件之间</w:t>
      </w:r>
    </w:p>
    <w:p w14:paraId="65E0AB52" w14:textId="6A18C0E4" w:rsidR="004E7A29" w:rsidRPr="004E7A29" w:rsidRDefault="004E7A29" w:rsidP="004E7A29">
      <w:pPr>
        <w:rPr>
          <w:rFonts w:hint="eastAsia"/>
        </w:rPr>
      </w:pPr>
      <w:r>
        <w:rPr>
          <w:noProof/>
        </w:rPr>
        <w:drawing>
          <wp:inline distT="0" distB="0" distL="0" distR="0" wp14:anchorId="52ACC830" wp14:editId="295CAA2D">
            <wp:extent cx="693081" cy="2556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185" t="67567" r="55239" b="27689"/>
                    <a:stretch/>
                  </pic:blipFill>
                  <pic:spPr bwMode="auto">
                    <a:xfrm>
                      <a:off x="0" y="0"/>
                      <a:ext cx="709691" cy="261739"/>
                    </a:xfrm>
                    <a:prstGeom prst="rect">
                      <a:avLst/>
                    </a:prstGeom>
                    <a:ln>
                      <a:noFill/>
                    </a:ln>
                    <a:extLst>
                      <a:ext uri="{53640926-AAD7-44D8-BBD7-CCE9431645EC}">
                        <a14:shadowObscured xmlns:a14="http://schemas.microsoft.com/office/drawing/2010/main"/>
                      </a:ext>
                    </a:extLst>
                  </pic:spPr>
                </pic:pic>
              </a:graphicData>
            </a:graphic>
          </wp:inline>
        </w:drawing>
      </w:r>
    </w:p>
    <w:p w14:paraId="2FD90352" w14:textId="1369D4B8" w:rsidR="004E7A29" w:rsidRDefault="004E7A29" w:rsidP="004E7A29">
      <w:r w:rsidRPr="004E7A29">
        <w:t>实现：</w:t>
      </w:r>
      <w:r>
        <w:rPr>
          <w:rFonts w:hint="eastAsia"/>
        </w:rPr>
        <w:t>构</w:t>
      </w:r>
      <w:r w:rsidRPr="004E7A29">
        <w:t>件向外提供的服务，实线表示，多用于</w:t>
      </w:r>
      <w:r>
        <w:rPr>
          <w:rFonts w:hint="eastAsia"/>
        </w:rPr>
        <w:t>构</w:t>
      </w:r>
      <w:r w:rsidRPr="004E7A29">
        <w:t>件和接口</w:t>
      </w:r>
    </w:p>
    <w:p w14:paraId="5E124BBE" w14:textId="1BE9BEA8" w:rsidR="00482967" w:rsidRDefault="00482967" w:rsidP="004E7A29">
      <w:pPr>
        <w:rPr>
          <w:rFonts w:hint="eastAsia"/>
        </w:rPr>
      </w:pPr>
      <w:r>
        <w:rPr>
          <w:noProof/>
        </w:rPr>
        <w:drawing>
          <wp:inline distT="0" distB="0" distL="0" distR="0" wp14:anchorId="7143F7BD" wp14:editId="5DA289A0">
            <wp:extent cx="788725" cy="3351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69" t="44879" r="47494" b="50572"/>
                    <a:stretch/>
                  </pic:blipFill>
                  <pic:spPr bwMode="auto">
                    <a:xfrm>
                      <a:off x="0" y="0"/>
                      <a:ext cx="796444" cy="338425"/>
                    </a:xfrm>
                    <a:prstGeom prst="rect">
                      <a:avLst/>
                    </a:prstGeom>
                    <a:ln>
                      <a:noFill/>
                    </a:ln>
                    <a:extLst>
                      <a:ext uri="{53640926-AAD7-44D8-BBD7-CCE9431645EC}">
                        <a14:shadowObscured xmlns:a14="http://schemas.microsoft.com/office/drawing/2010/main"/>
                      </a:ext>
                    </a:extLst>
                  </pic:spPr>
                </pic:pic>
              </a:graphicData>
            </a:graphic>
          </wp:inline>
        </w:drawing>
      </w:r>
    </w:p>
    <w:p w14:paraId="021B0BEA" w14:textId="13A334B3" w:rsidR="001303F1" w:rsidRDefault="001303F1">
      <w:r w:rsidRPr="00485A9A">
        <w:rPr>
          <w:rFonts w:hint="eastAsia"/>
          <w:b/>
          <w:sz w:val="32"/>
        </w:rPr>
        <w:t>端口</w:t>
      </w:r>
      <w:r w:rsidR="0074223A">
        <w:rPr>
          <w:rFonts w:hint="eastAsia"/>
          <w:b/>
          <w:sz w:val="32"/>
        </w:rPr>
        <w:t>P</w:t>
      </w:r>
      <w:r w:rsidR="0074223A">
        <w:rPr>
          <w:b/>
          <w:sz w:val="32"/>
        </w:rPr>
        <w:t>ort</w:t>
      </w:r>
      <w:r>
        <w:rPr>
          <w:rFonts w:hint="eastAsia"/>
        </w:rPr>
        <w:t>：</w:t>
      </w:r>
    </w:p>
    <w:p w14:paraId="513F5634" w14:textId="77777777" w:rsidR="00482967" w:rsidRPr="00482967" w:rsidRDefault="00482967">
      <w:pPr>
        <w:rPr>
          <w:b/>
        </w:rPr>
      </w:pPr>
      <w:r w:rsidRPr="00482967">
        <w:rPr>
          <w:rFonts w:hint="eastAsia"/>
          <w:b/>
        </w:rPr>
        <w:t>定义：</w:t>
      </w:r>
    </w:p>
    <w:p w14:paraId="34F9595B" w14:textId="55A0F76D" w:rsidR="0074223A" w:rsidRDefault="0074223A" w:rsidP="0074223A">
      <w:pPr>
        <w:pStyle w:val="a5"/>
        <w:numPr>
          <w:ilvl w:val="0"/>
          <w:numId w:val="3"/>
        </w:numPr>
        <w:ind w:firstLineChars="0"/>
      </w:pPr>
      <w:r w:rsidRPr="0074223A">
        <w:rPr>
          <w:rFonts w:hint="eastAsia"/>
        </w:rPr>
        <w:t>端口是</w:t>
      </w:r>
      <w:r w:rsidRPr="0074223A">
        <w:t>UML2.0引入的概念</w:t>
      </w:r>
    </w:p>
    <w:p w14:paraId="77570013" w14:textId="3C986C7F" w:rsidR="0074223A" w:rsidRDefault="00482967" w:rsidP="0074223A">
      <w:pPr>
        <w:pStyle w:val="a5"/>
        <w:numPr>
          <w:ilvl w:val="0"/>
          <w:numId w:val="3"/>
        </w:numPr>
        <w:ind w:firstLineChars="0"/>
        <w:rPr>
          <w:rFonts w:hint="eastAsia"/>
        </w:rPr>
      </w:pPr>
      <w:r w:rsidRPr="00482967">
        <w:rPr>
          <w:rFonts w:hint="eastAsia"/>
        </w:rPr>
        <w:t>端口描述了在构件与它的环境之间以及在构件与它的内部构件之间的一个显示地交互点</w:t>
      </w:r>
    </w:p>
    <w:p w14:paraId="18FD73CF" w14:textId="22C56508" w:rsidR="00482967" w:rsidRDefault="00482967" w:rsidP="00482967">
      <w:pPr>
        <w:pStyle w:val="a5"/>
        <w:numPr>
          <w:ilvl w:val="0"/>
          <w:numId w:val="3"/>
        </w:numPr>
        <w:ind w:firstLineChars="0"/>
      </w:pPr>
      <w:r w:rsidRPr="00482967">
        <w:rPr>
          <w:rFonts w:hint="eastAsia"/>
        </w:rPr>
        <w:t>端口是一个封装构件的显示的对外窗口，所有进出构件的</w:t>
      </w:r>
      <w:proofErr w:type="gramStart"/>
      <w:r w:rsidRPr="00482967">
        <w:rPr>
          <w:rFonts w:hint="eastAsia"/>
        </w:rPr>
        <w:t>交互都</w:t>
      </w:r>
      <w:proofErr w:type="gramEnd"/>
      <w:r w:rsidRPr="00482967">
        <w:rPr>
          <w:rFonts w:hint="eastAsia"/>
        </w:rPr>
        <w:t>要通过端口</w:t>
      </w:r>
    </w:p>
    <w:p w14:paraId="09C1B50F" w14:textId="4D5CBD6D" w:rsidR="00482967" w:rsidRDefault="00482967" w:rsidP="00482967">
      <w:pPr>
        <w:pStyle w:val="a5"/>
        <w:numPr>
          <w:ilvl w:val="0"/>
          <w:numId w:val="3"/>
        </w:numPr>
        <w:ind w:firstLineChars="0"/>
      </w:pPr>
      <w:r w:rsidRPr="00482967">
        <w:rPr>
          <w:rFonts w:hint="eastAsia"/>
        </w:rPr>
        <w:t>使用端口能在更大的程度上增加构件的封装性和</w:t>
      </w:r>
      <w:proofErr w:type="gramStart"/>
      <w:r w:rsidRPr="00482967">
        <w:rPr>
          <w:rFonts w:hint="eastAsia"/>
        </w:rPr>
        <w:t>可</w:t>
      </w:r>
      <w:proofErr w:type="gramEnd"/>
      <w:r w:rsidRPr="00482967">
        <w:rPr>
          <w:rFonts w:hint="eastAsia"/>
        </w:rPr>
        <w:t>替代性。</w:t>
      </w:r>
    </w:p>
    <w:p w14:paraId="347B598A" w14:textId="50F96829" w:rsidR="00482967" w:rsidRDefault="00482967" w:rsidP="00482967">
      <w:pPr>
        <w:pStyle w:val="a5"/>
        <w:numPr>
          <w:ilvl w:val="0"/>
          <w:numId w:val="3"/>
        </w:numPr>
        <w:ind w:firstLineChars="0"/>
      </w:pPr>
      <w:r w:rsidRPr="00482967">
        <w:rPr>
          <w:rFonts w:hint="eastAsia"/>
        </w:rPr>
        <w:t>端口是构件的一部分</w:t>
      </w:r>
    </w:p>
    <w:p w14:paraId="2A04DEAC" w14:textId="69C343CA" w:rsidR="00482967" w:rsidRDefault="00482967" w:rsidP="00482967">
      <w:pPr>
        <w:pStyle w:val="a5"/>
        <w:ind w:firstLineChars="0" w:firstLine="0"/>
      </w:pPr>
    </w:p>
    <w:p w14:paraId="030C8D3B" w14:textId="50BA37F8" w:rsidR="0074223A" w:rsidRDefault="0074223A" w:rsidP="00482967">
      <w:pPr>
        <w:pStyle w:val="a5"/>
        <w:ind w:firstLineChars="0" w:firstLine="0"/>
      </w:pPr>
      <w:r w:rsidRPr="0074223A">
        <w:rPr>
          <w:rFonts w:hint="eastAsia"/>
          <w:b/>
        </w:rPr>
        <w:t>接口与端口的关系</w:t>
      </w:r>
      <w:r>
        <w:rPr>
          <w:rFonts w:hint="eastAsia"/>
        </w:rPr>
        <w:t>：</w:t>
      </w:r>
    </w:p>
    <w:p w14:paraId="6C165A15" w14:textId="54C40EF5" w:rsidR="0074223A" w:rsidRDefault="0074223A" w:rsidP="0074223A">
      <w:pPr>
        <w:pStyle w:val="a5"/>
        <w:numPr>
          <w:ilvl w:val="0"/>
          <w:numId w:val="4"/>
        </w:numPr>
        <w:ind w:firstLineChars="0"/>
        <w:rPr>
          <w:rFonts w:hint="eastAsia"/>
        </w:rPr>
      </w:pPr>
      <w:r>
        <w:rPr>
          <w:rFonts w:hint="eastAsia"/>
        </w:rPr>
        <w:t>提供接口说明了通过端口来提供服务，请求接口说明了通过端口需要从其它构件获得服务。</w:t>
      </w:r>
    </w:p>
    <w:p w14:paraId="22A93746" w14:textId="43F8F9BF" w:rsidR="0074223A" w:rsidRDefault="0074223A" w:rsidP="0074223A">
      <w:pPr>
        <w:pStyle w:val="a5"/>
        <w:numPr>
          <w:ilvl w:val="0"/>
          <w:numId w:val="4"/>
        </w:numPr>
        <w:ind w:firstLineChars="0"/>
        <w:rPr>
          <w:rFonts w:hint="eastAsia"/>
        </w:rPr>
      </w:pPr>
      <w:r>
        <w:t>一个构件可以通过一个特定端口同另一个构件通讯，而且通讯完全是通过由端口支持的接口来描述的。</w:t>
      </w:r>
    </w:p>
    <w:p w14:paraId="5FC11B10" w14:textId="59C4B0E6" w:rsidR="0074223A" w:rsidRDefault="0074223A" w:rsidP="00482967">
      <w:pPr>
        <w:pStyle w:val="a5"/>
        <w:ind w:firstLineChars="0" w:firstLine="0"/>
      </w:pPr>
      <w:r w:rsidRPr="0074223A">
        <w:rPr>
          <w:rFonts w:hint="eastAsia"/>
          <w:b/>
        </w:rPr>
        <w:t>表示方法</w:t>
      </w:r>
      <w:r>
        <w:rPr>
          <w:rFonts w:hint="eastAsia"/>
        </w:rPr>
        <w:t>：一个在正方形</w:t>
      </w:r>
    </w:p>
    <w:p w14:paraId="025F0B49" w14:textId="320A3B72" w:rsidR="0074223A" w:rsidRPr="00482967" w:rsidRDefault="0074223A" w:rsidP="00482967">
      <w:pPr>
        <w:pStyle w:val="a5"/>
        <w:ind w:firstLineChars="0" w:firstLine="0"/>
        <w:rPr>
          <w:rFonts w:hint="eastAsia"/>
        </w:rPr>
      </w:pPr>
      <w:r>
        <w:rPr>
          <w:noProof/>
        </w:rPr>
        <w:lastRenderedPageBreak/>
        <w:drawing>
          <wp:inline distT="0" distB="0" distL="0" distR="0" wp14:anchorId="4D974CB8" wp14:editId="7E225B30">
            <wp:extent cx="2245475" cy="133892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056" t="56714" r="61464" b="27650"/>
                    <a:stretch/>
                  </pic:blipFill>
                  <pic:spPr bwMode="auto">
                    <a:xfrm>
                      <a:off x="0" y="0"/>
                      <a:ext cx="2255731" cy="1345038"/>
                    </a:xfrm>
                    <a:prstGeom prst="rect">
                      <a:avLst/>
                    </a:prstGeom>
                    <a:ln>
                      <a:noFill/>
                    </a:ln>
                    <a:extLst>
                      <a:ext uri="{53640926-AAD7-44D8-BBD7-CCE9431645EC}">
                        <a14:shadowObscured xmlns:a14="http://schemas.microsoft.com/office/drawing/2010/main"/>
                      </a:ext>
                    </a:extLst>
                  </pic:spPr>
                </pic:pic>
              </a:graphicData>
            </a:graphic>
          </wp:inline>
        </w:drawing>
      </w:r>
    </w:p>
    <w:p w14:paraId="2780BDA7" w14:textId="4A92E1AB" w:rsidR="001303F1" w:rsidRDefault="001303F1">
      <w:r w:rsidRPr="00485A9A">
        <w:rPr>
          <w:rFonts w:hint="eastAsia"/>
          <w:b/>
          <w:sz w:val="32"/>
        </w:rPr>
        <w:t>连接器</w:t>
      </w:r>
      <w:r w:rsidR="0074223A" w:rsidRPr="0074223A">
        <w:rPr>
          <w:b/>
          <w:sz w:val="32"/>
        </w:rPr>
        <w:t>Connector</w:t>
      </w:r>
      <w:r>
        <w:rPr>
          <w:rFonts w:hint="eastAsia"/>
        </w:rPr>
        <w:t>：</w:t>
      </w:r>
    </w:p>
    <w:p w14:paraId="6C3DF796" w14:textId="1B16A27E" w:rsidR="009A0920" w:rsidRDefault="009A0920">
      <w:r w:rsidRPr="00FE26F2">
        <w:rPr>
          <w:rFonts w:hint="eastAsia"/>
          <w:b/>
        </w:rPr>
        <w:t>定义：</w:t>
      </w:r>
      <w:r w:rsidRPr="009A0920">
        <w:rPr>
          <w:rFonts w:hint="eastAsia"/>
        </w:rPr>
        <w:t>连接线是用来连接两个或者多个实例使他们直接能够进行交流协作。主要用来连接两个端口</w:t>
      </w:r>
      <w:r w:rsidR="00FE26F2">
        <w:rPr>
          <w:rFonts w:hint="eastAsia"/>
        </w:rPr>
        <w:t>之间</w:t>
      </w:r>
      <w:r w:rsidRPr="009A0920">
        <w:rPr>
          <w:rFonts w:hint="eastAsia"/>
        </w:rPr>
        <w:t>的交流</w:t>
      </w:r>
    </w:p>
    <w:p w14:paraId="2869DF6C" w14:textId="77777777" w:rsidR="00F3255C" w:rsidRDefault="00F3255C">
      <w:pPr>
        <w:rPr>
          <w:b/>
        </w:rPr>
      </w:pPr>
    </w:p>
    <w:p w14:paraId="046B237E" w14:textId="292F76F3" w:rsidR="00F3255C" w:rsidRDefault="00F3255C">
      <w:pPr>
        <w:rPr>
          <w:b/>
        </w:rPr>
      </w:pPr>
      <w:r>
        <w:rPr>
          <w:rFonts w:hint="eastAsia"/>
          <w:b/>
        </w:rPr>
        <w:t>分类：</w:t>
      </w:r>
    </w:p>
    <w:p w14:paraId="03BB52DE" w14:textId="1B37993A" w:rsidR="00F3255C" w:rsidRPr="00F3255C" w:rsidRDefault="00F3255C" w:rsidP="00F3255C">
      <w:pPr>
        <w:rPr>
          <w:rFonts w:hint="eastAsia"/>
        </w:rPr>
      </w:pPr>
      <w:r w:rsidRPr="00F3255C">
        <w:t>UML2.0提供两种类型的连接器：</w:t>
      </w:r>
    </w:p>
    <w:p w14:paraId="4466AF78" w14:textId="04E6B3D0" w:rsidR="00F3255C" w:rsidRPr="00F3255C" w:rsidRDefault="003765CB" w:rsidP="00F3255C">
      <w:r>
        <w:rPr>
          <w:rFonts w:hint="eastAsia"/>
        </w:rPr>
        <w:t>委托</w:t>
      </w:r>
      <w:r w:rsidR="00F3255C" w:rsidRPr="00F3255C">
        <w:rPr>
          <w:rFonts w:hint="eastAsia"/>
        </w:rPr>
        <w:t>连接器（</w:t>
      </w:r>
      <w:r w:rsidR="00F3255C" w:rsidRPr="00F3255C">
        <w:t>Delegation Connector）：连接外部接口的端口和内部接口。</w:t>
      </w:r>
    </w:p>
    <w:p w14:paraId="1CF322A5" w14:textId="5A9BA784" w:rsidR="00F3255C" w:rsidRPr="00F3255C" w:rsidRDefault="00F3255C" w:rsidP="00F3255C">
      <w:pPr>
        <w:rPr>
          <w:rFonts w:hint="eastAsia"/>
        </w:rPr>
      </w:pPr>
      <w:r w:rsidRPr="00F3255C">
        <w:rPr>
          <w:rFonts w:hint="eastAsia"/>
        </w:rPr>
        <w:t>组装连接器（</w:t>
      </w:r>
      <w:r w:rsidRPr="00F3255C">
        <w:t>Assembly Connector）：表示构件之间的关系，它连接构件内部的类，将一个构件的</w:t>
      </w:r>
      <w:r>
        <w:rPr>
          <w:rFonts w:hint="eastAsia"/>
        </w:rPr>
        <w:t>提</w:t>
      </w:r>
      <w:r w:rsidRPr="00F3255C">
        <w:t>供接口和一个构件的</w:t>
      </w:r>
      <w:r>
        <w:rPr>
          <w:rFonts w:hint="eastAsia"/>
        </w:rPr>
        <w:t>请求</w:t>
      </w:r>
      <w:r w:rsidRPr="00F3255C">
        <w:t>接口捆绑在一起</w:t>
      </w:r>
    </w:p>
    <w:p w14:paraId="7D26EDAA" w14:textId="52B8AD72" w:rsidR="00FE26F2" w:rsidRDefault="00FE26F2">
      <w:r w:rsidRPr="00FE26F2">
        <w:rPr>
          <w:rFonts w:hint="eastAsia"/>
          <w:b/>
        </w:rPr>
        <w:t>表现方式</w:t>
      </w:r>
      <w:r>
        <w:rPr>
          <w:rFonts w:hint="eastAsia"/>
        </w:rPr>
        <w:t>：</w:t>
      </w:r>
    </w:p>
    <w:p w14:paraId="11E2D405" w14:textId="3F32B0A6" w:rsidR="003765CB" w:rsidRDefault="003765CB">
      <w:r w:rsidRPr="003765CB">
        <w:rPr>
          <w:rFonts w:hint="eastAsia"/>
        </w:rPr>
        <w:t>委托连接器</w:t>
      </w:r>
    </w:p>
    <w:p w14:paraId="16AFA1D4" w14:textId="429B77B0" w:rsidR="003765CB" w:rsidRDefault="003765CB">
      <w:pPr>
        <w:rPr>
          <w:rFonts w:hint="eastAsia"/>
        </w:rPr>
      </w:pPr>
      <w:r>
        <w:rPr>
          <w:noProof/>
        </w:rPr>
        <w:drawing>
          <wp:inline distT="0" distB="0" distL="0" distR="0" wp14:anchorId="614B766C" wp14:editId="270B051F">
            <wp:extent cx="2236163" cy="1565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55" t="43396" r="46346" b="32456"/>
                    <a:stretch/>
                  </pic:blipFill>
                  <pic:spPr bwMode="auto">
                    <a:xfrm>
                      <a:off x="0" y="0"/>
                      <a:ext cx="2250042" cy="1574854"/>
                    </a:xfrm>
                    <a:prstGeom prst="rect">
                      <a:avLst/>
                    </a:prstGeom>
                    <a:ln>
                      <a:noFill/>
                    </a:ln>
                    <a:extLst>
                      <a:ext uri="{53640926-AAD7-44D8-BBD7-CCE9431645EC}">
                        <a14:shadowObscured xmlns:a14="http://schemas.microsoft.com/office/drawing/2010/main"/>
                      </a:ext>
                    </a:extLst>
                  </pic:spPr>
                </pic:pic>
              </a:graphicData>
            </a:graphic>
          </wp:inline>
        </w:drawing>
      </w:r>
    </w:p>
    <w:p w14:paraId="77DDCD5D" w14:textId="4666549A" w:rsidR="00F3255C" w:rsidRDefault="00F3255C">
      <w:pPr>
        <w:rPr>
          <w:rFonts w:hint="eastAsia"/>
        </w:rPr>
      </w:pPr>
      <w:r>
        <w:rPr>
          <w:rFonts w:hint="eastAsia"/>
        </w:rPr>
        <w:t>组装连接器</w:t>
      </w:r>
    </w:p>
    <w:p w14:paraId="68AA1444" w14:textId="4D5618ED" w:rsidR="00F3255C" w:rsidRDefault="00F3255C">
      <w:r>
        <w:rPr>
          <w:noProof/>
        </w:rPr>
        <w:drawing>
          <wp:inline distT="0" distB="0" distL="0" distR="0" wp14:anchorId="7086F48B" wp14:editId="47D851E2">
            <wp:extent cx="2171159" cy="198967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90" t="39944" r="42895" b="31716"/>
                    <a:stretch/>
                  </pic:blipFill>
                  <pic:spPr bwMode="auto">
                    <a:xfrm>
                      <a:off x="0" y="0"/>
                      <a:ext cx="2173269" cy="1991603"/>
                    </a:xfrm>
                    <a:prstGeom prst="rect">
                      <a:avLst/>
                    </a:prstGeom>
                    <a:ln>
                      <a:noFill/>
                    </a:ln>
                    <a:extLst>
                      <a:ext uri="{53640926-AAD7-44D8-BBD7-CCE9431645EC}">
                        <a14:shadowObscured xmlns:a14="http://schemas.microsoft.com/office/drawing/2010/main"/>
                      </a:ext>
                    </a:extLst>
                  </pic:spPr>
                </pic:pic>
              </a:graphicData>
            </a:graphic>
          </wp:inline>
        </w:drawing>
      </w:r>
    </w:p>
    <w:p w14:paraId="7B0716E8" w14:textId="77777777" w:rsidR="00F3255C" w:rsidRDefault="00F3255C">
      <w:pPr>
        <w:rPr>
          <w:rFonts w:hint="eastAsia"/>
        </w:rPr>
      </w:pPr>
    </w:p>
    <w:p w14:paraId="5308A906" w14:textId="4598CF48" w:rsidR="005B500E" w:rsidRDefault="005B500E">
      <w:pPr>
        <w:rPr>
          <w:rFonts w:hint="eastAsia"/>
        </w:rPr>
      </w:pPr>
      <w:r>
        <w:rPr>
          <w:noProof/>
        </w:rPr>
        <w:lastRenderedPageBreak/>
        <w:drawing>
          <wp:inline distT="0" distB="0" distL="0" distR="0" wp14:anchorId="1254D5B9" wp14:editId="6E803382">
            <wp:extent cx="2236163" cy="15651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55" t="43396" r="46346" b="32456"/>
                    <a:stretch/>
                  </pic:blipFill>
                  <pic:spPr bwMode="auto">
                    <a:xfrm>
                      <a:off x="0" y="0"/>
                      <a:ext cx="2250042" cy="1574854"/>
                    </a:xfrm>
                    <a:prstGeom prst="rect">
                      <a:avLst/>
                    </a:prstGeom>
                    <a:ln>
                      <a:noFill/>
                    </a:ln>
                    <a:extLst>
                      <a:ext uri="{53640926-AAD7-44D8-BBD7-CCE9431645EC}">
                        <a14:shadowObscured xmlns:a14="http://schemas.microsoft.com/office/drawing/2010/main"/>
                      </a:ext>
                    </a:extLst>
                  </pic:spPr>
                </pic:pic>
              </a:graphicData>
            </a:graphic>
          </wp:inline>
        </w:drawing>
      </w:r>
    </w:p>
    <w:p w14:paraId="24890FBE" w14:textId="77777777" w:rsidR="00D463FB" w:rsidRPr="00FE26F2" w:rsidRDefault="00D463FB"/>
    <w:p w14:paraId="289728CB" w14:textId="77777777" w:rsidR="00D463FB" w:rsidRDefault="00D463FB"/>
    <w:p w14:paraId="2FFD4277" w14:textId="2FCA8F06" w:rsidR="00D463FB" w:rsidRDefault="008C1805">
      <w:pPr>
        <w:rPr>
          <w:rFonts w:hint="eastAsia"/>
        </w:rPr>
      </w:pPr>
      <w:r>
        <w:rPr>
          <w:rFonts w:hint="eastAsia"/>
        </w:rPr>
        <w:t>这个不知道对不对</w:t>
      </w:r>
      <w:bookmarkStart w:id="0" w:name="_GoBack"/>
      <w:bookmarkEnd w:id="0"/>
    </w:p>
    <w:p w14:paraId="6837EF6B" w14:textId="4F2E923B" w:rsidR="00D463FB" w:rsidRDefault="00E9722E">
      <w:r>
        <w:rPr>
          <w:noProof/>
        </w:rPr>
        <w:drawing>
          <wp:inline distT="0" distB="0" distL="0" distR="0" wp14:anchorId="48ACAE03" wp14:editId="156B2089">
            <wp:extent cx="6033570" cy="2023627"/>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532" t="29337" r="18821" b="37634"/>
                    <a:stretch/>
                  </pic:blipFill>
                  <pic:spPr bwMode="auto">
                    <a:xfrm>
                      <a:off x="0" y="0"/>
                      <a:ext cx="6050695" cy="2029370"/>
                    </a:xfrm>
                    <a:prstGeom prst="rect">
                      <a:avLst/>
                    </a:prstGeom>
                    <a:ln>
                      <a:noFill/>
                    </a:ln>
                    <a:extLst>
                      <a:ext uri="{53640926-AAD7-44D8-BBD7-CCE9431645EC}">
                        <a14:shadowObscured xmlns:a14="http://schemas.microsoft.com/office/drawing/2010/main"/>
                      </a:ext>
                    </a:extLst>
                  </pic:spPr>
                </pic:pic>
              </a:graphicData>
            </a:graphic>
          </wp:inline>
        </w:drawing>
      </w:r>
    </w:p>
    <w:p w14:paraId="2F648F38" w14:textId="77777777" w:rsidR="00D463FB" w:rsidRDefault="00D463FB"/>
    <w:p w14:paraId="3DC02729" w14:textId="77777777" w:rsidR="00D463FB" w:rsidRDefault="00D463FB"/>
    <w:p w14:paraId="055B64B4" w14:textId="77777777" w:rsidR="008F5A80" w:rsidRDefault="00D463FB">
      <w:r>
        <w:rPr>
          <w:rFonts w:hint="eastAsia"/>
        </w:rPr>
        <w:t>参考资料：</w:t>
      </w:r>
    </w:p>
    <w:p w14:paraId="587F0993" w14:textId="51AED90F" w:rsidR="008F5A80" w:rsidRDefault="008F5A80" w:rsidP="009A0920">
      <w:hyperlink r:id="rId15" w:history="1">
        <w:r w:rsidRPr="009E2273">
          <w:rPr>
            <w:rStyle w:val="a3"/>
          </w:rPr>
          <w:t>https://en.wikipedia.org/wiki/Component_diagram</w:t>
        </w:r>
      </w:hyperlink>
    </w:p>
    <w:p w14:paraId="3BC9EC7E" w14:textId="3A2A6D32" w:rsidR="009A0920" w:rsidRDefault="009A0920" w:rsidP="009A0920">
      <w:hyperlink r:id="rId16" w:history="1">
        <w:r w:rsidRPr="00024ECC">
          <w:rPr>
            <w:rStyle w:val="a3"/>
          </w:rPr>
          <w:t>https://blog.csdn.net/fanxiaobin577328725/article/details/51647248</w:t>
        </w:r>
      </w:hyperlink>
    </w:p>
    <w:p w14:paraId="178FB006" w14:textId="52B5EA09" w:rsidR="009A0920" w:rsidRPr="009A0920" w:rsidRDefault="009A0920" w:rsidP="009A0920">
      <w:pPr>
        <w:rPr>
          <w:rFonts w:hint="eastAsia"/>
        </w:rPr>
      </w:pPr>
      <w:r w:rsidRPr="009A0920">
        <w:t>https://www.jianshu.com/p/a0704aa2b092</w:t>
      </w:r>
    </w:p>
    <w:sectPr w:rsidR="009A0920" w:rsidRPr="009A09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F707B"/>
    <w:multiLevelType w:val="hybridMultilevel"/>
    <w:tmpl w:val="EEB8C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215D4E"/>
    <w:multiLevelType w:val="hybridMultilevel"/>
    <w:tmpl w:val="632272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5AE65A7"/>
    <w:multiLevelType w:val="hybridMultilevel"/>
    <w:tmpl w:val="E8A0FF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2D364A"/>
    <w:multiLevelType w:val="multilevel"/>
    <w:tmpl w:val="D2D0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856F86"/>
    <w:multiLevelType w:val="hybridMultilevel"/>
    <w:tmpl w:val="64AA5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EB534BC"/>
    <w:multiLevelType w:val="hybridMultilevel"/>
    <w:tmpl w:val="ACB07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52D"/>
    <w:rsid w:val="001303F1"/>
    <w:rsid w:val="003765CB"/>
    <w:rsid w:val="00482967"/>
    <w:rsid w:val="00485A9A"/>
    <w:rsid w:val="004E7A29"/>
    <w:rsid w:val="00577E54"/>
    <w:rsid w:val="005B500E"/>
    <w:rsid w:val="006534F5"/>
    <w:rsid w:val="0067452D"/>
    <w:rsid w:val="0074223A"/>
    <w:rsid w:val="008C1805"/>
    <w:rsid w:val="008F5A80"/>
    <w:rsid w:val="009A0920"/>
    <w:rsid w:val="00A83DE6"/>
    <w:rsid w:val="00D3264D"/>
    <w:rsid w:val="00D463FB"/>
    <w:rsid w:val="00E87378"/>
    <w:rsid w:val="00E9722E"/>
    <w:rsid w:val="00F3255C"/>
    <w:rsid w:val="00FE2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5BCA"/>
  <w15:chartTrackingRefBased/>
  <w15:docId w15:val="{FA358D01-EDDC-406F-8817-F97AEA80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autoRedefine/>
    <w:uiPriority w:val="9"/>
    <w:unhideWhenUsed/>
    <w:qFormat/>
    <w:rsid w:val="00A83DE6"/>
    <w:pPr>
      <w:keepNext/>
      <w:keepLines/>
      <w:spacing w:before="260" w:after="260" w:line="416" w:lineRule="auto"/>
      <w:outlineLvl w:val="1"/>
    </w:pPr>
    <w:rPr>
      <w:rFonts w:asciiTheme="majorHAnsi" w:eastAsiaTheme="majorEastAsia" w:hAnsiTheme="majorHAnsi" w:cstheme="majorBidi"/>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83DE6"/>
    <w:rPr>
      <w:rFonts w:asciiTheme="majorHAnsi" w:eastAsiaTheme="majorEastAsia" w:hAnsiTheme="majorHAnsi" w:cstheme="majorBidi"/>
      <w:bCs/>
      <w:sz w:val="32"/>
      <w:szCs w:val="32"/>
    </w:rPr>
  </w:style>
  <w:style w:type="character" w:styleId="a3">
    <w:name w:val="Hyperlink"/>
    <w:basedOn w:val="a0"/>
    <w:uiPriority w:val="99"/>
    <w:unhideWhenUsed/>
    <w:rsid w:val="008F5A80"/>
    <w:rPr>
      <w:color w:val="0563C1" w:themeColor="hyperlink"/>
      <w:u w:val="single"/>
    </w:rPr>
  </w:style>
  <w:style w:type="character" w:styleId="a4">
    <w:name w:val="Unresolved Mention"/>
    <w:basedOn w:val="a0"/>
    <w:uiPriority w:val="99"/>
    <w:semiHidden/>
    <w:unhideWhenUsed/>
    <w:rsid w:val="008F5A80"/>
    <w:rPr>
      <w:color w:val="605E5C"/>
      <w:shd w:val="clear" w:color="auto" w:fill="E1DFDD"/>
    </w:rPr>
  </w:style>
  <w:style w:type="paragraph" w:styleId="a5">
    <w:name w:val="List Paragraph"/>
    <w:basedOn w:val="a"/>
    <w:uiPriority w:val="34"/>
    <w:qFormat/>
    <w:rsid w:val="00485A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0688">
      <w:bodyDiv w:val="1"/>
      <w:marLeft w:val="0"/>
      <w:marRight w:val="0"/>
      <w:marTop w:val="0"/>
      <w:marBottom w:val="0"/>
      <w:divBdr>
        <w:top w:val="none" w:sz="0" w:space="0" w:color="auto"/>
        <w:left w:val="none" w:sz="0" w:space="0" w:color="auto"/>
        <w:bottom w:val="none" w:sz="0" w:space="0" w:color="auto"/>
        <w:right w:val="none" w:sz="0" w:space="0" w:color="auto"/>
      </w:divBdr>
    </w:div>
    <w:div w:id="148790950">
      <w:bodyDiv w:val="1"/>
      <w:marLeft w:val="0"/>
      <w:marRight w:val="0"/>
      <w:marTop w:val="0"/>
      <w:marBottom w:val="0"/>
      <w:divBdr>
        <w:top w:val="none" w:sz="0" w:space="0" w:color="auto"/>
        <w:left w:val="none" w:sz="0" w:space="0" w:color="auto"/>
        <w:bottom w:val="none" w:sz="0" w:space="0" w:color="auto"/>
        <w:right w:val="none" w:sz="0" w:space="0" w:color="auto"/>
      </w:divBdr>
    </w:div>
    <w:div w:id="168102563">
      <w:bodyDiv w:val="1"/>
      <w:marLeft w:val="0"/>
      <w:marRight w:val="0"/>
      <w:marTop w:val="0"/>
      <w:marBottom w:val="0"/>
      <w:divBdr>
        <w:top w:val="none" w:sz="0" w:space="0" w:color="auto"/>
        <w:left w:val="none" w:sz="0" w:space="0" w:color="auto"/>
        <w:bottom w:val="none" w:sz="0" w:space="0" w:color="auto"/>
        <w:right w:val="none" w:sz="0" w:space="0" w:color="auto"/>
      </w:divBdr>
    </w:div>
    <w:div w:id="696543787">
      <w:bodyDiv w:val="1"/>
      <w:marLeft w:val="0"/>
      <w:marRight w:val="0"/>
      <w:marTop w:val="0"/>
      <w:marBottom w:val="0"/>
      <w:divBdr>
        <w:top w:val="none" w:sz="0" w:space="0" w:color="auto"/>
        <w:left w:val="none" w:sz="0" w:space="0" w:color="auto"/>
        <w:bottom w:val="none" w:sz="0" w:space="0" w:color="auto"/>
        <w:right w:val="none" w:sz="0" w:space="0" w:color="auto"/>
      </w:divBdr>
    </w:div>
    <w:div w:id="750196378">
      <w:bodyDiv w:val="1"/>
      <w:marLeft w:val="0"/>
      <w:marRight w:val="0"/>
      <w:marTop w:val="0"/>
      <w:marBottom w:val="0"/>
      <w:divBdr>
        <w:top w:val="none" w:sz="0" w:space="0" w:color="auto"/>
        <w:left w:val="none" w:sz="0" w:space="0" w:color="auto"/>
        <w:bottom w:val="none" w:sz="0" w:space="0" w:color="auto"/>
        <w:right w:val="none" w:sz="0" w:space="0" w:color="auto"/>
      </w:divBdr>
    </w:div>
    <w:div w:id="1277368821">
      <w:bodyDiv w:val="1"/>
      <w:marLeft w:val="0"/>
      <w:marRight w:val="0"/>
      <w:marTop w:val="0"/>
      <w:marBottom w:val="0"/>
      <w:divBdr>
        <w:top w:val="none" w:sz="0" w:space="0" w:color="auto"/>
        <w:left w:val="none" w:sz="0" w:space="0" w:color="auto"/>
        <w:bottom w:val="none" w:sz="0" w:space="0" w:color="auto"/>
        <w:right w:val="none" w:sz="0" w:space="0" w:color="auto"/>
      </w:divBdr>
    </w:div>
    <w:div w:id="1305501811">
      <w:bodyDiv w:val="1"/>
      <w:marLeft w:val="0"/>
      <w:marRight w:val="0"/>
      <w:marTop w:val="0"/>
      <w:marBottom w:val="0"/>
      <w:divBdr>
        <w:top w:val="none" w:sz="0" w:space="0" w:color="auto"/>
        <w:left w:val="none" w:sz="0" w:space="0" w:color="auto"/>
        <w:bottom w:val="none" w:sz="0" w:space="0" w:color="auto"/>
        <w:right w:val="none" w:sz="0" w:space="0" w:color="auto"/>
      </w:divBdr>
    </w:div>
    <w:div w:id="1347295493">
      <w:bodyDiv w:val="1"/>
      <w:marLeft w:val="0"/>
      <w:marRight w:val="0"/>
      <w:marTop w:val="0"/>
      <w:marBottom w:val="0"/>
      <w:divBdr>
        <w:top w:val="none" w:sz="0" w:space="0" w:color="auto"/>
        <w:left w:val="none" w:sz="0" w:space="0" w:color="auto"/>
        <w:bottom w:val="none" w:sz="0" w:space="0" w:color="auto"/>
        <w:right w:val="none" w:sz="0" w:space="0" w:color="auto"/>
      </w:divBdr>
    </w:div>
    <w:div w:id="1428888577">
      <w:bodyDiv w:val="1"/>
      <w:marLeft w:val="0"/>
      <w:marRight w:val="0"/>
      <w:marTop w:val="0"/>
      <w:marBottom w:val="0"/>
      <w:divBdr>
        <w:top w:val="none" w:sz="0" w:space="0" w:color="auto"/>
        <w:left w:val="none" w:sz="0" w:space="0" w:color="auto"/>
        <w:bottom w:val="none" w:sz="0" w:space="0" w:color="auto"/>
        <w:right w:val="none" w:sz="0" w:space="0" w:color="auto"/>
      </w:divBdr>
    </w:div>
    <w:div w:id="1445736220">
      <w:bodyDiv w:val="1"/>
      <w:marLeft w:val="0"/>
      <w:marRight w:val="0"/>
      <w:marTop w:val="0"/>
      <w:marBottom w:val="0"/>
      <w:divBdr>
        <w:top w:val="none" w:sz="0" w:space="0" w:color="auto"/>
        <w:left w:val="none" w:sz="0" w:space="0" w:color="auto"/>
        <w:bottom w:val="none" w:sz="0" w:space="0" w:color="auto"/>
        <w:right w:val="none" w:sz="0" w:space="0" w:color="auto"/>
      </w:divBdr>
    </w:div>
    <w:div w:id="1496218546">
      <w:bodyDiv w:val="1"/>
      <w:marLeft w:val="0"/>
      <w:marRight w:val="0"/>
      <w:marTop w:val="0"/>
      <w:marBottom w:val="0"/>
      <w:divBdr>
        <w:top w:val="none" w:sz="0" w:space="0" w:color="auto"/>
        <w:left w:val="none" w:sz="0" w:space="0" w:color="auto"/>
        <w:bottom w:val="none" w:sz="0" w:space="0" w:color="auto"/>
        <w:right w:val="none" w:sz="0" w:space="0" w:color="auto"/>
      </w:divBdr>
    </w:div>
    <w:div w:id="1673992011">
      <w:bodyDiv w:val="1"/>
      <w:marLeft w:val="0"/>
      <w:marRight w:val="0"/>
      <w:marTop w:val="0"/>
      <w:marBottom w:val="0"/>
      <w:divBdr>
        <w:top w:val="none" w:sz="0" w:space="0" w:color="auto"/>
        <w:left w:val="none" w:sz="0" w:space="0" w:color="auto"/>
        <w:bottom w:val="none" w:sz="0" w:space="0" w:color="auto"/>
        <w:right w:val="none" w:sz="0" w:space="0" w:color="auto"/>
      </w:divBdr>
    </w:div>
    <w:div w:id="202573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fanxiaobin577328725/article/details/5164724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Component_diagra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4</Pages>
  <Words>266</Words>
  <Characters>1518</Characters>
  <Application>Microsoft Office Word</Application>
  <DocSecurity>0</DocSecurity>
  <Lines>12</Lines>
  <Paragraphs>3</Paragraphs>
  <ScaleCrop>false</ScaleCrop>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柏成 叶</dc:creator>
  <cp:keywords/>
  <dc:description/>
  <cp:lastModifiedBy>柏成 叶</cp:lastModifiedBy>
  <cp:revision>3</cp:revision>
  <dcterms:created xsi:type="dcterms:W3CDTF">2018-12-08T09:28:00Z</dcterms:created>
  <dcterms:modified xsi:type="dcterms:W3CDTF">2018-12-08T13:51:00Z</dcterms:modified>
</cp:coreProperties>
</file>