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955754" w:rsidTr="00651EBA">
        <w:tc>
          <w:tcPr>
            <w:tcW w:w="8296" w:type="dxa"/>
            <w:gridSpan w:val="2"/>
          </w:tcPr>
          <w:p w:rsidR="00955754" w:rsidRDefault="00955754" w:rsidP="00651EBA">
            <w:pPr>
              <w:rPr>
                <w:rFonts w:hint="eastAsia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955754" w:rsidRDefault="00955754" w:rsidP="00651EBA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网站上要有系统的课程介绍包括项目管理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需求工程等几门课的课时安排、教学计划、使用教材、国际国内背景、考核方式、和学生选这门课所需要的知识背景，以及大作业的介绍。并可以在以后增加另外课程的时候可以定制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.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网站要有教师介绍，对任课老师的以往教学、科研成果，及其教学风格，出版书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籍，所获荣誉的详细介绍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955754" w:rsidRDefault="00955754" w:rsidP="00651EBA">
            <w:pPr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课件、模板、参考资料、以往优秀作业、教学视频、音频资料下载，可以及时更新。本班老师同学可以通过账号下载，其他用户可以在线浏览简化版课件。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教师消息发布栏用于老师发布作业点评、临时课程变更等通知。</w:t>
            </w:r>
          </w:p>
          <w:p w:rsidR="00955754" w:rsidRDefault="00955754" w:rsidP="00651EBA"/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网站上要有网站向导即使用指南。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最新信息：公布老师最近的一些教学或外出交流的心得，以及网站一些最近更新信息的介绍。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友情连接（如网上选课主页）有老师要求管理员实时更新。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提供专门的作业点评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作业完成情况跟踪的功能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对学生的作业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和课后作业讨论进行点评。</w:t>
            </w:r>
          </w:p>
        </w:tc>
      </w:tr>
      <w:tr w:rsidR="00955754" w:rsidTr="00651EBA">
        <w:tc>
          <w:tcPr>
            <w:tcW w:w="8296" w:type="dxa"/>
            <w:gridSpan w:val="2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学生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功能点</w:t>
            </w: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课件下载功能，包括以往的旧版本课件，以及最新的课件。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能下载老师提供的参考资料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含电子教材、历年试卷、补课资料，以及老师的教学交流文章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并且网站能及时更新这些资料。下载的速度能够得到保证：要求同时可容纳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10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人下载，并且人均速度能达到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50kb/s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能及时看到老师的通知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含课程相关通知及作业点评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如果教师提供的是多媒体资料，网站能提供下载及在线观看功能（如课堂录像）。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5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网站界面要求简洁大方，有网站导航、相关链接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含学校选课系统、学院网页、需求相关主题网站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6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网站提供通过提问方式的密码取回功能。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7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网站能提供让分组的各个团队能有团队内部的交流工具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如论坛，不同团队可以申请认证板块，非团队成员不能浏览使用，但希望教师可以进入各个板块进行一定的指导，而网站管理人员也可管理认证板块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8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网站能提供一定资料共享功能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如论坛有上传下载附件功能、但对附件大小有限制，不得大于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2M)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网站能较醒目地提供教师的联系方式</w:t>
            </w:r>
            <w:r>
              <w:rPr>
                <w:rFonts w:ascii="宋体" w:eastAsia="宋体" w:hAnsi="Arial" w:cs="宋体"/>
                <w:szCs w:val="21"/>
                <w:lang w:val="zh-CN"/>
              </w:rPr>
              <w:t xml:space="preserve"> 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尽量详细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10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网站可以提供站内文章标题搜索功能。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11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网站能够提供学生自身作业提交功能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并可以跟踪作业的批复情况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8296" w:type="dxa"/>
            <w:gridSpan w:val="2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 w:hint="eastAsia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游客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功能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点</w:t>
            </w:r>
            <w:bookmarkStart w:id="0" w:name="_GoBack"/>
            <w:bookmarkEnd w:id="0"/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1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网站提供项目管理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需求工程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,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对象建模，以及软件工程相关课程、还有老师的详细介绍，并放在网站显著位置。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2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相关链接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含学校选课系统，以及需求相关主题网站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3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网站允许游客可以针对网站内容留言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(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如提供留言板的功能，留言者有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EMAIL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可选项，用于信息反馈</w:t>
            </w:r>
            <w:r>
              <w:rPr>
                <w:rFonts w:ascii="宋体" w:eastAsia="宋体" w:hAnsi="Arial" w:cs="宋体"/>
                <w:szCs w:val="21"/>
                <w:lang w:val="zh-CN"/>
              </w:rPr>
              <w:t>)</w:t>
            </w:r>
            <w:r>
              <w:rPr>
                <w:rFonts w:ascii="宋体" w:eastAsia="宋体" w:hAnsi="Arial" w:cs="宋体" w:hint="eastAsia"/>
                <w:szCs w:val="21"/>
                <w:lang w:val="zh-CN"/>
              </w:rPr>
              <w:t>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  <w:tr w:rsidR="00955754" w:rsidTr="00651EBA">
        <w:tc>
          <w:tcPr>
            <w:tcW w:w="562" w:type="dxa"/>
          </w:tcPr>
          <w:p w:rsidR="00955754" w:rsidRDefault="00955754" w:rsidP="00651EBA">
            <w:r>
              <w:rPr>
                <w:rFonts w:hint="eastAsia"/>
              </w:rPr>
              <w:t>4</w:t>
            </w:r>
          </w:p>
        </w:tc>
        <w:tc>
          <w:tcPr>
            <w:tcW w:w="7734" w:type="dxa"/>
          </w:tcPr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  <w:r>
              <w:rPr>
                <w:rFonts w:ascii="宋体" w:eastAsia="宋体" w:hAnsi="Arial" w:cs="宋体" w:hint="eastAsia"/>
                <w:szCs w:val="21"/>
                <w:lang w:val="zh-CN"/>
              </w:rPr>
              <w:t>网站管理员不随便删除游客留言。</w:t>
            </w:r>
          </w:p>
          <w:p w:rsidR="00955754" w:rsidRDefault="00955754" w:rsidP="00651EBA">
            <w:pPr>
              <w:tabs>
                <w:tab w:val="left" w:pos="780"/>
              </w:tabs>
              <w:autoSpaceDE w:val="0"/>
              <w:autoSpaceDN w:val="0"/>
              <w:adjustRightInd w:val="0"/>
              <w:rPr>
                <w:rFonts w:ascii="宋体" w:eastAsia="宋体" w:hAnsi="Arial" w:cs="宋体"/>
                <w:szCs w:val="21"/>
                <w:lang w:val="zh-CN"/>
              </w:rPr>
            </w:pPr>
          </w:p>
        </w:tc>
      </w:tr>
    </w:tbl>
    <w:p w:rsidR="00305741" w:rsidRDefault="00305741"/>
    <w:sectPr w:rsidR="00305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072" w:rsidRDefault="00B44072" w:rsidP="00955754">
      <w:r>
        <w:separator/>
      </w:r>
    </w:p>
  </w:endnote>
  <w:endnote w:type="continuationSeparator" w:id="0">
    <w:p w:rsidR="00B44072" w:rsidRDefault="00B44072" w:rsidP="0095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072" w:rsidRDefault="00B44072" w:rsidP="00955754">
      <w:r>
        <w:separator/>
      </w:r>
    </w:p>
  </w:footnote>
  <w:footnote w:type="continuationSeparator" w:id="0">
    <w:p w:rsidR="00B44072" w:rsidRDefault="00B44072" w:rsidP="00955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D7"/>
    <w:rsid w:val="00160CD7"/>
    <w:rsid w:val="00305741"/>
    <w:rsid w:val="00955754"/>
    <w:rsid w:val="00B4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4388F-292C-4D74-A0E0-86A43707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754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754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754"/>
    <w:rPr>
      <w:noProof/>
      <w:sz w:val="18"/>
      <w:szCs w:val="18"/>
    </w:rPr>
  </w:style>
  <w:style w:type="table" w:styleId="a5">
    <w:name w:val="Table Grid"/>
    <w:basedOn w:val="a1"/>
    <w:uiPriority w:val="39"/>
    <w:rsid w:val="00955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2018-11-14T00:43:00Z</dcterms:created>
  <dcterms:modified xsi:type="dcterms:W3CDTF">2018-11-14T00:45:00Z</dcterms:modified>
</cp:coreProperties>
</file>