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color w:val="FF0000"/>
          <w:sz w:val="32"/>
          <w:szCs w:val="40"/>
          <w:lang w:val="en-US" w:eastAsia="zh-CN"/>
        </w:rPr>
      </w:pPr>
      <w:r>
        <w:rPr>
          <w:rFonts w:hint="eastAsia"/>
          <w:color w:val="FF0000"/>
          <w:sz w:val="32"/>
          <w:szCs w:val="40"/>
          <w:lang w:val="en-US" w:eastAsia="zh-CN"/>
        </w:rPr>
        <w:t>问题1</w:t>
      </w:r>
    </w:p>
    <w:p>
      <w:pPr>
        <w:rPr>
          <w:rFonts w:hint="eastAsia"/>
          <w:lang w:eastAsia="zh-CN"/>
        </w:rPr>
      </w:pPr>
      <w:r>
        <w:rPr>
          <w:rFonts w:hint="eastAsia"/>
          <w:lang w:val="en-US" w:eastAsia="zh-CN"/>
        </w:rPr>
        <w:t>Q：</w:t>
      </w:r>
      <w:r>
        <w:rPr>
          <w:rFonts w:hint="eastAsia"/>
          <w:lang w:eastAsia="zh-CN"/>
        </w:rPr>
        <w:t>在用洪鼎的代码进行分类问题的时候遇到了如下问题：</w:t>
      </w:r>
    </w:p>
    <w:p>
      <w:pPr>
        <w:rPr>
          <w:rFonts w:hint="eastAsia"/>
          <w:lang w:eastAsia="zh-CN"/>
        </w:rPr>
      </w:pPr>
      <w:r>
        <w:rPr>
          <w:rFonts w:hint="eastAsia"/>
          <w:lang w:eastAsia="zh-CN"/>
        </w:rPr>
        <w:drawing>
          <wp:inline distT="0" distB="0" distL="114300" distR="114300">
            <wp:extent cx="5266690" cy="943610"/>
            <wp:effectExtent l="0" t="0" r="10160" b="8890"/>
            <wp:docPr id="1" name="图片 1" descr="XJ8_%{BM8@44KN12LG_D_U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XJ8_%{BM8@44KN12LG_D_UG"/>
                    <pic:cNvPicPr>
                      <a:picLocks noChangeAspect="1"/>
                    </pic:cNvPicPr>
                  </pic:nvPicPr>
                  <pic:blipFill>
                    <a:blip r:embed="rId4"/>
                    <a:stretch>
                      <a:fillRect/>
                    </a:stretch>
                  </pic:blipFill>
                  <pic:spPr>
                    <a:xfrm>
                      <a:off x="0" y="0"/>
                      <a:ext cx="5266690" cy="943610"/>
                    </a:xfrm>
                    <a:prstGeom prst="rect">
                      <a:avLst/>
                    </a:prstGeom>
                  </pic:spPr>
                </pic:pic>
              </a:graphicData>
            </a:graphic>
          </wp:inline>
        </w:drawing>
      </w:r>
    </w:p>
    <w:p>
      <w:pPr>
        <w:rPr>
          <w:rFonts w:hint="eastAsia"/>
          <w:lang w:eastAsia="zh-CN"/>
        </w:rPr>
      </w:pPr>
      <w:r>
        <w:rPr>
          <w:rFonts w:hint="eastAsia"/>
          <w:lang w:eastAsia="zh-CN"/>
        </w:rPr>
        <w:t>查找网页http://jira.h2o.ai/browse/TN-2</w:t>
      </w:r>
    </w:p>
    <w:p>
      <w:pPr>
        <w:rPr>
          <w:rFonts w:hint="eastAsia"/>
          <w:lang w:eastAsia="zh-CN"/>
        </w:rPr>
      </w:pPr>
      <w:r>
        <w:rPr>
          <w:rFonts w:hint="eastAsia"/>
          <w:lang w:eastAsia="zh-CN"/>
        </w:rPr>
        <w:t>得到如下解释：</w:t>
      </w:r>
    </w:p>
    <w:p>
      <w:pPr>
        <w:rPr>
          <w:rFonts w:hint="eastAsia"/>
          <w:lang w:eastAsia="zh-CN"/>
        </w:rPr>
      </w:pPr>
      <w:r>
        <w:rPr>
          <w:rFonts w:hint="eastAsia"/>
          <w:lang w:eastAsia="zh-CN"/>
        </w:rPr>
        <w:t>Certain combinations of distributions/families and response types don't make sense together. For example, if you specify the model to be built using a "multinomial" distribution, then the response must be categorical (i.e, "cat", "dog", "mouse), and not numerical (i.e., -19...15).</w:t>
      </w:r>
    </w:p>
    <w:p>
      <w:pPr>
        <w:rPr>
          <w:rFonts w:hint="eastAsia"/>
          <w:lang w:eastAsia="zh-CN"/>
        </w:rPr>
      </w:pPr>
      <w:r>
        <w:rPr>
          <w:rFonts w:hint="eastAsia"/>
          <w:lang w:eastAsia="zh-CN"/>
        </w:rPr>
        <w:t>All supervised H2O models (GLM/GBM/DRF/DL) require the user to specify a "correct" response type for the given set of parameters. If not explicit model type parameter is available, as for DRF, then the type of problem is inferred from the response type. For classification problems, for example, the response must be converted explicitly to a categorical column. Note that simply specifying an integer column with N unique values is not sufficient, as it could also be a numerical column with very few non-integer "outliers" that are absent in the training data (and during test time, there might be a new non-integer number, etc.). To avoid these kinds of issues, H2O uses the response column type as the highest-priority indicator for the problem type.</w:t>
      </w:r>
    </w:p>
    <w:p>
      <w:pPr>
        <w:rPr>
          <w:rFonts w:hint="eastAsia"/>
          <w:lang w:eastAsia="zh-CN"/>
        </w:rPr>
      </w:pPr>
      <w:r>
        <w:rPr>
          <w:rFonts w:hint="eastAsia"/>
          <w:lang w:eastAsia="zh-CN"/>
        </w:rPr>
        <w:t>The only exception to this rule is GLM, which will accept any strictly binary response for the "binomial" family.</w:t>
      </w:r>
    </w:p>
    <w:p>
      <w:pPr>
        <w:rPr>
          <w:rFonts w:hint="eastAsia"/>
          <w:lang w:eastAsia="zh-CN"/>
        </w:rPr>
      </w:pPr>
      <w:r>
        <w:rPr>
          <w:rFonts w:hint="eastAsia"/>
          <w:lang w:eastAsia="zh-CN"/>
        </w:rPr>
        <w:t>分布/家庭和响应类型的某些组合在一起是没有意义的。例如，如果您使用“多项式”分布指定要构建的模型，则响应必须是分类的（即“猫”，“狗”，“鼠标”），而不是数字（即-19 ...） 15）。</w:t>
      </w:r>
    </w:p>
    <w:p>
      <w:pPr>
        <w:rPr>
          <w:rFonts w:hint="eastAsia"/>
          <w:lang w:eastAsia="zh-CN"/>
        </w:rPr>
      </w:pPr>
      <w:r>
        <w:rPr>
          <w:rFonts w:hint="eastAsia"/>
          <w:lang w:eastAsia="zh-CN"/>
        </w:rPr>
        <w:t>所有监督的H2O模型（GLM / GBM / DRF / DL）要求用户为给定的一组参数指定“正确”的响应类型。如果没有明确的模型类型参数可用，对于DRF，则从响应类型推断问题的类型。对于分类问题，例如，响应必须明确转换为分类列。注意，简单地指定具有N个唯一值的整数列是不够的，因为它也可以是训练数据中不存在非常少的非整数“离群值”的数值列（并且在测试时间期间，可能存在新的非整数等）。为了避免这些问题，H2O使用响应列类型作为问题类型的最高优先级指标。</w:t>
      </w:r>
    </w:p>
    <w:p>
      <w:pPr>
        <w:rPr>
          <w:rFonts w:hint="eastAsia"/>
          <w:lang w:eastAsia="zh-CN"/>
        </w:rPr>
      </w:pPr>
      <w:r>
        <w:rPr>
          <w:rFonts w:hint="eastAsia"/>
          <w:lang w:eastAsia="zh-CN"/>
        </w:rPr>
        <w:t>此规则的唯一例外是GLM，它将接受“二项式”族的任何严格的二进制响应。</w:t>
      </w:r>
    </w:p>
    <w:p>
      <w:pPr>
        <w:rPr>
          <w:rFonts w:hint="eastAsia"/>
          <w:lang w:val="en-US" w:eastAsia="zh-CN"/>
        </w:rPr>
      </w:pPr>
      <w:r>
        <w:rPr>
          <w:rFonts w:hint="eastAsia"/>
          <w:lang w:val="en-US" w:eastAsia="zh-CN"/>
        </w:rPr>
        <w:t>A：将分类模型中y的0和1值分别改为A/B，程序可以跑通。</w:t>
      </w:r>
    </w:p>
    <w:p>
      <w:pPr>
        <w:jc w:val="center"/>
        <w:rPr>
          <w:rFonts w:hint="eastAsia"/>
          <w:color w:val="FF0000"/>
          <w:sz w:val="36"/>
          <w:szCs w:val="44"/>
          <w:lang w:val="en-US" w:eastAsia="zh-CN"/>
        </w:rPr>
      </w:pPr>
    </w:p>
    <w:p>
      <w:pPr>
        <w:jc w:val="center"/>
        <w:rPr>
          <w:rFonts w:hint="eastAsia"/>
          <w:color w:val="FF0000"/>
          <w:sz w:val="36"/>
          <w:szCs w:val="44"/>
          <w:lang w:val="en-US" w:eastAsia="zh-CN"/>
        </w:rPr>
      </w:pPr>
    </w:p>
    <w:p>
      <w:pPr>
        <w:jc w:val="center"/>
        <w:rPr>
          <w:rFonts w:hint="eastAsia"/>
          <w:color w:val="FF0000"/>
          <w:sz w:val="36"/>
          <w:szCs w:val="44"/>
          <w:lang w:val="en-US" w:eastAsia="zh-CN"/>
        </w:rPr>
      </w:pPr>
    </w:p>
    <w:p>
      <w:pPr>
        <w:jc w:val="center"/>
        <w:rPr>
          <w:rFonts w:hint="eastAsia"/>
          <w:color w:val="FF0000"/>
          <w:sz w:val="36"/>
          <w:szCs w:val="44"/>
          <w:lang w:val="en-US" w:eastAsia="zh-CN"/>
        </w:rPr>
      </w:pPr>
    </w:p>
    <w:p>
      <w:pPr>
        <w:jc w:val="center"/>
        <w:rPr>
          <w:rFonts w:hint="eastAsia"/>
          <w:color w:val="FF0000"/>
          <w:sz w:val="36"/>
          <w:szCs w:val="44"/>
          <w:lang w:val="en-US" w:eastAsia="zh-CN"/>
        </w:rPr>
      </w:pPr>
    </w:p>
    <w:p>
      <w:pPr>
        <w:jc w:val="center"/>
        <w:rPr>
          <w:rFonts w:hint="eastAsia"/>
          <w:color w:val="FF0000"/>
          <w:sz w:val="36"/>
          <w:szCs w:val="44"/>
          <w:lang w:val="en-US" w:eastAsia="zh-CN"/>
        </w:rPr>
      </w:pPr>
      <w:r>
        <w:rPr>
          <w:rFonts w:hint="eastAsia"/>
          <w:color w:val="FF0000"/>
          <w:sz w:val="36"/>
          <w:szCs w:val="44"/>
          <w:lang w:val="en-US" w:eastAsia="zh-CN"/>
        </w:rPr>
        <w:t>问题2</w:t>
      </w:r>
    </w:p>
    <w:p>
      <w:pPr>
        <w:rPr>
          <w:rFonts w:hint="eastAsia"/>
          <w:lang w:val="en-US" w:eastAsia="zh-CN"/>
        </w:rPr>
      </w:pPr>
      <w:r>
        <w:rPr>
          <w:rFonts w:hint="eastAsia"/>
          <w:lang w:val="en-US" w:eastAsia="zh-CN"/>
        </w:rPr>
        <w:t>Q：在进行格点搜索的时候出现这样的错误：</w:t>
      </w:r>
    </w:p>
    <w:p>
      <w:pPr>
        <w:rPr>
          <w:rFonts w:hint="eastAsia"/>
          <w:lang w:val="en-US" w:eastAsia="zh-CN"/>
        </w:rPr>
      </w:pPr>
      <w:r>
        <w:rPr>
          <w:rFonts w:ascii="宋体" w:hAnsi="宋体" w:eastAsia="宋体" w:cs="宋体"/>
          <w:kern w:val="0"/>
          <w:sz w:val="24"/>
          <w:szCs w:val="24"/>
          <w:lang w:val="en-US" w:eastAsia="zh-CN" w:bidi="ar"/>
        </w:rPr>
        <w:drawing>
          <wp:anchor distT="0" distB="0" distL="114300" distR="114300" simplePos="0" relativeHeight="251658240" behindDoc="0" locked="0" layoutInCell="1" allowOverlap="1">
            <wp:simplePos x="0" y="0"/>
            <wp:positionH relativeFrom="column">
              <wp:posOffset>-120650</wp:posOffset>
            </wp:positionH>
            <wp:positionV relativeFrom="paragraph">
              <wp:posOffset>33655</wp:posOffset>
            </wp:positionV>
            <wp:extent cx="5596890" cy="3788410"/>
            <wp:effectExtent l="0" t="0" r="3810" b="2540"/>
            <wp:wrapTopAndBottom/>
            <wp:docPr id="3"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IMG_256"/>
                    <pic:cNvPicPr>
                      <a:picLocks noChangeAspect="1"/>
                    </pic:cNvPicPr>
                  </pic:nvPicPr>
                  <pic:blipFill>
                    <a:blip r:embed="rId5"/>
                    <a:stretch>
                      <a:fillRect/>
                    </a:stretch>
                  </pic:blipFill>
                  <pic:spPr>
                    <a:xfrm>
                      <a:off x="0" y="0"/>
                      <a:ext cx="5596890" cy="3788410"/>
                    </a:xfrm>
                    <a:prstGeom prst="rect">
                      <a:avLst/>
                    </a:prstGeom>
                    <a:noFill/>
                    <a:ln w="9525">
                      <a:noFill/>
                    </a:ln>
                  </pic:spPr>
                </pic:pic>
              </a:graphicData>
            </a:graphic>
          </wp:anchor>
        </w:drawing>
      </w:r>
    </w:p>
    <w:p>
      <w:pPr>
        <w:keepNext w:val="0"/>
        <w:keepLines w:val="0"/>
        <w:widowControl/>
        <w:suppressLineNumbers w:val="0"/>
        <w:jc w:val="left"/>
        <w:rPr>
          <w:rFonts w:hint="eastAsia"/>
          <w:lang w:eastAsia="zh-CN"/>
        </w:rPr>
      </w:pPr>
      <w:r>
        <w:rPr>
          <w:rFonts w:hint="eastAsia"/>
          <w:lang w:eastAsia="zh-CN"/>
        </w:rPr>
        <w:t>找到以下原因：</w:t>
      </w:r>
    </w:p>
    <w:p>
      <w:pPr>
        <w:keepNext w:val="0"/>
        <w:keepLines w:val="0"/>
        <w:widowControl/>
        <w:suppressLineNumbers w:val="0"/>
        <w:jc w:val="left"/>
        <w:rPr>
          <w:rFonts w:hint="eastAsia"/>
          <w:lang w:eastAsia="zh-CN"/>
        </w:rPr>
      </w:pPr>
      <w:r>
        <w:rPr>
          <w:rFonts w:ascii="宋体" w:hAnsi="宋体" w:eastAsia="宋体" w:cs="宋体"/>
          <w:kern w:val="0"/>
          <w:sz w:val="24"/>
          <w:szCs w:val="24"/>
          <w:lang w:val="en-US" w:eastAsia="zh-CN" w:bidi="ar"/>
        </w:rPr>
        <w:drawing>
          <wp:anchor distT="0" distB="0" distL="114300" distR="114300" simplePos="0" relativeHeight="251660288" behindDoc="0" locked="0" layoutInCell="1" allowOverlap="1">
            <wp:simplePos x="0" y="0"/>
            <wp:positionH relativeFrom="column">
              <wp:posOffset>29845</wp:posOffset>
            </wp:positionH>
            <wp:positionV relativeFrom="paragraph">
              <wp:posOffset>155575</wp:posOffset>
            </wp:positionV>
            <wp:extent cx="5042535" cy="3432810"/>
            <wp:effectExtent l="0" t="0" r="5715" b="15240"/>
            <wp:wrapTopAndBottom/>
            <wp:docPr id="4"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IMG_256"/>
                    <pic:cNvPicPr>
                      <a:picLocks noChangeAspect="1"/>
                    </pic:cNvPicPr>
                  </pic:nvPicPr>
                  <pic:blipFill>
                    <a:blip r:embed="rId6"/>
                    <a:stretch>
                      <a:fillRect/>
                    </a:stretch>
                  </pic:blipFill>
                  <pic:spPr>
                    <a:xfrm>
                      <a:off x="0" y="0"/>
                      <a:ext cx="5042535" cy="3432810"/>
                    </a:xfrm>
                    <a:prstGeom prst="rect">
                      <a:avLst/>
                    </a:prstGeom>
                    <a:noFill/>
                    <a:ln w="9525">
                      <a:noFill/>
                    </a:ln>
                  </pic:spPr>
                </pic:pic>
              </a:graphicData>
            </a:graphic>
          </wp:anchor>
        </w:drawing>
      </w:r>
    </w:p>
    <w:p>
      <w:pPr>
        <w:keepNext w:val="0"/>
        <w:keepLines w:val="0"/>
        <w:widowControl/>
        <w:suppressLineNumbers w:val="0"/>
        <w:jc w:val="left"/>
        <w:rPr>
          <w:rFonts w:hint="eastAsia"/>
          <w:lang w:val="en-US" w:eastAsia="zh-CN"/>
        </w:rPr>
      </w:pPr>
      <w:r>
        <w:rPr>
          <w:rFonts w:hint="eastAsia"/>
          <w:lang w:val="en-US" w:eastAsia="zh-CN"/>
        </w:rPr>
        <w:t>A：格点搜索要用服务器才能跑，要用deepwater。</w:t>
      </w:r>
    </w:p>
    <w:p>
      <w:pPr>
        <w:keepNext w:val="0"/>
        <w:keepLines w:val="0"/>
        <w:widowControl/>
        <w:suppressLineNumbers w:val="0"/>
        <w:jc w:val="left"/>
        <w:rPr>
          <w:rFonts w:hint="eastAsia"/>
          <w:lang w:val="en-US" w:eastAsia="zh-CN"/>
        </w:rPr>
      </w:pPr>
      <w:r>
        <w:rPr>
          <w:rFonts w:hint="eastAsia"/>
          <w:lang w:val="en-US" w:eastAsia="zh-CN"/>
        </w:rPr>
        <w:t>问题3</w:t>
      </w:r>
    </w:p>
    <w:p>
      <w:pPr>
        <w:keepNext w:val="0"/>
        <w:keepLines w:val="0"/>
        <w:widowControl/>
        <w:suppressLineNumbers w:val="0"/>
        <w:jc w:val="left"/>
        <w:rPr>
          <w:rFonts w:hint="eastAsia"/>
          <w:lang w:val="en-US" w:eastAsia="zh-CN"/>
        </w:rPr>
      </w:pPr>
      <w:r>
        <w:rPr>
          <w:rFonts w:hint="eastAsia"/>
          <w:lang w:val="en-US" w:eastAsia="zh-CN"/>
        </w:rPr>
        <w:t>回归模型的缺失函数</w:t>
      </w:r>
      <w:bookmarkStart w:id="0" w:name="_GoBack"/>
      <w:bookmarkEnd w:id="0"/>
      <w:r>
        <w:rPr>
          <w:rFonts w:hint="eastAsia"/>
          <w:lang w:val="en-US" w:eastAsia="zh-CN"/>
        </w:rPr>
        <w:t>loss不能用交叉熵分布“CrossEntropy”会报错，如下：</w:t>
      </w:r>
    </w:p>
    <w:p>
      <w:pPr>
        <w:keepNext w:val="0"/>
        <w:keepLines w:val="0"/>
        <w:widowControl/>
        <w:suppressLineNumbers w:val="0"/>
        <w:jc w:val="left"/>
      </w:pPr>
      <w:r>
        <w:drawing>
          <wp:inline distT="0" distB="0" distL="114300" distR="114300">
            <wp:extent cx="5264785" cy="2800350"/>
            <wp:effectExtent l="0" t="0" r="12065"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7"/>
                    <a:stretch>
                      <a:fillRect/>
                    </a:stretch>
                  </pic:blipFill>
                  <pic:spPr>
                    <a:xfrm>
                      <a:off x="0" y="0"/>
                      <a:ext cx="5264785" cy="2800350"/>
                    </a:xfrm>
                    <a:prstGeom prst="rect">
                      <a:avLst/>
                    </a:prstGeom>
                    <a:noFill/>
                    <a:ln w="9525">
                      <a:noFill/>
                    </a:ln>
                  </pic:spPr>
                </pic:pic>
              </a:graphicData>
            </a:graphic>
          </wp:inline>
        </w:drawing>
      </w:r>
    </w:p>
    <w:p>
      <w:pPr>
        <w:keepNext w:val="0"/>
        <w:keepLines w:val="0"/>
        <w:widowControl/>
        <w:suppressLineNumbers w:val="0"/>
        <w:jc w:val="left"/>
      </w:pPr>
      <w:r>
        <w:drawing>
          <wp:inline distT="0" distB="0" distL="114300" distR="114300">
            <wp:extent cx="5273675" cy="1021080"/>
            <wp:effectExtent l="0" t="0" r="3175" b="762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8"/>
                    <a:stretch>
                      <a:fillRect/>
                    </a:stretch>
                  </pic:blipFill>
                  <pic:spPr>
                    <a:xfrm>
                      <a:off x="0" y="0"/>
                      <a:ext cx="5273675" cy="1021080"/>
                    </a:xfrm>
                    <a:prstGeom prst="rect">
                      <a:avLst/>
                    </a:prstGeom>
                    <a:noFill/>
                    <a:ln w="9525">
                      <a:noFill/>
                    </a:ln>
                  </pic:spPr>
                </pic:pic>
              </a:graphicData>
            </a:graphic>
          </wp:inline>
        </w:drawing>
      </w:r>
    </w:p>
    <w:p>
      <w:pPr>
        <w:keepNext w:val="0"/>
        <w:keepLines w:val="0"/>
        <w:widowControl/>
        <w:suppressLineNumbers w:val="0"/>
        <w:jc w:val="left"/>
        <w:rPr>
          <w:rFonts w:hint="eastAsia"/>
          <w:lang w:val="en-US" w:eastAsia="zh-CN"/>
        </w:rPr>
      </w:pPr>
      <w:r>
        <w:rPr>
          <w:rFonts w:hint="eastAsia"/>
          <w:lang w:eastAsia="zh-CN"/>
        </w:rPr>
        <w:t>进行</w:t>
      </w:r>
      <w:r>
        <w:rPr>
          <w:rFonts w:hint="eastAsia"/>
          <w:lang w:val="en-US" w:eastAsia="zh-CN"/>
        </w:rPr>
        <w:t>loss参数的调整，可用的缺失函数有：</w:t>
      </w:r>
    </w:p>
    <w:p>
      <w:pPr>
        <w:keepNext w:val="0"/>
        <w:keepLines w:val="0"/>
        <w:widowControl/>
        <w:suppressLineNumbers w:val="0"/>
        <w:jc w:val="left"/>
        <w:rPr>
          <w:rFonts w:hint="eastAsia"/>
          <w:lang w:val="en-US" w:eastAsia="zh-CN"/>
        </w:rPr>
      </w:pPr>
      <w:r>
        <w:rPr>
          <w:rFonts w:hint="eastAsia"/>
          <w:lang w:val="en-US" w:eastAsia="zh-CN"/>
        </w:rPr>
        <w:t>Absolute、Automatic、Quatratic、Quantile。</w:t>
      </w:r>
    </w:p>
    <w:p>
      <w:pPr>
        <w:keepNext w:val="0"/>
        <w:keepLines w:val="0"/>
        <w:widowControl/>
        <w:suppressLineNumbers w:val="0"/>
        <w:jc w:val="left"/>
        <w:rPr>
          <w:rFonts w:hint="eastAsia"/>
          <w:lang w:val="en-US" w:eastAsia="zh-CN"/>
        </w:rPr>
      </w:pPr>
      <w:r>
        <w:rPr>
          <w:rFonts w:hint="eastAsia"/>
          <w:lang w:val="en-US" w:eastAsia="zh-CN"/>
        </w:rPr>
        <w:t>R中可用的缺失函数有：</w:t>
      </w:r>
    </w:p>
    <w:p>
      <w:pPr>
        <w:keepNext w:val="0"/>
        <w:keepLines w:val="0"/>
        <w:widowControl/>
        <w:suppressLineNumbers w:val="0"/>
        <w:jc w:val="left"/>
        <w:rPr>
          <w:rFonts w:hint="eastAsia"/>
          <w:lang w:val="en-US" w:eastAsia="zh-CN"/>
        </w:rPr>
      </w:pPr>
      <w:r>
        <w:drawing>
          <wp:inline distT="0" distB="0" distL="114300" distR="114300">
            <wp:extent cx="5266690" cy="219075"/>
            <wp:effectExtent l="0" t="0" r="10160" b="9525"/>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9"/>
                    <a:stretch>
                      <a:fillRect/>
                    </a:stretch>
                  </pic:blipFill>
                  <pic:spPr>
                    <a:xfrm>
                      <a:off x="0" y="0"/>
                      <a:ext cx="5266690" cy="219075"/>
                    </a:xfrm>
                    <a:prstGeom prst="rect">
                      <a:avLst/>
                    </a:prstGeom>
                    <a:noFill/>
                    <a:ln w="9525">
                      <a:noFill/>
                    </a:ln>
                  </pic:spPr>
                </pic:pic>
              </a:graphicData>
            </a:graphic>
          </wp:inline>
        </w:drawing>
      </w: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Courier New">
    <w:panose1 w:val="02070309020205020404"/>
    <w:charset w:val="00"/>
    <w:family w:val="auto"/>
    <w:pitch w:val="default"/>
    <w:sig w:usb0="E0002AFF" w:usb1="C0007843" w:usb2="00000009" w:usb3="00000000" w:csb0="400001FF" w:csb1="FFFF0000"/>
  </w:font>
  <w:font w:name="Lucida Console">
    <w:panose1 w:val="020B0609040504020204"/>
    <w:charset w:val="00"/>
    <w:family w:val="auto"/>
    <w:pitch w:val="default"/>
    <w:sig w:usb0="8000028F" w:usb1="00001800" w:usb2="00000000" w:usb3="00000000" w:csb0="0000001F" w:csb1="D7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5"/>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C1022A3"/>
    <w:rsid w:val="1BA95835"/>
    <w:rsid w:val="200B1B2B"/>
    <w:rsid w:val="24E05DC9"/>
    <w:rsid w:val="2B3D3EDC"/>
    <w:rsid w:val="50286739"/>
    <w:rsid w:val="571C56BD"/>
    <w:rsid w:val="574E03BE"/>
    <w:rsid w:val="5D911264"/>
    <w:rsid w:val="66394331"/>
    <w:rsid w:val="72B0653D"/>
    <w:rsid w:val="73DF4A8D"/>
    <w:rsid w:val="7C06359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Office_10.1.0.6490_F1E327BC-269C-435d-A152-05C5408002CA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2017-06-13T09:24:03Z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2052-10.1.0.6490</vt:lpwstr>
  </property>
</Properties>
</file>