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6CCDA" w14:textId="2E53BA47" w:rsidR="006E3C11" w:rsidRDefault="006E3C11" w:rsidP="006E3C11">
      <w:pPr>
        <w:pBdr>
          <w:bottom w:val="single" w:sz="4" w:space="1" w:color="auto"/>
        </w:pBdr>
        <w:jc w:val="center"/>
        <w:rPr>
          <w:rFonts w:ascii="Arial Black" w:hAnsi="Arial Black"/>
          <w:sz w:val="30"/>
          <w:szCs w:val="30"/>
        </w:rPr>
      </w:pPr>
      <w:r>
        <w:rPr>
          <w:rFonts w:ascii="Arial Black" w:hAnsi="Arial Black"/>
          <w:sz w:val="30"/>
          <w:szCs w:val="30"/>
        </w:rPr>
        <w:t>Week 3 (</w:t>
      </w:r>
      <w:r w:rsidR="00665185">
        <w:rPr>
          <w:rFonts w:ascii="Arial Black" w:hAnsi="Arial Black"/>
          <w:sz w:val="30"/>
          <w:szCs w:val="30"/>
        </w:rPr>
        <w:t xml:space="preserve">September </w:t>
      </w:r>
      <w:r w:rsidR="00CC2971">
        <w:rPr>
          <w:rFonts w:ascii="Arial Black" w:hAnsi="Arial Black"/>
          <w:sz w:val="30"/>
          <w:szCs w:val="30"/>
        </w:rPr>
        <w:t>14</w:t>
      </w:r>
      <w:r w:rsidR="00AE36F0">
        <w:rPr>
          <w:rFonts w:ascii="Arial Black" w:hAnsi="Arial Black"/>
          <w:sz w:val="30"/>
          <w:szCs w:val="30"/>
        </w:rPr>
        <w:t>-September 21</w:t>
      </w:r>
      <w:r>
        <w:rPr>
          <w:rFonts w:ascii="Arial Black" w:hAnsi="Arial Black"/>
          <w:sz w:val="30"/>
          <w:szCs w:val="30"/>
        </w:rPr>
        <w:t>)</w:t>
      </w:r>
    </w:p>
    <w:p w14:paraId="603D841C" w14:textId="77777777" w:rsidR="006E3C11" w:rsidRDefault="006E3C11" w:rsidP="006E3C11">
      <w:pPr>
        <w:jc w:val="center"/>
        <w:rPr>
          <w:rFonts w:ascii="Arial Black" w:hAnsi="Arial Black"/>
          <w:sz w:val="30"/>
          <w:szCs w:val="30"/>
        </w:rPr>
      </w:pPr>
    </w:p>
    <w:p w14:paraId="330219DD" w14:textId="77777777" w:rsidR="006E3C11" w:rsidRDefault="006E3C11" w:rsidP="006E3C11">
      <w:pPr>
        <w:rPr>
          <w:rFonts w:ascii="Arial Black" w:hAnsi="Arial Black"/>
        </w:rPr>
      </w:pPr>
      <w:r>
        <w:rPr>
          <w:rFonts w:ascii="Arial Black" w:hAnsi="Arial Black"/>
        </w:rPr>
        <w:t>Tools used:</w:t>
      </w:r>
    </w:p>
    <w:p w14:paraId="4B9F8431" w14:textId="5ADFA1BE" w:rsidR="006E3C11" w:rsidRDefault="00116115" w:rsidP="006E3C11">
      <w:pPr>
        <w:rPr>
          <w:rFonts w:ascii="Times New Roman" w:hAnsi="Times New Roman" w:cs="Times New Roman"/>
        </w:rPr>
      </w:pPr>
      <w:r>
        <w:rPr>
          <w:rFonts w:ascii="Times New Roman" w:hAnsi="Times New Roman" w:cs="Times New Roman"/>
        </w:rPr>
        <w:t>Python</w:t>
      </w:r>
    </w:p>
    <w:p w14:paraId="419F2A6F" w14:textId="77777777" w:rsidR="006E3C11" w:rsidRDefault="006E3C11" w:rsidP="006E3C11">
      <w:pPr>
        <w:pBdr>
          <w:bottom w:val="single" w:sz="4" w:space="1" w:color="auto"/>
        </w:pBdr>
        <w:rPr>
          <w:rFonts w:ascii="Times New Roman" w:hAnsi="Times New Roman" w:cs="Times New Roman"/>
        </w:rPr>
      </w:pPr>
    </w:p>
    <w:p w14:paraId="122BCDFA" w14:textId="77777777" w:rsidR="006E3C11" w:rsidRDefault="006E3C11" w:rsidP="006E3C11">
      <w:pPr>
        <w:rPr>
          <w:rFonts w:ascii="Arial Black" w:hAnsi="Arial Black" w:cs="Times New Roman"/>
        </w:rPr>
      </w:pPr>
      <w:r>
        <w:rPr>
          <w:rFonts w:ascii="Arial Black" w:hAnsi="Arial Black" w:cs="Times New Roman"/>
        </w:rPr>
        <w:t>Goal:</w:t>
      </w:r>
    </w:p>
    <w:p w14:paraId="3589A7A5" w14:textId="648CA768" w:rsidR="006E3C11" w:rsidRDefault="006E3C11" w:rsidP="006E3C11">
      <w:pPr>
        <w:rPr>
          <w:rFonts w:ascii="Times New Roman" w:hAnsi="Times New Roman" w:cs="Times New Roman"/>
        </w:rPr>
      </w:pPr>
      <w:r>
        <w:rPr>
          <w:rFonts w:ascii="Times New Roman" w:hAnsi="Times New Roman" w:cs="Times New Roman"/>
          <w:u w:val="single"/>
        </w:rPr>
        <w:t>Objective:</w:t>
      </w:r>
      <w:r>
        <w:rPr>
          <w:rFonts w:ascii="Times New Roman" w:hAnsi="Times New Roman" w:cs="Times New Roman"/>
        </w:rPr>
        <w:t xml:space="preserve"> </w:t>
      </w:r>
      <w:r w:rsidR="00116115">
        <w:rPr>
          <w:rFonts w:ascii="Times New Roman" w:hAnsi="Times New Roman" w:cs="Times New Roman"/>
        </w:rPr>
        <w:t>To visualize the data (of audio signals of crying from different child participants)</w:t>
      </w:r>
    </w:p>
    <w:p w14:paraId="00A211AC" w14:textId="0C605936" w:rsidR="00116115" w:rsidRPr="00037C67" w:rsidRDefault="00116115" w:rsidP="006E3C11">
      <w:pPr>
        <w:rPr>
          <w:rFonts w:ascii="Times New Roman" w:hAnsi="Times New Roman" w:cs="Times New Roman"/>
        </w:rPr>
      </w:pPr>
      <w:r>
        <w:rPr>
          <w:rFonts w:ascii="Times New Roman" w:hAnsi="Times New Roman" w:cs="Times New Roman"/>
          <w:u w:val="single"/>
        </w:rPr>
        <w:t>Purpose:</w:t>
      </w:r>
      <w:r>
        <w:rPr>
          <w:rFonts w:ascii="Times New Roman" w:hAnsi="Times New Roman" w:cs="Times New Roman"/>
        </w:rPr>
        <w:t xml:space="preserve"> In order to categorize the occurrences of “crying” and being able to understand how each occurrence corresponds to each other. A histogram will also be created in order to understand how to cluster these occurrences so that we can get an “episode” per “crying” instance. Each episode is used to determine and analyze the response of the mother. Having established this foundation allows us to analyze mother response time, behavior, and baby response to the mother.</w:t>
      </w:r>
    </w:p>
    <w:p w14:paraId="7CF124C7" w14:textId="5E1BA8FA" w:rsidR="006E3C11" w:rsidRDefault="00F910E1" w:rsidP="006E3C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Datavis.py</w:t>
      </w:r>
      <w:r w:rsidR="006E3C11">
        <w:rPr>
          <w:rFonts w:ascii="Times New Roman" w:hAnsi="Times New Roman" w:cs="Times New Roman"/>
          <w:sz w:val="24"/>
          <w:szCs w:val="24"/>
        </w:rPr>
        <w:t>:</w:t>
      </w:r>
    </w:p>
    <w:p w14:paraId="6659DF04" w14:textId="44D1B8C7" w:rsidR="006E3C11" w:rsidRDefault="00F910E1" w:rsidP="006E3C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3 types of graphing</w:t>
      </w:r>
    </w:p>
    <w:p w14:paraId="4D0CCBCA" w14:textId="00D88DFB" w:rsidR="00F910E1" w:rsidRDefault="00F910E1" w:rsidP="00F910E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Graph into 8 sections (to zoom into each section to see duration of each occurrence of an annotation (in this case crying)</w:t>
      </w:r>
    </w:p>
    <w:p w14:paraId="38BB3477" w14:textId="1E280D4A" w:rsidR="00F910E1" w:rsidRDefault="00F910E1" w:rsidP="00F910E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Graph of selective annotation (to see just the instance occurring for one annotation)</w:t>
      </w:r>
    </w:p>
    <w:p w14:paraId="4E90A573" w14:textId="01928190" w:rsidR="00F910E1" w:rsidRDefault="00F910E1" w:rsidP="00F910E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Graph to see all annotations</w:t>
      </w:r>
    </w:p>
    <w:p w14:paraId="689204DE" w14:textId="33E2AEBC" w:rsidR="00F910E1" w:rsidRDefault="00F910E1" w:rsidP="006E3C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Histogram</w:t>
      </w:r>
    </w:p>
    <w:p w14:paraId="4C20E35C" w14:textId="5581D993" w:rsidR="00F910E1" w:rsidRPr="00F910E1" w:rsidRDefault="00F910E1" w:rsidP="00F910E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To visualize how the gaps between each occurrence is distributed for an annotation</w:t>
      </w:r>
    </w:p>
    <w:p w14:paraId="5501528C" w14:textId="0D96E592" w:rsidR="006E3C11" w:rsidRDefault="006E3C11" w:rsidP="00F910E1">
      <w:pPr>
        <w:pBdr>
          <w:top w:val="single" w:sz="4" w:space="1" w:color="auto"/>
        </w:pBdr>
        <w:rPr>
          <w:rFonts w:ascii="Times New Roman" w:hAnsi="Times New Roman" w:cs="Times New Roman"/>
        </w:rPr>
      </w:pPr>
      <w:r>
        <w:rPr>
          <w:rFonts w:ascii="Arial Black" w:hAnsi="Arial Black" w:cs="Times New Roman"/>
        </w:rPr>
        <w:t>Results:</w:t>
      </w:r>
    </w:p>
    <w:p w14:paraId="1AADB239" w14:textId="4FBAF67B" w:rsidR="00AA6C6A" w:rsidRPr="006C6A72" w:rsidRDefault="006E3C11" w:rsidP="006E3C11">
      <w:pPr>
        <w:rPr>
          <w:rFonts w:ascii="Calibri" w:eastAsia="Times New Roman" w:hAnsi="Calibri" w:cs="Times New Roman"/>
          <w:color w:val="000000"/>
        </w:rPr>
      </w:pPr>
      <w:r w:rsidRPr="006C6A72">
        <w:rPr>
          <w:rFonts w:ascii="Calibri" w:eastAsia="Times New Roman" w:hAnsi="Calibri" w:cs="Times New Roman"/>
          <w:color w:val="000000"/>
        </w:rPr>
        <w:t xml:space="preserve">1) </w:t>
      </w:r>
      <w:r w:rsidR="00AA6C6A">
        <w:rPr>
          <w:rFonts w:ascii="Calibri" w:eastAsia="Times New Roman" w:hAnsi="Calibri" w:cs="Times New Roman"/>
          <w:color w:val="000000"/>
        </w:rPr>
        <w:t>Graph methods: Successfully integrated by using tabparser.py to first generate a timeseries txt file for each annotation.</w:t>
      </w:r>
    </w:p>
    <w:p w14:paraId="601E68DD" w14:textId="77777777" w:rsidR="006E3C11" w:rsidRPr="006C6A72" w:rsidRDefault="006E3C11" w:rsidP="006E3C11">
      <w:pPr>
        <w:rPr>
          <w:rFonts w:ascii="Calibri" w:eastAsia="Times New Roman" w:hAnsi="Calibri" w:cs="Times New Roman"/>
          <w:color w:val="000000"/>
        </w:rPr>
      </w:pPr>
    </w:p>
    <w:p w14:paraId="5452B173" w14:textId="1E31DAAD" w:rsidR="00875158" w:rsidRDefault="006E3C11">
      <w:pPr>
        <w:rPr>
          <w:rFonts w:ascii="Calibri" w:eastAsia="Times New Roman" w:hAnsi="Calibri" w:cs="Times New Roman"/>
          <w:color w:val="000000"/>
        </w:rPr>
      </w:pPr>
      <w:r w:rsidRPr="006C6A72">
        <w:rPr>
          <w:rFonts w:ascii="Calibri" w:eastAsia="Times New Roman" w:hAnsi="Calibri" w:cs="Times New Roman"/>
          <w:color w:val="000000"/>
        </w:rPr>
        <w:t>2</w:t>
      </w:r>
      <w:r w:rsidR="00AA6C6A">
        <w:rPr>
          <w:rFonts w:ascii="Calibri" w:eastAsia="Times New Roman" w:hAnsi="Calibri" w:cs="Times New Roman"/>
          <w:color w:val="000000"/>
        </w:rPr>
        <w:t>) Plotting the histogram required a traversal through the original file which identified the gap between each occurrence of an annotation</w:t>
      </w:r>
    </w:p>
    <w:p w14:paraId="428FA64C" w14:textId="39415D08" w:rsidR="00135215" w:rsidRDefault="00135215">
      <w:pPr>
        <w:rPr>
          <w:rFonts w:ascii="Calibri" w:eastAsia="Times New Roman" w:hAnsi="Calibri" w:cs="Times New Roman"/>
          <w:color w:val="000000"/>
        </w:rPr>
      </w:pPr>
    </w:p>
    <w:p w14:paraId="5811ADB2" w14:textId="77777777" w:rsidR="00135215" w:rsidRDefault="00135215">
      <w:pPr>
        <w:rPr>
          <w:rFonts w:ascii="Calibri" w:eastAsia="Times New Roman" w:hAnsi="Calibri" w:cs="Times New Roman"/>
          <w:color w:val="000000"/>
        </w:rPr>
      </w:pPr>
    </w:p>
    <w:p w14:paraId="1A046AD7" w14:textId="77777777" w:rsidR="00135215" w:rsidRDefault="00135215">
      <w:pPr>
        <w:rPr>
          <w:rFonts w:ascii="Calibri" w:eastAsia="Times New Roman" w:hAnsi="Calibri" w:cs="Times New Roman"/>
          <w:color w:val="000000"/>
        </w:rPr>
      </w:pPr>
    </w:p>
    <w:p w14:paraId="48B712EC" w14:textId="77777777" w:rsidR="00135215" w:rsidRDefault="00135215">
      <w:pPr>
        <w:rPr>
          <w:rFonts w:ascii="Calibri" w:eastAsia="Times New Roman" w:hAnsi="Calibri" w:cs="Times New Roman"/>
          <w:color w:val="000000"/>
        </w:rPr>
      </w:pPr>
    </w:p>
    <w:p w14:paraId="38AFE1EB" w14:textId="77777777" w:rsidR="00135215" w:rsidRDefault="00135215">
      <w:pPr>
        <w:rPr>
          <w:rFonts w:ascii="Calibri" w:eastAsia="Times New Roman" w:hAnsi="Calibri" w:cs="Times New Roman"/>
          <w:color w:val="000000"/>
        </w:rPr>
      </w:pPr>
    </w:p>
    <w:p w14:paraId="3C273117" w14:textId="77777777" w:rsidR="00135215" w:rsidRDefault="00135215">
      <w:pPr>
        <w:rPr>
          <w:rFonts w:ascii="Calibri" w:eastAsia="Times New Roman" w:hAnsi="Calibri" w:cs="Times New Roman"/>
          <w:color w:val="000000"/>
        </w:rPr>
      </w:pPr>
    </w:p>
    <w:p w14:paraId="6EA180A2" w14:textId="77777777" w:rsidR="00135215" w:rsidRDefault="00135215">
      <w:pPr>
        <w:rPr>
          <w:rFonts w:ascii="Calibri" w:eastAsia="Times New Roman" w:hAnsi="Calibri" w:cs="Times New Roman"/>
          <w:color w:val="000000"/>
        </w:rPr>
      </w:pPr>
    </w:p>
    <w:p w14:paraId="78AA9F8C" w14:textId="7D97BA9B" w:rsidR="00135215" w:rsidRDefault="00135215">
      <w:pPr>
        <w:rPr>
          <w:rFonts w:ascii="Calibri" w:eastAsia="Times New Roman" w:hAnsi="Calibri" w:cs="Times New Roman"/>
          <w:color w:val="000000"/>
        </w:rPr>
      </w:pPr>
      <w:r>
        <w:rPr>
          <w:rFonts w:ascii="Calibri" w:eastAsia="Times New Roman" w:hAnsi="Calibri" w:cs="Times New Roman"/>
          <w:color w:val="000000"/>
        </w:rPr>
        <w:lastRenderedPageBreak/>
        <w:pict w14:anchorId="1645D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3.25pt">
            <v:imagedata r:id="rId5" o:title="Capture"/>
          </v:shape>
        </w:pict>
      </w:r>
    </w:p>
    <w:p w14:paraId="4526D3CA" w14:textId="170CFEB3" w:rsidR="00135215" w:rsidRPr="00735270" w:rsidRDefault="00135215">
      <w:pPr>
        <w:rPr>
          <w:rFonts w:ascii="Calibri" w:eastAsia="Times New Roman" w:hAnsi="Calibri" w:cs="Times New Roman"/>
          <w:color w:val="000000"/>
        </w:rPr>
      </w:pPr>
      <w:bookmarkStart w:id="0" w:name="_GoBack"/>
      <w:bookmarkEnd w:id="0"/>
      <w:r>
        <w:rPr>
          <w:rFonts w:ascii="Calibri" w:eastAsia="Times New Roman" w:hAnsi="Calibri" w:cs="Times New Roman"/>
          <w:color w:val="000000"/>
        </w:rPr>
        <w:pict w14:anchorId="38B588D3">
          <v:shape id="_x0000_i1028" type="#_x0000_t75" style="width:431.25pt;height:237pt">
            <v:imagedata r:id="rId6" o:title="Capture"/>
          </v:shape>
        </w:pict>
      </w:r>
    </w:p>
    <w:sectPr w:rsidR="00135215" w:rsidRPr="00735270"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E1EC0"/>
    <w:multiLevelType w:val="hybridMultilevel"/>
    <w:tmpl w:val="BBC4F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158"/>
    <w:rsid w:val="00116115"/>
    <w:rsid w:val="00135215"/>
    <w:rsid w:val="00665185"/>
    <w:rsid w:val="006E3C11"/>
    <w:rsid w:val="00706CF6"/>
    <w:rsid w:val="00735270"/>
    <w:rsid w:val="00875158"/>
    <w:rsid w:val="00AA6C6A"/>
    <w:rsid w:val="00AE36F0"/>
    <w:rsid w:val="00CC2971"/>
    <w:rsid w:val="00E57DCF"/>
    <w:rsid w:val="00F91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779271"/>
  <w14:defaultImageDpi w14:val="300"/>
  <w15:docId w15:val="{FB5C5077-66B6-4E40-8DC9-B495D157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11"/>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10</cp:revision>
  <dcterms:created xsi:type="dcterms:W3CDTF">2016-10-01T02:47:00Z</dcterms:created>
  <dcterms:modified xsi:type="dcterms:W3CDTF">2016-10-01T07:15:00Z</dcterms:modified>
</cp:coreProperties>
</file>