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C77C6" w14:textId="67806D2A" w:rsidR="00A43A0B" w:rsidRPr="00FA5201" w:rsidRDefault="00A43A0B" w:rsidP="00E37E2E">
      <w:pPr>
        <w:spacing w:before="0" w:after="0" w:line="240" w:lineRule="auto"/>
        <w:jc w:val="center"/>
        <w:rPr>
          <w:rFonts w:cstheme="minorHAnsi"/>
          <w:b/>
          <w:caps/>
          <w:sz w:val="22"/>
          <w:szCs w:val="22"/>
        </w:rPr>
      </w:pPr>
      <w:r w:rsidRPr="00FA5201">
        <w:rPr>
          <w:rFonts w:cstheme="minorHAnsi"/>
          <w:b/>
          <w:caps/>
          <w:noProof/>
          <w:sz w:val="22"/>
          <w:szCs w:val="22"/>
        </w:rPr>
        <w:drawing>
          <wp:inline distT="0" distB="0" distL="0" distR="0" wp14:anchorId="44E8DC25" wp14:editId="6FC3EB6F">
            <wp:extent cx="1171575" cy="323850"/>
            <wp:effectExtent l="0" t="0" r="9525" b="0"/>
            <wp:docPr id="1" name="Picture 1" descr="UTRGV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TRGV logo"/>
                    <pic:cNvPicPr/>
                  </pic:nvPicPr>
                  <pic:blipFill>
                    <a:blip r:embed="rId11">
                      <a:extLst>
                        <a:ext uri="{28A0092B-C50C-407E-A947-70E740481C1C}">
                          <a14:useLocalDpi xmlns:a14="http://schemas.microsoft.com/office/drawing/2010/main" val="0"/>
                        </a:ext>
                      </a:extLst>
                    </a:blip>
                    <a:stretch>
                      <a:fillRect/>
                    </a:stretch>
                  </pic:blipFill>
                  <pic:spPr>
                    <a:xfrm>
                      <a:off x="0" y="0"/>
                      <a:ext cx="1171575" cy="323850"/>
                    </a:xfrm>
                    <a:prstGeom prst="rect">
                      <a:avLst/>
                    </a:prstGeom>
                  </pic:spPr>
                </pic:pic>
              </a:graphicData>
            </a:graphic>
          </wp:inline>
        </w:drawing>
      </w:r>
    </w:p>
    <w:p w14:paraId="30D942F4" w14:textId="77777777" w:rsidR="00680A1A" w:rsidRPr="00FA5201" w:rsidRDefault="00680A1A" w:rsidP="00680A1A">
      <w:pPr>
        <w:pStyle w:val="Footer"/>
        <w:jc w:val="center"/>
        <w:rPr>
          <w:rFonts w:cstheme="minorHAnsi"/>
          <w:b/>
          <w:bCs/>
          <w:sz w:val="22"/>
          <w:szCs w:val="22"/>
        </w:rPr>
      </w:pPr>
    </w:p>
    <w:p w14:paraId="60E2B0F1" w14:textId="1D62E9E7" w:rsidR="00680A1A" w:rsidRPr="00FA5201" w:rsidRDefault="00680A1A" w:rsidP="00680A1A">
      <w:pPr>
        <w:pStyle w:val="Title"/>
        <w:rPr>
          <w:i/>
          <w:iCs/>
          <w:color w:val="808080" w:themeColor="background1" w:themeShade="80"/>
        </w:rPr>
      </w:pPr>
      <w:r w:rsidRPr="00FA5201">
        <w:t xml:space="preserve">Course number: </w:t>
      </w:r>
      <w:r w:rsidR="005E12F0" w:rsidRPr="00FA5201">
        <w:t>CSCI 1370</w:t>
      </w:r>
      <w:r w:rsidR="006E2101">
        <w:t xml:space="preserve"> (</w:t>
      </w:r>
      <w:r w:rsidR="005E12F0" w:rsidRPr="00FA5201">
        <w:t>117</w:t>
      </w:r>
      <w:r w:rsidR="00925187">
        <w:t xml:space="preserve">0 </w:t>
      </w:r>
      <w:r w:rsidR="006E2101">
        <w:t xml:space="preserve">lab) </w:t>
      </w:r>
      <w:r w:rsidR="005E12F0" w:rsidRPr="00FA5201">
        <w:t>Computer Science I</w:t>
      </w:r>
    </w:p>
    <w:p w14:paraId="2EDE2478" w14:textId="12E3C1BC" w:rsidR="00E37E2E" w:rsidRPr="00FA5201" w:rsidRDefault="00925A6A" w:rsidP="00E37E2E">
      <w:pPr>
        <w:spacing w:before="0" w:after="0" w:line="240" w:lineRule="auto"/>
        <w:jc w:val="center"/>
        <w:rPr>
          <w:rFonts w:cstheme="minorHAnsi"/>
          <w:b/>
          <w:caps/>
          <w:sz w:val="22"/>
          <w:szCs w:val="22"/>
        </w:rPr>
      </w:pPr>
      <w:r w:rsidRPr="00FA5201">
        <w:rPr>
          <w:rFonts w:cstheme="minorHAnsi"/>
          <w:b/>
          <w:caps/>
          <w:sz w:val="22"/>
          <w:szCs w:val="22"/>
        </w:rPr>
        <w:t>Syllabus</w:t>
      </w:r>
      <w:r w:rsidR="00F87C7A" w:rsidRPr="00FA5201">
        <w:rPr>
          <w:rFonts w:cstheme="minorHAnsi"/>
          <w:b/>
          <w:caps/>
          <w:sz w:val="22"/>
          <w:szCs w:val="22"/>
        </w:rPr>
        <w:t xml:space="preserve"> </w:t>
      </w:r>
    </w:p>
    <w:p w14:paraId="468C06F6" w14:textId="74451A3F" w:rsidR="00680A1A" w:rsidRPr="00FA5201" w:rsidRDefault="00925187" w:rsidP="00E37E2E">
      <w:pPr>
        <w:spacing w:before="0" w:after="0" w:line="240" w:lineRule="auto"/>
        <w:jc w:val="center"/>
        <w:rPr>
          <w:rFonts w:cstheme="minorHAnsi"/>
          <w:b/>
          <w:caps/>
          <w:sz w:val="22"/>
          <w:szCs w:val="22"/>
        </w:rPr>
      </w:pPr>
      <w:r>
        <w:rPr>
          <w:rFonts w:cstheme="minorHAnsi"/>
          <w:b/>
          <w:bCs/>
          <w:sz w:val="22"/>
          <w:szCs w:val="22"/>
        </w:rPr>
        <w:t>Spring 2021</w:t>
      </w:r>
    </w:p>
    <w:p w14:paraId="1B29EC82" w14:textId="7BDBF3FD" w:rsidR="00E37E2E" w:rsidRPr="00FA5201" w:rsidRDefault="00E37E2E" w:rsidP="00E37E2E">
      <w:pPr>
        <w:pStyle w:val="Footer"/>
        <w:jc w:val="center"/>
        <w:rPr>
          <w:rFonts w:cstheme="minorHAnsi"/>
          <w:i/>
          <w:iCs/>
          <w:color w:val="808080" w:themeColor="background1" w:themeShade="80"/>
          <w:sz w:val="22"/>
          <w:szCs w:val="22"/>
        </w:rPr>
      </w:pPr>
      <w:r w:rsidRPr="00FA5201">
        <w:rPr>
          <w:rFonts w:cstheme="minorHAnsi"/>
          <w:i/>
          <w:iCs/>
          <w:color w:val="525252" w:themeColor="accent3" w:themeShade="80"/>
          <w:sz w:val="22"/>
          <w:szCs w:val="22"/>
        </w:rPr>
        <w:t>Revised</w:t>
      </w:r>
      <w:r w:rsidR="00925187">
        <w:rPr>
          <w:rFonts w:cstheme="minorHAnsi"/>
          <w:i/>
          <w:iCs/>
          <w:color w:val="525252" w:themeColor="accent3" w:themeShade="80"/>
          <w:sz w:val="22"/>
          <w:szCs w:val="22"/>
        </w:rPr>
        <w:t xml:space="preserve"> Jan. 10th</w:t>
      </w:r>
      <w:r w:rsidR="00FD42DB" w:rsidRPr="00FA5201">
        <w:rPr>
          <w:rFonts w:cstheme="minorHAnsi"/>
          <w:i/>
          <w:iCs/>
          <w:color w:val="525252" w:themeColor="accent3" w:themeShade="80"/>
          <w:sz w:val="22"/>
          <w:szCs w:val="22"/>
        </w:rPr>
        <w:t>, 20</w:t>
      </w:r>
      <w:r w:rsidR="00925187">
        <w:rPr>
          <w:rFonts w:cstheme="minorHAnsi"/>
          <w:i/>
          <w:iCs/>
          <w:color w:val="525252" w:themeColor="accent3" w:themeShade="80"/>
          <w:sz w:val="22"/>
          <w:szCs w:val="22"/>
        </w:rPr>
        <w:t>21</w:t>
      </w:r>
    </w:p>
    <w:p w14:paraId="52AB085F" w14:textId="2848F62D" w:rsidR="0033726F" w:rsidRPr="00FA5201" w:rsidRDefault="0033726F" w:rsidP="00E37E2E">
      <w:pPr>
        <w:pStyle w:val="Footer"/>
        <w:jc w:val="center"/>
        <w:rPr>
          <w:rFonts w:cstheme="minorHAnsi"/>
          <w:i/>
          <w:iCs/>
          <w:color w:val="808080" w:themeColor="background1" w:themeShade="80"/>
          <w:sz w:val="22"/>
          <w:szCs w:val="22"/>
        </w:rPr>
      </w:pPr>
      <w:r w:rsidRPr="00FA5201">
        <w:rPr>
          <w:rFonts w:cstheme="minorHAnsi"/>
          <w:i/>
          <w:iCs/>
          <w:color w:val="525252" w:themeColor="accent3" w:themeShade="80"/>
          <w:sz w:val="22"/>
          <w:szCs w:val="22"/>
        </w:rPr>
        <w:t>Subject to any new Texas legislative mandate changes.</w:t>
      </w:r>
    </w:p>
    <w:p w14:paraId="1218DB84" w14:textId="5EAA0F26" w:rsidR="00680A1A" w:rsidRPr="00FA5201" w:rsidRDefault="00680A1A" w:rsidP="00E37E2E">
      <w:pPr>
        <w:pStyle w:val="Footer"/>
        <w:jc w:val="center"/>
        <w:rPr>
          <w:rFonts w:cstheme="minorHAnsi"/>
          <w:i/>
          <w:iCs/>
          <w:color w:val="808080" w:themeColor="background1" w:themeShade="80"/>
          <w:sz w:val="22"/>
          <w:szCs w:val="22"/>
        </w:rPr>
      </w:pPr>
    </w:p>
    <w:p w14:paraId="1FDD5022" w14:textId="6CF23DA6" w:rsidR="00CF6E78" w:rsidRPr="00FA5201" w:rsidRDefault="00680A1A" w:rsidP="00CF6E78">
      <w:pPr>
        <w:pStyle w:val="Heading1"/>
      </w:pPr>
      <w:r w:rsidRPr="00FA5201">
        <w:t>Course Information:</w:t>
      </w:r>
    </w:p>
    <w:p w14:paraId="7B8CB063" w14:textId="77777777" w:rsidR="005F2329" w:rsidRPr="00FA5201" w:rsidRDefault="005F2329" w:rsidP="00680A1A">
      <w:pPr>
        <w:pStyle w:val="Body"/>
        <w:spacing w:before="0" w:after="0" w:line="240" w:lineRule="auto"/>
        <w:rPr>
          <w:rFonts w:asciiTheme="minorHAnsi" w:hAnsiTheme="minorHAnsi" w:cstheme="minorHAnsi"/>
          <w:sz w:val="22"/>
          <w:szCs w:val="22"/>
        </w:rPr>
      </w:pPr>
    </w:p>
    <w:p w14:paraId="495AD469" w14:textId="55827850" w:rsidR="00680A1A" w:rsidRPr="00A035A6" w:rsidRDefault="002A175E" w:rsidP="00A035A6">
      <w:pPr>
        <w:rPr>
          <w:rFonts w:ascii="Times New Roman" w:eastAsia="Times New Roman" w:hAnsi="Times New Roman" w:cs="Times New Roman"/>
          <w:sz w:val="24"/>
          <w:szCs w:val="24"/>
          <w:lang w:eastAsia="zh-CN"/>
        </w:rPr>
      </w:pPr>
      <w:r>
        <w:rPr>
          <w:rFonts w:cstheme="minorHAnsi"/>
          <w:b/>
          <w:bCs/>
          <w:sz w:val="22"/>
          <w:szCs w:val="22"/>
        </w:rPr>
        <w:t>lecture</w:t>
      </w:r>
      <w:r w:rsidR="00680A1A" w:rsidRPr="00FA5201">
        <w:rPr>
          <w:rFonts w:cstheme="minorHAnsi"/>
          <w:b/>
          <w:bCs/>
          <w:sz w:val="22"/>
          <w:szCs w:val="22"/>
        </w:rPr>
        <w:t xml:space="preserve"> time</w:t>
      </w:r>
      <w:r w:rsidR="005E12F0" w:rsidRPr="00FA5201">
        <w:rPr>
          <w:rFonts w:cstheme="minorHAnsi"/>
          <w:sz w:val="22"/>
          <w:szCs w:val="22"/>
        </w:rPr>
        <w:t xml:space="preserve">: </w:t>
      </w:r>
      <w:r w:rsidR="006F4396" w:rsidRPr="00AA67D0">
        <w:rPr>
          <w:rFonts w:cstheme="minorHAnsi"/>
          <w:b/>
          <w:bCs/>
          <w:sz w:val="22"/>
          <w:szCs w:val="22"/>
        </w:rPr>
        <w:t>1370:</w:t>
      </w:r>
      <w:r w:rsidR="00D914C7" w:rsidRPr="00AA67D0">
        <w:rPr>
          <w:rFonts w:cstheme="minorHAnsi"/>
          <w:sz w:val="22"/>
          <w:szCs w:val="22"/>
        </w:rPr>
        <w:t xml:space="preserve"> Tues/</w:t>
      </w:r>
      <w:proofErr w:type="gramStart"/>
      <w:r w:rsidR="00D914C7" w:rsidRPr="00AA67D0">
        <w:rPr>
          <w:rFonts w:cstheme="minorHAnsi"/>
          <w:sz w:val="22"/>
          <w:szCs w:val="22"/>
        </w:rPr>
        <w:t>Thurs</w:t>
      </w:r>
      <w:r w:rsidR="00E2741E" w:rsidRPr="00AA67D0">
        <w:rPr>
          <w:rFonts w:cstheme="minorHAnsi"/>
          <w:sz w:val="22"/>
          <w:szCs w:val="22"/>
        </w:rPr>
        <w:t xml:space="preserve">  </w:t>
      </w:r>
      <w:r w:rsidR="00D914C7" w:rsidRPr="00AA67D0">
        <w:rPr>
          <w:rFonts w:cstheme="minorHAnsi"/>
          <w:sz w:val="22"/>
          <w:szCs w:val="22"/>
        </w:rPr>
        <w:t>11:00</w:t>
      </w:r>
      <w:proofErr w:type="gramEnd"/>
      <w:r w:rsidR="00D914C7" w:rsidRPr="00AA67D0">
        <w:rPr>
          <w:rFonts w:cstheme="minorHAnsi"/>
          <w:sz w:val="22"/>
          <w:szCs w:val="22"/>
        </w:rPr>
        <w:t xml:space="preserve"> am - 12:15 pm</w:t>
      </w:r>
      <w:r w:rsidR="006F4396" w:rsidRPr="00AA67D0">
        <w:rPr>
          <w:rFonts w:cstheme="minorHAnsi"/>
          <w:sz w:val="22"/>
          <w:szCs w:val="22"/>
        </w:rPr>
        <w:t xml:space="preserve">              </w:t>
      </w:r>
      <w:r w:rsidR="00A035A6" w:rsidRPr="00AA67D0">
        <w:rPr>
          <w:rFonts w:cstheme="minorHAnsi"/>
          <w:b/>
          <w:bCs/>
          <w:sz w:val="22"/>
          <w:szCs w:val="22"/>
        </w:rPr>
        <w:t>1170</w:t>
      </w:r>
      <w:r w:rsidR="00D914C7" w:rsidRPr="00AA67D0">
        <w:rPr>
          <w:rFonts w:cstheme="minorHAnsi"/>
          <w:b/>
          <w:bCs/>
          <w:sz w:val="22"/>
          <w:szCs w:val="22"/>
        </w:rPr>
        <w:t xml:space="preserve"> </w:t>
      </w:r>
      <w:r w:rsidR="00781F77" w:rsidRPr="00AA67D0">
        <w:rPr>
          <w:rFonts w:cstheme="minorHAnsi"/>
          <w:b/>
          <w:bCs/>
          <w:sz w:val="22"/>
          <w:szCs w:val="22"/>
        </w:rPr>
        <w:t>lab</w:t>
      </w:r>
      <w:r w:rsidR="00A035A6" w:rsidRPr="00AA67D0">
        <w:rPr>
          <w:rFonts w:cstheme="minorHAnsi"/>
          <w:b/>
          <w:bCs/>
          <w:sz w:val="22"/>
          <w:szCs w:val="22"/>
        </w:rPr>
        <w:t>:</w:t>
      </w:r>
      <w:r w:rsidR="00A035A6" w:rsidRPr="00AA67D0">
        <w:rPr>
          <w:rFonts w:ascii="Calibri" w:eastAsia="Times New Roman" w:hAnsi="Calibri" w:cs="Calibri"/>
          <w:color w:val="000000"/>
          <w:sz w:val="24"/>
          <w:szCs w:val="24"/>
          <w:lang w:eastAsia="zh-CN"/>
        </w:rPr>
        <w:t xml:space="preserve"> </w:t>
      </w:r>
      <w:r w:rsidR="00A035A6" w:rsidRPr="00AA67D0">
        <w:rPr>
          <w:rFonts w:cstheme="minorHAnsi"/>
          <w:sz w:val="22"/>
          <w:szCs w:val="22"/>
        </w:rPr>
        <w:t xml:space="preserve">Friday </w:t>
      </w:r>
      <w:r w:rsidR="00D914C7" w:rsidRPr="00AA67D0">
        <w:rPr>
          <w:rFonts w:cstheme="minorHAnsi"/>
          <w:sz w:val="22"/>
          <w:szCs w:val="22"/>
        </w:rPr>
        <w:t>10</w:t>
      </w:r>
      <w:r w:rsidR="00D914C7" w:rsidRPr="00D914C7">
        <w:rPr>
          <w:rFonts w:cstheme="minorHAnsi"/>
          <w:sz w:val="22"/>
          <w:szCs w:val="22"/>
        </w:rPr>
        <w:t xml:space="preserve">:45 am - 1:15 pm </w:t>
      </w:r>
      <w:r>
        <w:rPr>
          <w:rFonts w:cstheme="minorHAnsi"/>
          <w:sz w:val="22"/>
          <w:szCs w:val="22"/>
        </w:rPr>
        <w:t>(TA will run the lab).</w:t>
      </w:r>
    </w:p>
    <w:p w14:paraId="323E95AF" w14:textId="7BA356B4" w:rsidR="00680A1A" w:rsidRDefault="002B274C" w:rsidP="004C5310">
      <w:pPr>
        <w:rPr>
          <w:rFonts w:cstheme="minorHAnsi"/>
          <w:sz w:val="22"/>
          <w:szCs w:val="22"/>
        </w:rPr>
      </w:pPr>
      <w:r>
        <w:rPr>
          <w:rFonts w:cstheme="minorHAnsi"/>
          <w:b/>
          <w:bCs/>
          <w:sz w:val="22"/>
          <w:szCs w:val="22"/>
        </w:rPr>
        <w:t>Lecture</w:t>
      </w:r>
      <w:r w:rsidR="00680A1A" w:rsidRPr="00FA5201">
        <w:rPr>
          <w:rFonts w:cstheme="minorHAnsi"/>
          <w:b/>
          <w:bCs/>
          <w:sz w:val="22"/>
          <w:szCs w:val="22"/>
        </w:rPr>
        <w:t xml:space="preserve"> location</w:t>
      </w:r>
      <w:r w:rsidR="005E12F0" w:rsidRPr="00FA5201">
        <w:rPr>
          <w:rFonts w:cstheme="minorHAnsi"/>
          <w:sz w:val="22"/>
          <w:szCs w:val="22"/>
        </w:rPr>
        <w:t>: Zoom</w:t>
      </w:r>
      <w:r w:rsidR="004C5310">
        <w:rPr>
          <w:rFonts w:cstheme="minorHAnsi"/>
          <w:sz w:val="22"/>
          <w:szCs w:val="22"/>
        </w:rPr>
        <w:t xml:space="preserve"> </w:t>
      </w:r>
      <w:r w:rsidR="00D914C7">
        <w:rPr>
          <w:rFonts w:cstheme="minorHAnsi"/>
          <w:sz w:val="22"/>
          <w:szCs w:val="22"/>
        </w:rPr>
        <w:t xml:space="preserve">ID: </w:t>
      </w:r>
      <w:r w:rsidR="00D914C7" w:rsidRPr="00D914C7">
        <w:rPr>
          <w:rFonts w:cstheme="minorHAnsi"/>
          <w:sz w:val="22"/>
          <w:szCs w:val="22"/>
        </w:rPr>
        <w:t>758 217 1203</w:t>
      </w:r>
    </w:p>
    <w:p w14:paraId="6A799F16" w14:textId="00051647" w:rsidR="00AF7AEA" w:rsidRPr="007B2161" w:rsidRDefault="002B274C" w:rsidP="007B2161">
      <w:pPr>
        <w:shd w:val="clear" w:color="auto" w:fill="FFFFFF"/>
        <w:rPr>
          <w:rFonts w:ascii="Calibri" w:hAnsi="Calibri" w:cs="Calibri"/>
        </w:rPr>
      </w:pPr>
      <w:r w:rsidRPr="002B274C">
        <w:rPr>
          <w:rFonts w:cstheme="minorHAnsi"/>
          <w:b/>
          <w:bCs/>
          <w:sz w:val="22"/>
          <w:szCs w:val="22"/>
        </w:rPr>
        <w:t>Lab location</w:t>
      </w:r>
      <w:r w:rsidRPr="002B274C">
        <w:rPr>
          <w:rFonts w:cstheme="minorHAnsi"/>
          <w:sz w:val="22"/>
          <w:szCs w:val="22"/>
        </w:rPr>
        <w:t>: Zoom</w:t>
      </w:r>
      <w:r>
        <w:rPr>
          <w:rFonts w:cstheme="minorHAnsi"/>
          <w:sz w:val="22"/>
          <w:szCs w:val="22"/>
        </w:rPr>
        <w:t xml:space="preserve"> </w:t>
      </w:r>
      <w:r w:rsidR="00D914C7">
        <w:rPr>
          <w:rFonts w:cstheme="minorHAnsi"/>
          <w:sz w:val="22"/>
          <w:szCs w:val="22"/>
        </w:rPr>
        <w:t xml:space="preserve">ID: </w:t>
      </w:r>
      <w:r w:rsidR="00A86C34">
        <w:rPr>
          <w:rFonts w:cstheme="minorHAnsi"/>
          <w:sz w:val="22"/>
          <w:szCs w:val="22"/>
        </w:rPr>
        <w:t xml:space="preserve"> </w:t>
      </w:r>
      <w:r w:rsidR="00A86C34" w:rsidRPr="00A86C34">
        <w:rPr>
          <w:rFonts w:cstheme="minorHAnsi"/>
          <w:sz w:val="22"/>
          <w:szCs w:val="22"/>
        </w:rPr>
        <w:t>627</w:t>
      </w:r>
      <w:r w:rsidR="00A86C34">
        <w:rPr>
          <w:rFonts w:cstheme="minorHAnsi"/>
          <w:sz w:val="22"/>
          <w:szCs w:val="22"/>
        </w:rPr>
        <w:t xml:space="preserve"> </w:t>
      </w:r>
      <w:r w:rsidR="00A86C34" w:rsidRPr="00A86C34">
        <w:rPr>
          <w:rFonts w:cstheme="minorHAnsi"/>
          <w:sz w:val="22"/>
          <w:szCs w:val="22"/>
        </w:rPr>
        <w:t>565</w:t>
      </w:r>
      <w:r w:rsidR="00A86C34">
        <w:rPr>
          <w:rFonts w:cstheme="minorHAnsi"/>
          <w:sz w:val="22"/>
          <w:szCs w:val="22"/>
        </w:rPr>
        <w:t xml:space="preserve"> </w:t>
      </w:r>
      <w:r w:rsidR="00A86C34" w:rsidRPr="00A86C34">
        <w:rPr>
          <w:rFonts w:cstheme="minorHAnsi"/>
          <w:sz w:val="22"/>
          <w:szCs w:val="22"/>
        </w:rPr>
        <w:t>7106</w:t>
      </w:r>
    </w:p>
    <w:p w14:paraId="7407BD02" w14:textId="6015E5AD" w:rsidR="00680A1A" w:rsidRPr="00FA5201" w:rsidRDefault="00680A1A" w:rsidP="00680A1A">
      <w:pPr>
        <w:pStyle w:val="Body"/>
        <w:spacing w:before="0" w:after="0" w:line="240" w:lineRule="auto"/>
        <w:rPr>
          <w:rFonts w:asciiTheme="minorHAnsi" w:hAnsiTheme="minorHAnsi" w:cstheme="minorHAnsi"/>
          <w:sz w:val="22"/>
          <w:szCs w:val="22"/>
        </w:rPr>
      </w:pPr>
      <w:r w:rsidRPr="00FA5201">
        <w:rPr>
          <w:rFonts w:asciiTheme="minorHAnsi" w:hAnsiTheme="minorHAnsi" w:cstheme="minorHAnsi"/>
          <w:b/>
          <w:bCs/>
          <w:sz w:val="22"/>
          <w:szCs w:val="22"/>
        </w:rPr>
        <w:t>Course Modality:</w:t>
      </w:r>
      <w:r w:rsidRPr="00FA5201">
        <w:rPr>
          <w:rFonts w:asciiTheme="minorHAnsi" w:hAnsiTheme="minorHAnsi" w:cstheme="minorHAnsi"/>
          <w:sz w:val="22"/>
          <w:szCs w:val="22"/>
        </w:rPr>
        <w:t xml:space="preserve"> </w:t>
      </w:r>
      <w:r w:rsidR="005E12F0" w:rsidRPr="00FA5201">
        <w:rPr>
          <w:rFonts w:asciiTheme="minorHAnsi" w:hAnsiTheme="minorHAnsi" w:cstheme="minorHAnsi"/>
          <w:sz w:val="22"/>
          <w:szCs w:val="22"/>
        </w:rPr>
        <w:t>Online Synchronous Courses (OSYNC)</w:t>
      </w:r>
    </w:p>
    <w:p w14:paraId="72BDC1E5" w14:textId="77777777" w:rsidR="005E12F0" w:rsidRPr="00FA5201" w:rsidRDefault="005E12F0" w:rsidP="00BA3FFB">
      <w:pPr>
        <w:pStyle w:val="Heading1"/>
      </w:pPr>
    </w:p>
    <w:p w14:paraId="2691AFC9" w14:textId="45769EFA" w:rsidR="00BA3FFB" w:rsidRPr="00FA5201" w:rsidRDefault="00680A1A" w:rsidP="00BA3FFB">
      <w:pPr>
        <w:pStyle w:val="Heading1"/>
      </w:pPr>
      <w:r w:rsidRPr="00FA5201">
        <w:t>Instructor</w:t>
      </w:r>
      <w:r w:rsidR="00BA3FFB" w:rsidRPr="00FA5201">
        <w:t xml:space="preserve"> Information</w:t>
      </w:r>
      <w:r w:rsidR="00601E49" w:rsidRPr="00FA5201">
        <w:t>:</w:t>
      </w:r>
    </w:p>
    <w:p w14:paraId="306E496D" w14:textId="06ABAA17" w:rsidR="00680A1A" w:rsidRDefault="00BA3FFB" w:rsidP="00776F82">
      <w:pPr>
        <w:rPr>
          <w:rFonts w:cstheme="minorHAnsi"/>
          <w:sz w:val="22"/>
          <w:szCs w:val="22"/>
        </w:rPr>
      </w:pPr>
      <w:r w:rsidRPr="00FA5201">
        <w:rPr>
          <w:rFonts w:cstheme="minorHAnsi"/>
          <w:b/>
          <w:bCs/>
          <w:sz w:val="22"/>
          <w:szCs w:val="22"/>
        </w:rPr>
        <w:t xml:space="preserve">Instructor </w:t>
      </w:r>
      <w:r w:rsidR="00680A1A" w:rsidRPr="00FA5201">
        <w:rPr>
          <w:rFonts w:cstheme="minorHAnsi"/>
          <w:b/>
          <w:bCs/>
          <w:sz w:val="22"/>
          <w:szCs w:val="22"/>
        </w:rPr>
        <w:t>Name</w:t>
      </w:r>
      <w:r w:rsidRPr="00FA5201">
        <w:rPr>
          <w:rFonts w:cstheme="minorHAnsi"/>
          <w:sz w:val="22"/>
          <w:szCs w:val="22"/>
        </w:rPr>
        <w:t>:</w:t>
      </w:r>
      <w:r w:rsidR="005E12F0" w:rsidRPr="00FA5201">
        <w:rPr>
          <w:rFonts w:cstheme="minorHAnsi"/>
          <w:sz w:val="22"/>
          <w:szCs w:val="22"/>
        </w:rPr>
        <w:t xml:space="preserve"> </w:t>
      </w:r>
      <w:proofErr w:type="spellStart"/>
      <w:r w:rsidR="005B3660">
        <w:rPr>
          <w:rFonts w:cstheme="minorHAnsi"/>
          <w:sz w:val="22"/>
          <w:szCs w:val="22"/>
        </w:rPr>
        <w:t>Beiyu</w:t>
      </w:r>
      <w:proofErr w:type="spellEnd"/>
      <w:r w:rsidR="005B3660">
        <w:rPr>
          <w:rFonts w:cstheme="minorHAnsi"/>
          <w:sz w:val="22"/>
          <w:szCs w:val="22"/>
        </w:rPr>
        <w:t xml:space="preserve"> Lin</w:t>
      </w:r>
      <w:r w:rsidRPr="00FA5201">
        <w:rPr>
          <w:rFonts w:cstheme="minorHAnsi"/>
          <w:sz w:val="22"/>
          <w:szCs w:val="22"/>
        </w:rPr>
        <w:br/>
      </w:r>
      <w:r w:rsidRPr="00FA5201">
        <w:rPr>
          <w:rFonts w:cstheme="minorHAnsi"/>
          <w:b/>
          <w:bCs/>
          <w:sz w:val="22"/>
          <w:szCs w:val="22"/>
        </w:rPr>
        <w:t>E-Mail</w:t>
      </w:r>
      <w:r w:rsidRPr="00FA5201">
        <w:rPr>
          <w:rFonts w:cstheme="minorHAnsi"/>
          <w:sz w:val="22"/>
          <w:szCs w:val="22"/>
        </w:rPr>
        <w:t xml:space="preserve">: </w:t>
      </w:r>
      <w:hyperlink r:id="rId12" w:history="1">
        <w:r w:rsidR="00AB2C40" w:rsidRPr="0015634B">
          <w:rPr>
            <w:rStyle w:val="Hyperlink"/>
            <w:rFonts w:cstheme="minorHAnsi"/>
            <w:sz w:val="22"/>
            <w:szCs w:val="22"/>
          </w:rPr>
          <w:t>beiyu.lin@utrgv.edu</w:t>
        </w:r>
      </w:hyperlink>
      <w:r w:rsidR="00AB2C40">
        <w:rPr>
          <w:rFonts w:cstheme="minorHAnsi"/>
          <w:sz w:val="22"/>
          <w:szCs w:val="22"/>
        </w:rPr>
        <w:t xml:space="preserve"> ; Website:</w:t>
      </w:r>
      <w:r w:rsidR="00F94CDA" w:rsidRPr="00F94CDA">
        <w:t xml:space="preserve"> </w:t>
      </w:r>
      <w:hyperlink r:id="rId13" w:history="1">
        <w:r w:rsidR="00D914C7" w:rsidRPr="00CB5AF7">
          <w:rPr>
            <w:rStyle w:val="Hyperlink"/>
            <w:rFonts w:cstheme="minorHAnsi"/>
            <w:sz w:val="22"/>
            <w:szCs w:val="22"/>
          </w:rPr>
          <w:t>https://beiyulincs.github.io/teach/spring_21/cs1137.html</w:t>
        </w:r>
      </w:hyperlink>
      <w:r w:rsidR="00F94CDA">
        <w:rPr>
          <w:rFonts w:cstheme="minorHAnsi"/>
          <w:sz w:val="22"/>
          <w:szCs w:val="22"/>
        </w:rPr>
        <w:t xml:space="preserve"> </w:t>
      </w:r>
      <w:r w:rsidRPr="00FA5201">
        <w:rPr>
          <w:rFonts w:cstheme="minorHAnsi"/>
          <w:sz w:val="22"/>
          <w:szCs w:val="22"/>
        </w:rPr>
        <w:br/>
      </w:r>
      <w:r w:rsidRPr="00FA5201">
        <w:rPr>
          <w:rFonts w:cstheme="minorHAnsi"/>
          <w:b/>
          <w:bCs/>
          <w:sz w:val="22"/>
          <w:szCs w:val="22"/>
        </w:rPr>
        <w:t>Office</w:t>
      </w:r>
      <w:r w:rsidR="00680A1A" w:rsidRPr="00FA5201">
        <w:rPr>
          <w:rFonts w:cstheme="minorHAnsi"/>
          <w:b/>
          <w:bCs/>
          <w:sz w:val="22"/>
          <w:szCs w:val="22"/>
        </w:rPr>
        <w:t xml:space="preserve"> hours</w:t>
      </w:r>
      <w:r w:rsidRPr="00FA5201">
        <w:rPr>
          <w:rFonts w:cstheme="minorHAnsi"/>
          <w:sz w:val="22"/>
          <w:szCs w:val="22"/>
        </w:rPr>
        <w:t>:</w:t>
      </w:r>
      <w:r w:rsidR="001E2C47" w:rsidRPr="00FA5201">
        <w:rPr>
          <w:rFonts w:cstheme="minorHAnsi"/>
          <w:sz w:val="22"/>
          <w:szCs w:val="22"/>
        </w:rPr>
        <w:t xml:space="preserve"> </w:t>
      </w:r>
      <w:r w:rsidR="00D914C7">
        <w:rPr>
          <w:rFonts w:cstheme="minorHAnsi"/>
          <w:sz w:val="22"/>
          <w:szCs w:val="22"/>
        </w:rPr>
        <w:t>Tues/Thurs 12:15</w:t>
      </w:r>
      <w:r w:rsidR="00E2741E" w:rsidRPr="00FA5201">
        <w:rPr>
          <w:rFonts w:cstheme="minorHAnsi"/>
          <w:sz w:val="22"/>
          <w:szCs w:val="22"/>
        </w:rPr>
        <w:t xml:space="preserve"> </w:t>
      </w:r>
      <w:r w:rsidR="00D914C7">
        <w:rPr>
          <w:rFonts w:cstheme="minorHAnsi"/>
          <w:sz w:val="22"/>
          <w:szCs w:val="22"/>
        </w:rPr>
        <w:t>p</w:t>
      </w:r>
      <w:r w:rsidR="00E2741E" w:rsidRPr="00FA5201">
        <w:rPr>
          <w:rFonts w:cstheme="minorHAnsi"/>
          <w:sz w:val="22"/>
          <w:szCs w:val="22"/>
        </w:rPr>
        <w:t>m-</w:t>
      </w:r>
      <w:r w:rsidR="00D914C7">
        <w:rPr>
          <w:rFonts w:cstheme="minorHAnsi"/>
          <w:sz w:val="22"/>
          <w:szCs w:val="22"/>
        </w:rPr>
        <w:t>1</w:t>
      </w:r>
      <w:r w:rsidR="00E2741E" w:rsidRPr="00FA5201">
        <w:rPr>
          <w:rFonts w:cstheme="minorHAnsi"/>
          <w:sz w:val="22"/>
          <w:szCs w:val="22"/>
        </w:rPr>
        <w:t>:</w:t>
      </w:r>
      <w:r w:rsidR="00D914C7">
        <w:rPr>
          <w:rFonts w:cstheme="minorHAnsi"/>
          <w:sz w:val="22"/>
          <w:szCs w:val="22"/>
        </w:rPr>
        <w:t>3</w:t>
      </w:r>
      <w:r w:rsidR="00E2741E" w:rsidRPr="00FA5201">
        <w:rPr>
          <w:rFonts w:cstheme="minorHAnsi"/>
          <w:sz w:val="22"/>
          <w:szCs w:val="22"/>
        </w:rPr>
        <w:t xml:space="preserve">0 pm, </w:t>
      </w:r>
      <w:r w:rsidR="005B3660">
        <w:rPr>
          <w:rFonts w:cstheme="minorHAnsi"/>
          <w:sz w:val="22"/>
          <w:szCs w:val="22"/>
        </w:rPr>
        <w:t>or</w:t>
      </w:r>
      <w:r w:rsidR="00E2741E" w:rsidRPr="00FA5201">
        <w:rPr>
          <w:rFonts w:cstheme="minorHAnsi"/>
          <w:sz w:val="22"/>
          <w:szCs w:val="22"/>
        </w:rPr>
        <w:t xml:space="preserve"> by appointment</w:t>
      </w:r>
    </w:p>
    <w:p w14:paraId="63AB7F2B" w14:textId="77777777" w:rsidR="007B2161" w:rsidRDefault="007B2161" w:rsidP="007B2161">
      <w:pPr>
        <w:spacing w:after="0"/>
        <w:rPr>
          <w:rFonts w:cstheme="minorHAnsi"/>
          <w:b/>
          <w:bCs/>
          <w:sz w:val="22"/>
          <w:szCs w:val="22"/>
        </w:rPr>
      </w:pPr>
      <w:r w:rsidRPr="007B2161">
        <w:rPr>
          <w:rFonts w:cstheme="minorHAnsi"/>
          <w:b/>
          <w:bCs/>
          <w:sz w:val="22"/>
          <w:szCs w:val="22"/>
        </w:rPr>
        <w:t>Teaching assistance information:</w:t>
      </w:r>
    </w:p>
    <w:p w14:paraId="243A4EE8" w14:textId="474A99EA" w:rsidR="007B2161" w:rsidRPr="007B2161" w:rsidRDefault="007B2161" w:rsidP="007B2161">
      <w:pPr>
        <w:spacing w:before="40" w:after="0"/>
        <w:rPr>
          <w:rFonts w:cstheme="minorHAnsi"/>
          <w:b/>
          <w:bCs/>
          <w:sz w:val="22"/>
          <w:szCs w:val="22"/>
        </w:rPr>
      </w:pPr>
      <w:proofErr w:type="spellStart"/>
      <w:r>
        <w:rPr>
          <w:rFonts w:cstheme="minorHAnsi"/>
          <w:sz w:val="22"/>
          <w:szCs w:val="22"/>
        </w:rPr>
        <w:t>Rysul</w:t>
      </w:r>
      <w:proofErr w:type="spellEnd"/>
      <w:r>
        <w:rPr>
          <w:rFonts w:cstheme="minorHAnsi"/>
          <w:sz w:val="22"/>
          <w:szCs w:val="22"/>
        </w:rPr>
        <w:t xml:space="preserve"> Kabir, e-mail: </w:t>
      </w:r>
      <w:hyperlink r:id="rId14" w:history="1">
        <w:r w:rsidR="00EC7DCA" w:rsidRPr="00CB5AF7">
          <w:rPr>
            <w:rStyle w:val="Hyperlink"/>
            <w:rFonts w:cstheme="minorHAnsi"/>
            <w:sz w:val="22"/>
            <w:szCs w:val="22"/>
          </w:rPr>
          <w:t>mdrysul.kabir01@utrgv.edu</w:t>
        </w:r>
      </w:hyperlink>
      <w:r w:rsidR="00EC7DCA">
        <w:rPr>
          <w:rFonts w:cstheme="minorHAnsi"/>
          <w:sz w:val="22"/>
          <w:szCs w:val="22"/>
        </w:rPr>
        <w:t xml:space="preserve"> </w:t>
      </w:r>
    </w:p>
    <w:p w14:paraId="02A8E3DD" w14:textId="1E1245D4" w:rsidR="007B2161" w:rsidRPr="00FA5201" w:rsidRDefault="007B2161" w:rsidP="007B2161">
      <w:pPr>
        <w:spacing w:before="0" w:after="0" w:line="240" w:lineRule="auto"/>
        <w:rPr>
          <w:rFonts w:cstheme="minorHAnsi"/>
          <w:sz w:val="22"/>
          <w:szCs w:val="22"/>
        </w:rPr>
      </w:pPr>
      <w:r>
        <w:rPr>
          <w:rFonts w:cstheme="minorHAnsi"/>
          <w:sz w:val="22"/>
          <w:szCs w:val="22"/>
        </w:rPr>
        <w:t xml:space="preserve">TA’s office hour: </w:t>
      </w:r>
      <w:r w:rsidR="00593FE6" w:rsidRPr="00593FE6">
        <w:rPr>
          <w:rFonts w:cstheme="minorHAnsi"/>
          <w:sz w:val="22"/>
          <w:szCs w:val="22"/>
        </w:rPr>
        <w:t>Wednesday: 1 pm to 3:30 pm</w:t>
      </w:r>
    </w:p>
    <w:p w14:paraId="0158D367" w14:textId="458A7DBB" w:rsidR="0046250C" w:rsidRPr="00FA5201" w:rsidRDefault="00821C34" w:rsidP="00776F82">
      <w:pPr>
        <w:rPr>
          <w:rFonts w:cstheme="minorHAnsi"/>
          <w:sz w:val="22"/>
          <w:szCs w:val="22"/>
        </w:rPr>
      </w:pPr>
      <w:r>
        <w:rPr>
          <w:rFonts w:cstheme="minorHAnsi"/>
          <w:noProof/>
          <w:sz w:val="22"/>
          <w:szCs w:val="22"/>
        </w:rPr>
        <w:pict w14:anchorId="759C0F07">
          <v:rect id="_x0000_i1025" alt="" style="width:540pt;height:.05pt;mso-width-percent:0;mso-height-percent:0;mso-width-percent:0;mso-height-percent:0" o:hralign="center" o:hrstd="t" o:hr="t" fillcolor="#a0a0a0" stroked="f"/>
        </w:pict>
      </w:r>
    </w:p>
    <w:p w14:paraId="6157F923" w14:textId="740D92D9" w:rsidR="00570694" w:rsidRPr="00FA5201" w:rsidRDefault="00570694" w:rsidP="00BA3FFB">
      <w:pPr>
        <w:pStyle w:val="Heading1"/>
      </w:pPr>
      <w:r w:rsidRPr="00597BFB">
        <w:t>Welcome &amp; Introduction</w:t>
      </w:r>
    </w:p>
    <w:p w14:paraId="494325B7" w14:textId="77777777" w:rsidR="00570694" w:rsidRPr="00FA5201" w:rsidRDefault="00570694" w:rsidP="00570694">
      <w:pPr>
        <w:pStyle w:val="Body"/>
        <w:spacing w:before="0" w:after="0" w:line="240" w:lineRule="auto"/>
        <w:rPr>
          <w:rFonts w:asciiTheme="minorHAnsi" w:hAnsiTheme="minorHAnsi" w:cstheme="minorHAnsi"/>
          <w:sz w:val="22"/>
          <w:szCs w:val="22"/>
        </w:rPr>
      </w:pPr>
    </w:p>
    <w:p w14:paraId="300AA6C3" w14:textId="636BDBCA" w:rsidR="00570694" w:rsidRPr="00FA5201" w:rsidRDefault="00570694" w:rsidP="00216D6C">
      <w:pPr>
        <w:pStyle w:val="Default"/>
        <w:rPr>
          <w:rFonts w:asciiTheme="minorHAnsi" w:eastAsia="Calibri" w:hAnsiTheme="minorHAnsi" w:cstheme="minorHAnsi"/>
          <w:color w:val="auto"/>
          <w:sz w:val="22"/>
          <w:szCs w:val="22"/>
        </w:rPr>
      </w:pPr>
      <w:r w:rsidRPr="00FA5201">
        <w:rPr>
          <w:rFonts w:asciiTheme="minorHAnsi" w:hAnsiTheme="minorHAnsi" w:cstheme="minorHAnsi"/>
          <w:b/>
          <w:bCs/>
          <w:color w:val="auto"/>
          <w:sz w:val="22"/>
          <w:szCs w:val="22"/>
          <w:shd w:val="clear" w:color="auto" w:fill="FFFFFF"/>
        </w:rPr>
        <w:t>Online Synchronous Courses: </w:t>
      </w:r>
      <w:r w:rsidRPr="00FA5201">
        <w:rPr>
          <w:rFonts w:asciiTheme="minorHAnsi" w:hAnsiTheme="minorHAnsi" w:cstheme="minorHAnsi"/>
          <w:color w:val="auto"/>
          <w:sz w:val="22"/>
          <w:szCs w:val="22"/>
        </w:rPr>
        <w:t xml:space="preserve">These courses will be delivered fully online. There will be a designated class meeting time for real-time instructor/student interaction, which will be conducted remotely via online platforms from the safety of your home. This real-time interaction may be supplemented by the digital presentation of course content.  Your instructors will provide you with feedback on assigned work, communicate with you electronically, and be available to meet with you as defined on this syllabus. </w:t>
      </w:r>
    </w:p>
    <w:p w14:paraId="23AC530B" w14:textId="77777777" w:rsidR="00570694" w:rsidRPr="00FA5201" w:rsidRDefault="00570694" w:rsidP="00383B3F">
      <w:pPr>
        <w:pStyle w:val="Default"/>
        <w:ind w:left="720"/>
        <w:rPr>
          <w:rFonts w:asciiTheme="minorHAnsi" w:eastAsia="Calibri" w:hAnsiTheme="minorHAnsi" w:cstheme="minorHAnsi"/>
          <w:b/>
          <w:bCs/>
          <w:caps/>
          <w:color w:val="auto"/>
          <w:sz w:val="22"/>
          <w:szCs w:val="22"/>
          <w:shd w:val="clear" w:color="auto" w:fill="FFFFFF"/>
        </w:rPr>
      </w:pPr>
      <w:r w:rsidRPr="00FA5201">
        <w:rPr>
          <w:rFonts w:asciiTheme="minorHAnsi" w:hAnsiTheme="minorHAnsi" w:cstheme="minorHAnsi"/>
          <w:color w:val="auto"/>
          <w:sz w:val="22"/>
          <w:szCs w:val="22"/>
          <w:shd w:val="clear" w:color="auto" w:fill="FFFFFF"/>
        </w:rPr>
        <w:t> </w:t>
      </w:r>
    </w:p>
    <w:p w14:paraId="778BD545" w14:textId="7250A335" w:rsidR="004419AF" w:rsidRPr="00FA5201" w:rsidRDefault="004419AF" w:rsidP="00BA3FFB">
      <w:pPr>
        <w:pStyle w:val="Heading1"/>
        <w:rPr>
          <w:color w:val="auto"/>
        </w:rPr>
      </w:pPr>
      <w:r w:rsidRPr="00597BFB">
        <w:t xml:space="preserve">Course Description, Prerequisites &amp; </w:t>
      </w:r>
      <w:r w:rsidR="00A45FC7" w:rsidRPr="00597BFB">
        <w:rPr>
          <w:color w:val="auto"/>
        </w:rPr>
        <w:t>MODE OF LEARNING</w:t>
      </w:r>
      <w:r w:rsidRPr="00FA5201">
        <w:rPr>
          <w:color w:val="auto"/>
        </w:rPr>
        <w:t xml:space="preserve"> </w:t>
      </w:r>
    </w:p>
    <w:p w14:paraId="5F48C463" w14:textId="77777777" w:rsidR="00216D6C" w:rsidRPr="00FA5201" w:rsidRDefault="00216D6C" w:rsidP="00216D6C">
      <w:pPr>
        <w:spacing w:before="0" w:after="0" w:line="240" w:lineRule="auto"/>
        <w:rPr>
          <w:rFonts w:cstheme="minorHAnsi"/>
          <w:b/>
          <w:bCs/>
          <w:sz w:val="22"/>
          <w:szCs w:val="22"/>
        </w:rPr>
      </w:pPr>
    </w:p>
    <w:p w14:paraId="078B01E9" w14:textId="447D1F2B" w:rsidR="00216D6C" w:rsidRPr="00FA5201" w:rsidRDefault="00216D6C" w:rsidP="00216D6C">
      <w:pPr>
        <w:spacing w:before="0" w:after="0" w:line="240" w:lineRule="auto"/>
        <w:rPr>
          <w:rFonts w:cstheme="minorHAnsi"/>
          <w:sz w:val="22"/>
          <w:szCs w:val="22"/>
        </w:rPr>
      </w:pPr>
      <w:r w:rsidRPr="00FA5201">
        <w:rPr>
          <w:rFonts w:cstheme="minorHAnsi"/>
          <w:b/>
          <w:bCs/>
          <w:sz w:val="22"/>
          <w:szCs w:val="22"/>
        </w:rPr>
        <w:t>CSCI 1370 Computer Science I</w:t>
      </w:r>
      <w:r w:rsidRPr="00FA5201">
        <w:rPr>
          <w:rFonts w:cstheme="minorHAnsi"/>
          <w:sz w:val="22"/>
          <w:szCs w:val="22"/>
        </w:rPr>
        <w:t>: An introduction to computer</w:t>
      </w:r>
      <w:r w:rsidR="0055781E">
        <w:rPr>
          <w:rFonts w:cstheme="minorHAnsi"/>
          <w:sz w:val="22"/>
          <w:szCs w:val="22"/>
        </w:rPr>
        <w:t xml:space="preserve"> science</w:t>
      </w:r>
      <w:r w:rsidRPr="00FA5201">
        <w:rPr>
          <w:rFonts w:cstheme="minorHAnsi"/>
          <w:sz w:val="22"/>
          <w:szCs w:val="22"/>
        </w:rPr>
        <w:t>. The fundamentals of a high-level programming language will be introduced. Methods of problem solving, techniques of algorithmic development and concepts of procedural and object-oriented programming will be emphasized. Societal and social issues related to computer engineering will be introduced.</w:t>
      </w:r>
    </w:p>
    <w:p w14:paraId="7AD4FF17" w14:textId="70D7E622" w:rsidR="00216D6C" w:rsidRPr="00FA5201" w:rsidRDefault="00216D6C" w:rsidP="00216D6C">
      <w:pPr>
        <w:spacing w:before="0" w:after="0" w:line="240" w:lineRule="auto"/>
        <w:rPr>
          <w:rFonts w:cstheme="minorHAnsi"/>
          <w:sz w:val="22"/>
          <w:szCs w:val="22"/>
        </w:rPr>
      </w:pPr>
      <w:r w:rsidRPr="00FA5201">
        <w:rPr>
          <w:rFonts w:cstheme="minorHAnsi"/>
          <w:sz w:val="22"/>
          <w:szCs w:val="22"/>
        </w:rPr>
        <w:t xml:space="preserve">• </w:t>
      </w:r>
      <w:r w:rsidRPr="00FA5201">
        <w:rPr>
          <w:rFonts w:cstheme="minorHAnsi"/>
          <w:b/>
          <w:bCs/>
          <w:sz w:val="22"/>
          <w:szCs w:val="22"/>
        </w:rPr>
        <w:t>Prerequisites</w:t>
      </w:r>
      <w:r w:rsidRPr="00FA5201">
        <w:rPr>
          <w:rFonts w:cstheme="minorHAnsi"/>
          <w:sz w:val="22"/>
          <w:szCs w:val="22"/>
        </w:rPr>
        <w:t xml:space="preserve">: Enrollment in or credit for CSCI 1101 or CMPE 1101, grade of “C” or better in MATH 1340 or placement in a </w:t>
      </w:r>
      <w:r w:rsidR="00597BFB" w:rsidRPr="00FA5201">
        <w:rPr>
          <w:rFonts w:cstheme="minorHAnsi"/>
          <w:sz w:val="22"/>
          <w:szCs w:val="22"/>
        </w:rPr>
        <w:t>higher-level</w:t>
      </w:r>
      <w:r w:rsidRPr="00FA5201">
        <w:rPr>
          <w:rFonts w:cstheme="minorHAnsi"/>
          <w:sz w:val="22"/>
          <w:szCs w:val="22"/>
        </w:rPr>
        <w:t xml:space="preserve"> math course.</w:t>
      </w:r>
    </w:p>
    <w:p w14:paraId="584AFF14" w14:textId="61FC8B56" w:rsidR="00216D6C" w:rsidRPr="00FA5201" w:rsidRDefault="00216D6C" w:rsidP="00216D6C">
      <w:pPr>
        <w:spacing w:before="0" w:after="0" w:line="240" w:lineRule="auto"/>
        <w:rPr>
          <w:rFonts w:cstheme="minorHAnsi"/>
          <w:sz w:val="22"/>
          <w:szCs w:val="22"/>
        </w:rPr>
      </w:pPr>
      <w:r w:rsidRPr="00FA5201">
        <w:rPr>
          <w:rFonts w:cstheme="minorHAnsi"/>
          <w:sz w:val="22"/>
          <w:szCs w:val="22"/>
        </w:rPr>
        <w:t xml:space="preserve">• </w:t>
      </w:r>
      <w:r w:rsidRPr="00FA5201">
        <w:rPr>
          <w:rFonts w:cstheme="minorHAnsi"/>
          <w:b/>
          <w:bCs/>
          <w:sz w:val="22"/>
          <w:szCs w:val="22"/>
        </w:rPr>
        <w:t>Corequisite</w:t>
      </w:r>
      <w:r w:rsidRPr="00FA5201">
        <w:rPr>
          <w:rFonts w:cstheme="minorHAnsi"/>
          <w:sz w:val="22"/>
          <w:szCs w:val="22"/>
        </w:rPr>
        <w:t>: CSCI 1170.</w:t>
      </w:r>
    </w:p>
    <w:p w14:paraId="49E5072A" w14:textId="77777777" w:rsidR="00216D6C" w:rsidRPr="00FA5201" w:rsidRDefault="00216D6C" w:rsidP="00216D6C">
      <w:pPr>
        <w:spacing w:before="0" w:after="0" w:line="240" w:lineRule="auto"/>
        <w:rPr>
          <w:rFonts w:cstheme="minorHAnsi"/>
          <w:sz w:val="22"/>
          <w:szCs w:val="22"/>
        </w:rPr>
      </w:pPr>
    </w:p>
    <w:p w14:paraId="3DE2D5D3" w14:textId="6E8F769A" w:rsidR="00216D6C" w:rsidRPr="00FA5201" w:rsidRDefault="00216D6C" w:rsidP="00216D6C">
      <w:pPr>
        <w:spacing w:before="0" w:after="0" w:line="240" w:lineRule="auto"/>
        <w:rPr>
          <w:rFonts w:cstheme="minorHAnsi"/>
          <w:sz w:val="22"/>
          <w:szCs w:val="22"/>
        </w:rPr>
      </w:pPr>
      <w:r w:rsidRPr="00FA5201">
        <w:rPr>
          <w:rFonts w:cstheme="minorHAnsi"/>
          <w:b/>
          <w:bCs/>
          <w:sz w:val="22"/>
          <w:szCs w:val="22"/>
        </w:rPr>
        <w:t>CSCI 1170 Computer Science I Laboratory</w:t>
      </w:r>
      <w:r w:rsidRPr="00FA5201">
        <w:rPr>
          <w:rFonts w:cstheme="minorHAnsi"/>
          <w:sz w:val="22"/>
          <w:szCs w:val="22"/>
        </w:rPr>
        <w:t xml:space="preserve">: The course includes hands-on instruction and laboratory exercises in developing programs written in a </w:t>
      </w:r>
      <w:r w:rsidR="00766EC8" w:rsidRPr="00FA5201">
        <w:rPr>
          <w:rFonts w:cstheme="minorHAnsi"/>
          <w:sz w:val="22"/>
          <w:szCs w:val="22"/>
        </w:rPr>
        <w:t>high-level</w:t>
      </w:r>
      <w:r w:rsidRPr="00FA5201">
        <w:rPr>
          <w:rFonts w:cstheme="minorHAnsi"/>
          <w:sz w:val="22"/>
          <w:szCs w:val="22"/>
        </w:rPr>
        <w:t xml:space="preserve"> object-oriented programming language applying the principles taught in the CSCI 1370 lecture course.</w:t>
      </w:r>
    </w:p>
    <w:p w14:paraId="4231CC74" w14:textId="43774718" w:rsidR="00216D6C" w:rsidRPr="00FA5201" w:rsidRDefault="00216D6C" w:rsidP="00216D6C">
      <w:pPr>
        <w:spacing w:before="0" w:after="0" w:line="240" w:lineRule="auto"/>
        <w:rPr>
          <w:rFonts w:cstheme="minorHAnsi"/>
          <w:sz w:val="22"/>
          <w:szCs w:val="22"/>
        </w:rPr>
      </w:pPr>
      <w:r w:rsidRPr="00FA5201">
        <w:rPr>
          <w:rFonts w:cstheme="minorHAnsi"/>
          <w:sz w:val="22"/>
          <w:szCs w:val="22"/>
        </w:rPr>
        <w:t>•</w:t>
      </w:r>
      <w:r w:rsidR="005F2329" w:rsidRPr="00FA5201">
        <w:rPr>
          <w:rFonts w:cstheme="minorHAnsi"/>
          <w:sz w:val="22"/>
          <w:szCs w:val="22"/>
        </w:rPr>
        <w:t xml:space="preserve"> </w:t>
      </w:r>
      <w:r w:rsidRPr="00FA5201">
        <w:rPr>
          <w:rFonts w:cstheme="minorHAnsi"/>
          <w:b/>
          <w:bCs/>
          <w:sz w:val="22"/>
          <w:szCs w:val="22"/>
        </w:rPr>
        <w:t>Corequisite</w:t>
      </w:r>
      <w:r w:rsidRPr="00FA5201">
        <w:rPr>
          <w:rFonts w:cstheme="minorHAnsi"/>
          <w:sz w:val="22"/>
          <w:szCs w:val="22"/>
        </w:rPr>
        <w:t xml:space="preserve">: CMPE 1370.      </w:t>
      </w:r>
    </w:p>
    <w:p w14:paraId="05BD093C" w14:textId="0436FCC2" w:rsidR="00216D6C" w:rsidRPr="00FA5201" w:rsidRDefault="00216D6C" w:rsidP="00216D6C">
      <w:pPr>
        <w:spacing w:before="0" w:after="0" w:line="240" w:lineRule="auto"/>
        <w:rPr>
          <w:rFonts w:cstheme="minorHAnsi"/>
          <w:sz w:val="22"/>
          <w:szCs w:val="22"/>
        </w:rPr>
      </w:pPr>
    </w:p>
    <w:p w14:paraId="2A461D9A" w14:textId="3A4A538F" w:rsidR="00CA5019" w:rsidRPr="00FA5201" w:rsidRDefault="00CA5019" w:rsidP="00CA5019">
      <w:pPr>
        <w:spacing w:before="0" w:after="0" w:line="240" w:lineRule="auto"/>
        <w:rPr>
          <w:rFonts w:cstheme="minorHAnsi"/>
          <w:sz w:val="22"/>
          <w:szCs w:val="22"/>
        </w:rPr>
      </w:pPr>
      <w:r w:rsidRPr="00FA5201">
        <w:rPr>
          <w:rFonts w:cstheme="minorHAnsi"/>
          <w:b/>
          <w:bCs/>
          <w:sz w:val="22"/>
          <w:szCs w:val="22"/>
        </w:rPr>
        <w:t>Homework Assignments</w:t>
      </w:r>
      <w:r w:rsidRPr="00FA5201">
        <w:rPr>
          <w:rFonts w:cstheme="minorHAnsi"/>
          <w:sz w:val="22"/>
          <w:szCs w:val="22"/>
        </w:rPr>
        <w:t>:</w:t>
      </w:r>
    </w:p>
    <w:p w14:paraId="5EEA69E5" w14:textId="77777777" w:rsidR="00CA5019" w:rsidRPr="00FA5201" w:rsidRDefault="00CA5019" w:rsidP="00CA5019">
      <w:pPr>
        <w:spacing w:before="0" w:after="0" w:line="240" w:lineRule="auto"/>
        <w:rPr>
          <w:rFonts w:cstheme="minorHAnsi"/>
          <w:sz w:val="22"/>
          <w:szCs w:val="22"/>
        </w:rPr>
      </w:pPr>
      <w:r w:rsidRPr="00FA5201">
        <w:rPr>
          <w:rFonts w:cstheme="minorHAnsi"/>
          <w:sz w:val="22"/>
          <w:szCs w:val="22"/>
        </w:rPr>
        <w:t>The purpose of the homework assignments is to develop problem-solving and teamwork skills.</w:t>
      </w:r>
    </w:p>
    <w:p w14:paraId="61ED64EF" w14:textId="77777777" w:rsidR="00CA5019" w:rsidRPr="00FA5201" w:rsidRDefault="00CA5019" w:rsidP="00CA5019">
      <w:pPr>
        <w:spacing w:before="0" w:after="0" w:line="240" w:lineRule="auto"/>
        <w:rPr>
          <w:rFonts w:cstheme="minorHAnsi"/>
          <w:sz w:val="22"/>
          <w:szCs w:val="22"/>
        </w:rPr>
      </w:pPr>
      <w:r w:rsidRPr="00FA5201">
        <w:rPr>
          <w:rFonts w:cstheme="minorHAnsi"/>
          <w:sz w:val="22"/>
          <w:szCs w:val="22"/>
        </w:rPr>
        <w:t>Programs will be graded on correctness, efficiency, quality of design, documentation and style. Late homework assignments will be accepted with a penalty of 10% if submitted within 24 hours after its deadline.</w:t>
      </w:r>
    </w:p>
    <w:p w14:paraId="6B46107E" w14:textId="6F5A999A" w:rsidR="00CA5019" w:rsidRPr="00FA5201" w:rsidRDefault="00CA5019" w:rsidP="00CA5019">
      <w:pPr>
        <w:spacing w:before="0" w:after="0" w:line="240" w:lineRule="auto"/>
        <w:rPr>
          <w:rFonts w:cstheme="minorHAnsi"/>
          <w:sz w:val="22"/>
          <w:szCs w:val="22"/>
        </w:rPr>
      </w:pPr>
      <w:r w:rsidRPr="00FA5201">
        <w:rPr>
          <w:rFonts w:cstheme="minorHAnsi"/>
          <w:sz w:val="22"/>
          <w:szCs w:val="22"/>
        </w:rPr>
        <w:t xml:space="preserve">Students MUST work in teams to develop the solution for the problem. All programming assignments are expected to be the team's own work. </w:t>
      </w:r>
      <w:r w:rsidR="00762016" w:rsidRPr="00FA5201">
        <w:rPr>
          <w:rFonts w:cstheme="minorHAnsi"/>
          <w:sz w:val="22"/>
          <w:szCs w:val="22"/>
        </w:rPr>
        <w:t xml:space="preserve">Giving and receiving </w:t>
      </w:r>
      <w:r w:rsidR="00DA2D97" w:rsidRPr="00FA5201">
        <w:rPr>
          <w:rFonts w:cstheme="minorHAnsi"/>
          <w:sz w:val="22"/>
          <w:szCs w:val="22"/>
        </w:rPr>
        <w:t xml:space="preserve">(from persons or web sites) </w:t>
      </w:r>
      <w:r w:rsidR="00762016" w:rsidRPr="00FA5201">
        <w:rPr>
          <w:rFonts w:cstheme="minorHAnsi"/>
          <w:sz w:val="22"/>
          <w:szCs w:val="22"/>
        </w:rPr>
        <w:t xml:space="preserve">major sections of code is considered cheating </w:t>
      </w:r>
      <w:r w:rsidRPr="00FA5201">
        <w:rPr>
          <w:rFonts w:cstheme="minorHAnsi"/>
          <w:sz w:val="22"/>
          <w:szCs w:val="22"/>
        </w:rPr>
        <w:t xml:space="preserve">and will be dealt with on an individual basis (beginning with total loss of points followed by formal action). They are also encouraged to seek help with identifying syntax and run-time errors from SAs, lab consultants, or the instructor during office hours. The team must submit only one solution for each assignment (any of the members can do it). BOTH members of the team are equally responsible for the submission of that solution (if your teammate cannot submit it, then you must do it). </w:t>
      </w:r>
    </w:p>
    <w:p w14:paraId="79F3B2A6" w14:textId="77777777" w:rsidR="00CA5019" w:rsidRPr="00FA5201" w:rsidRDefault="00CA5019" w:rsidP="00CA5019">
      <w:pPr>
        <w:spacing w:before="0" w:after="0" w:line="240" w:lineRule="auto"/>
        <w:rPr>
          <w:rFonts w:cstheme="minorHAnsi"/>
          <w:sz w:val="22"/>
          <w:szCs w:val="22"/>
        </w:rPr>
      </w:pPr>
    </w:p>
    <w:p w14:paraId="15197455" w14:textId="4B656856" w:rsidR="00CA5019" w:rsidRPr="00FA5201" w:rsidRDefault="00CA5019" w:rsidP="00CA5019">
      <w:pPr>
        <w:spacing w:before="0" w:after="0" w:line="240" w:lineRule="auto"/>
        <w:rPr>
          <w:rFonts w:cstheme="minorHAnsi"/>
          <w:sz w:val="22"/>
          <w:szCs w:val="22"/>
        </w:rPr>
      </w:pPr>
      <w:r w:rsidRPr="00FA5201">
        <w:rPr>
          <w:rFonts w:cstheme="minorHAnsi"/>
          <w:b/>
          <w:bCs/>
          <w:sz w:val="22"/>
          <w:szCs w:val="22"/>
        </w:rPr>
        <w:t>Lab Assignments</w:t>
      </w:r>
      <w:r w:rsidRPr="00FA5201">
        <w:rPr>
          <w:rFonts w:cstheme="minorHAnsi"/>
          <w:sz w:val="22"/>
          <w:szCs w:val="22"/>
        </w:rPr>
        <w:t>:</w:t>
      </w:r>
    </w:p>
    <w:p w14:paraId="0C909542" w14:textId="45EA3A4E" w:rsidR="00CA5019" w:rsidRPr="00FA5201" w:rsidRDefault="00CA5019" w:rsidP="00CA5019">
      <w:pPr>
        <w:spacing w:before="0" w:after="0" w:line="240" w:lineRule="auto"/>
        <w:rPr>
          <w:rFonts w:cstheme="minorHAnsi"/>
          <w:sz w:val="22"/>
          <w:szCs w:val="22"/>
        </w:rPr>
      </w:pPr>
      <w:r w:rsidRPr="00FA5201">
        <w:rPr>
          <w:rFonts w:cstheme="minorHAnsi"/>
          <w:sz w:val="22"/>
          <w:szCs w:val="22"/>
        </w:rPr>
        <w:t xml:space="preserve">The purpose of the lab assignments is to develop the students’ programming skills by practicing with what they learn in lectures. Students MUST work individually to develop the solution for the problem. </w:t>
      </w:r>
      <w:r w:rsidR="00DA2D97" w:rsidRPr="00FA5201">
        <w:rPr>
          <w:rFonts w:cstheme="minorHAnsi"/>
          <w:sz w:val="22"/>
          <w:szCs w:val="22"/>
        </w:rPr>
        <w:t xml:space="preserve">Giving and receiving (from persons or web sites) major sections of code is considered cheating and will be dealt with on an individual basis. </w:t>
      </w:r>
      <w:r w:rsidRPr="00FA5201">
        <w:rPr>
          <w:rFonts w:cstheme="minorHAnsi"/>
          <w:sz w:val="22"/>
          <w:szCs w:val="22"/>
        </w:rPr>
        <w:t>The students are advised to work on them as soon as they become available so on the day of the lab they just “polish” the programs (if necessary, with help from SAs) during the labs to ensure that they comply with the specifications. Late lab assignments will be accepted with a penalty of 10% if submitted within 24 hours after its deadline.</w:t>
      </w:r>
    </w:p>
    <w:p w14:paraId="21BAB72E" w14:textId="51EF45E0" w:rsidR="00CA5019" w:rsidRPr="00FA5201" w:rsidRDefault="00CA5019" w:rsidP="00CA5019">
      <w:pPr>
        <w:spacing w:before="0" w:after="0" w:line="240" w:lineRule="auto"/>
        <w:rPr>
          <w:rFonts w:cstheme="minorHAnsi"/>
          <w:sz w:val="22"/>
          <w:szCs w:val="22"/>
        </w:rPr>
      </w:pPr>
      <w:r w:rsidRPr="00FA5201">
        <w:rPr>
          <w:rFonts w:cstheme="minorHAnsi"/>
          <w:sz w:val="22"/>
          <w:szCs w:val="22"/>
        </w:rPr>
        <w:t>The programs’ specifications will be posted on Blackboard prior to the labs.</w:t>
      </w:r>
    </w:p>
    <w:p w14:paraId="63587A44" w14:textId="54575F04" w:rsidR="005F2329" w:rsidRPr="00FA5201" w:rsidRDefault="005F2329" w:rsidP="00CA5019">
      <w:pPr>
        <w:spacing w:before="0" w:after="0" w:line="240" w:lineRule="auto"/>
        <w:rPr>
          <w:rFonts w:cstheme="minorHAnsi"/>
          <w:sz w:val="22"/>
          <w:szCs w:val="22"/>
        </w:rPr>
      </w:pPr>
    </w:p>
    <w:p w14:paraId="6127E0D2" w14:textId="77777777" w:rsidR="00B34515" w:rsidRPr="00FA5201" w:rsidRDefault="00B34515" w:rsidP="00B34515">
      <w:pPr>
        <w:spacing w:before="0" w:after="0" w:line="240" w:lineRule="auto"/>
        <w:rPr>
          <w:rFonts w:cstheme="minorHAnsi"/>
          <w:sz w:val="22"/>
          <w:szCs w:val="22"/>
        </w:rPr>
      </w:pPr>
      <w:r w:rsidRPr="00FA5201">
        <w:rPr>
          <w:rFonts w:cstheme="minorHAnsi"/>
          <w:b/>
          <w:bCs/>
          <w:sz w:val="22"/>
          <w:szCs w:val="22"/>
        </w:rPr>
        <w:t>Textbook</w:t>
      </w:r>
      <w:r>
        <w:rPr>
          <w:rFonts w:cstheme="minorHAnsi"/>
          <w:b/>
          <w:bCs/>
          <w:sz w:val="22"/>
          <w:szCs w:val="22"/>
        </w:rPr>
        <w:t xml:space="preserve"> and Code Analysis </w:t>
      </w:r>
      <w:r w:rsidRPr="00FA5201">
        <w:rPr>
          <w:rFonts w:cstheme="minorHAnsi"/>
          <w:b/>
          <w:bCs/>
          <w:sz w:val="22"/>
          <w:szCs w:val="22"/>
        </w:rPr>
        <w:t>Exercises</w:t>
      </w:r>
      <w:r w:rsidRPr="00FA5201">
        <w:rPr>
          <w:rFonts w:cstheme="minorHAnsi"/>
          <w:sz w:val="22"/>
          <w:szCs w:val="22"/>
        </w:rPr>
        <w:t>:</w:t>
      </w:r>
    </w:p>
    <w:p w14:paraId="51E8CFF3" w14:textId="77777777" w:rsidR="00B34515" w:rsidRPr="00FA5201" w:rsidRDefault="00B34515" w:rsidP="00B34515">
      <w:pPr>
        <w:spacing w:before="0" w:after="0" w:line="240" w:lineRule="auto"/>
        <w:rPr>
          <w:rFonts w:cstheme="minorHAnsi"/>
          <w:sz w:val="22"/>
          <w:szCs w:val="22"/>
        </w:rPr>
      </w:pPr>
      <w:r w:rsidRPr="00FA5201">
        <w:rPr>
          <w:rFonts w:cstheme="minorHAnsi"/>
          <w:sz w:val="22"/>
          <w:szCs w:val="22"/>
        </w:rPr>
        <w:t>The purpose of the textbook exercises is to make the students self test themselves the understanding of the foundations of the C++ programming language by completing the activities right after being introduced to a new concept. There will be textbook exercises for each chapter covered throughout the semester and their grade will count for the final grade. The students are strongly encouraged to go reading the book ahead of the lectures to be better prepared to understand what will be discussed in them.</w:t>
      </w:r>
    </w:p>
    <w:p w14:paraId="6B7E7A30" w14:textId="77777777" w:rsidR="00B34515" w:rsidRDefault="00B34515" w:rsidP="00B34515">
      <w:pPr>
        <w:spacing w:before="0" w:after="0" w:line="240" w:lineRule="auto"/>
        <w:rPr>
          <w:rFonts w:cstheme="minorHAnsi"/>
          <w:sz w:val="22"/>
          <w:szCs w:val="22"/>
        </w:rPr>
      </w:pPr>
      <w:r w:rsidRPr="00FA5201">
        <w:rPr>
          <w:rFonts w:cstheme="minorHAnsi"/>
          <w:sz w:val="22"/>
          <w:szCs w:val="22"/>
        </w:rPr>
        <w:t xml:space="preserve"> </w:t>
      </w:r>
      <w:r w:rsidRPr="007D63C1">
        <w:rPr>
          <w:rFonts w:cstheme="minorHAnsi"/>
          <w:sz w:val="22"/>
          <w:szCs w:val="22"/>
        </w:rPr>
        <w:t xml:space="preserve">The purpose of the </w:t>
      </w:r>
      <w:r>
        <w:rPr>
          <w:rFonts w:cstheme="minorHAnsi"/>
          <w:sz w:val="22"/>
          <w:szCs w:val="22"/>
        </w:rPr>
        <w:t xml:space="preserve">code analysis </w:t>
      </w:r>
      <w:r w:rsidRPr="007D63C1">
        <w:rPr>
          <w:rFonts w:cstheme="minorHAnsi"/>
          <w:sz w:val="22"/>
          <w:szCs w:val="22"/>
        </w:rPr>
        <w:t>exercises is to</w:t>
      </w:r>
      <w:r>
        <w:rPr>
          <w:rFonts w:cstheme="minorHAnsi"/>
          <w:sz w:val="22"/>
          <w:szCs w:val="22"/>
        </w:rPr>
        <w:t xml:space="preserve"> develop code analysis skills.</w:t>
      </w:r>
      <w:r w:rsidRPr="007D63C1">
        <w:rPr>
          <w:rFonts w:cstheme="minorHAnsi"/>
          <w:sz w:val="22"/>
          <w:szCs w:val="22"/>
        </w:rPr>
        <w:t xml:space="preserve"> </w:t>
      </w:r>
      <w:r>
        <w:rPr>
          <w:rFonts w:cstheme="minorHAnsi"/>
          <w:sz w:val="22"/>
          <w:szCs w:val="22"/>
        </w:rPr>
        <w:t xml:space="preserve">The exercises will require </w:t>
      </w:r>
      <w:r w:rsidRPr="007D63C1">
        <w:rPr>
          <w:rFonts w:cstheme="minorHAnsi"/>
          <w:sz w:val="22"/>
          <w:szCs w:val="22"/>
        </w:rPr>
        <w:t>the students</w:t>
      </w:r>
      <w:r>
        <w:rPr>
          <w:rFonts w:cstheme="minorHAnsi"/>
          <w:sz w:val="22"/>
          <w:szCs w:val="22"/>
        </w:rPr>
        <w:t xml:space="preserve"> to analyze short pieces of code in order to answer three questions. </w:t>
      </w:r>
      <w:r w:rsidRPr="007D63C1">
        <w:rPr>
          <w:rFonts w:cstheme="minorHAnsi"/>
          <w:sz w:val="22"/>
          <w:szCs w:val="22"/>
        </w:rPr>
        <w:t>The</w:t>
      </w:r>
      <w:r>
        <w:rPr>
          <w:rFonts w:cstheme="minorHAnsi"/>
          <w:sz w:val="22"/>
          <w:szCs w:val="22"/>
        </w:rPr>
        <w:t>i</w:t>
      </w:r>
      <w:r w:rsidRPr="007D63C1">
        <w:rPr>
          <w:rFonts w:cstheme="minorHAnsi"/>
          <w:sz w:val="22"/>
          <w:szCs w:val="22"/>
        </w:rPr>
        <w:t>r grade will count for the final grade. The</w:t>
      </w:r>
      <w:r>
        <w:rPr>
          <w:rFonts w:cstheme="minorHAnsi"/>
          <w:sz w:val="22"/>
          <w:szCs w:val="22"/>
        </w:rPr>
        <w:t>se exercises will be completed during the lab period.</w:t>
      </w:r>
    </w:p>
    <w:p w14:paraId="13122E04" w14:textId="77777777" w:rsidR="00CA5019" w:rsidRPr="00FA5201" w:rsidRDefault="00CA5019" w:rsidP="00CA5019">
      <w:pPr>
        <w:spacing w:before="0" w:after="0" w:line="240" w:lineRule="auto"/>
        <w:rPr>
          <w:rFonts w:cstheme="minorHAnsi"/>
          <w:sz w:val="22"/>
          <w:szCs w:val="22"/>
        </w:rPr>
      </w:pPr>
      <w:r w:rsidRPr="00FA5201">
        <w:rPr>
          <w:rFonts w:cstheme="minorHAnsi"/>
          <w:sz w:val="22"/>
          <w:szCs w:val="22"/>
        </w:rPr>
        <w:t xml:space="preserve"> </w:t>
      </w:r>
    </w:p>
    <w:p w14:paraId="4C8B607D" w14:textId="6E4E1213" w:rsidR="00CA5019" w:rsidRPr="00FA5201" w:rsidRDefault="00CA5019" w:rsidP="00CA5019">
      <w:pPr>
        <w:spacing w:before="0" w:after="0" w:line="240" w:lineRule="auto"/>
        <w:rPr>
          <w:rFonts w:cstheme="minorHAnsi"/>
          <w:sz w:val="22"/>
          <w:szCs w:val="22"/>
        </w:rPr>
      </w:pPr>
      <w:r w:rsidRPr="00FA5201">
        <w:rPr>
          <w:rFonts w:cstheme="minorHAnsi"/>
          <w:sz w:val="22"/>
          <w:szCs w:val="22"/>
        </w:rPr>
        <w:t>All assignments (lab and homework) must be submitted using the tool provided by Blackboard to submit assignments (sorry but no email attachments).</w:t>
      </w:r>
      <w:r w:rsidR="007A1C69" w:rsidRPr="00FA5201">
        <w:rPr>
          <w:rFonts w:cstheme="minorHAnsi"/>
          <w:sz w:val="22"/>
          <w:szCs w:val="22"/>
        </w:rPr>
        <w:t xml:space="preserve"> Textbook exercises must be completed on the book.</w:t>
      </w:r>
    </w:p>
    <w:p w14:paraId="4A6E987C" w14:textId="77777777" w:rsidR="00CA5019" w:rsidRPr="00FA5201" w:rsidRDefault="00CA5019" w:rsidP="00216D6C">
      <w:pPr>
        <w:spacing w:before="0" w:after="0" w:line="240" w:lineRule="auto"/>
        <w:rPr>
          <w:rFonts w:cstheme="minorHAnsi"/>
          <w:sz w:val="22"/>
          <w:szCs w:val="22"/>
        </w:rPr>
      </w:pPr>
    </w:p>
    <w:p w14:paraId="4E614A02" w14:textId="3CE0BF1C" w:rsidR="002A5BD0" w:rsidRDefault="00DB7A43" w:rsidP="002A5BD0">
      <w:pPr>
        <w:spacing w:before="0" w:after="0" w:line="240" w:lineRule="auto"/>
        <w:rPr>
          <w:rFonts w:eastAsia="Calibri" w:cstheme="minorHAnsi"/>
          <w:b/>
          <w:bCs/>
          <w:sz w:val="22"/>
          <w:szCs w:val="22"/>
        </w:rPr>
      </w:pPr>
      <w:r w:rsidRPr="00FA5201">
        <w:rPr>
          <w:rStyle w:val="Heading1Char"/>
        </w:rPr>
        <w:t xml:space="preserve">COVID-19 </w:t>
      </w:r>
      <w:r w:rsidR="00A45FC7" w:rsidRPr="00FA5201">
        <w:rPr>
          <w:rStyle w:val="Heading1Char"/>
        </w:rPr>
        <w:t>RESOURCES</w:t>
      </w:r>
    </w:p>
    <w:p w14:paraId="151078D4" w14:textId="77777777" w:rsidR="004D362C" w:rsidRPr="00FA5201" w:rsidRDefault="004D362C" w:rsidP="002A5BD0">
      <w:pPr>
        <w:spacing w:before="0" w:after="0" w:line="240" w:lineRule="auto"/>
        <w:rPr>
          <w:rFonts w:eastAsia="Calibri" w:cstheme="minorHAnsi"/>
          <w:color w:val="808080" w:themeColor="background1" w:themeShade="80"/>
          <w:sz w:val="22"/>
          <w:szCs w:val="22"/>
        </w:rPr>
      </w:pPr>
    </w:p>
    <w:p w14:paraId="1D3E1DE8" w14:textId="578309F6" w:rsidR="001950B5" w:rsidRPr="00FA5201" w:rsidRDefault="00DB7A43" w:rsidP="00DB7A43">
      <w:pPr>
        <w:spacing w:line="240" w:lineRule="auto"/>
        <w:contextualSpacing/>
        <w:rPr>
          <w:rFonts w:eastAsia="Calibri" w:cstheme="minorHAnsi"/>
          <w:sz w:val="22"/>
          <w:szCs w:val="22"/>
        </w:rPr>
      </w:pPr>
      <w:r w:rsidRPr="00FA5201">
        <w:rPr>
          <w:rFonts w:eastAsia="Calibri" w:cstheme="minorHAnsi"/>
          <w:sz w:val="22"/>
          <w:szCs w:val="22"/>
        </w:rPr>
        <w:t xml:space="preserve">Please visit the </w:t>
      </w:r>
      <w:hyperlink r:id="rId15" w:history="1">
        <w:r w:rsidRPr="00FA5201">
          <w:rPr>
            <w:rStyle w:val="Hyperlink"/>
            <w:rFonts w:eastAsia="Calibri" w:cstheme="minorHAnsi"/>
            <w:sz w:val="22"/>
            <w:szCs w:val="22"/>
          </w:rPr>
          <w:t>UTRGV COVID-19 Website</w:t>
        </w:r>
      </w:hyperlink>
      <w:r w:rsidRPr="00FA5201">
        <w:rPr>
          <w:rFonts w:eastAsia="Calibri" w:cstheme="minorHAnsi"/>
          <w:sz w:val="22"/>
          <w:szCs w:val="22"/>
        </w:rPr>
        <w:t xml:space="preserve"> via the following link for the most up-to-date information and resources (</w:t>
      </w:r>
      <w:hyperlink r:id="rId16" w:history="1">
        <w:r w:rsidRPr="00FA5201">
          <w:rPr>
            <w:rStyle w:val="Hyperlink"/>
            <w:rFonts w:cstheme="minorHAnsi"/>
            <w:sz w:val="22"/>
            <w:szCs w:val="22"/>
          </w:rPr>
          <w:t>https://www.utrgv.edu/coronavirus/index.htm</w:t>
        </w:r>
      </w:hyperlink>
      <w:r w:rsidRPr="00FA5201">
        <w:rPr>
          <w:rFonts w:eastAsia="Calibri" w:cstheme="minorHAnsi"/>
          <w:sz w:val="22"/>
          <w:szCs w:val="22"/>
        </w:rPr>
        <w:t>).  This includes information on self-screening questions, links to forms for travel and contact, etc.</w:t>
      </w:r>
      <w:r w:rsidR="001950B5" w:rsidRPr="00FA5201">
        <w:rPr>
          <w:rFonts w:eastAsia="Calibri" w:cstheme="minorHAnsi"/>
          <w:sz w:val="22"/>
          <w:szCs w:val="22"/>
        </w:rPr>
        <w:t xml:space="preserve">  </w:t>
      </w:r>
    </w:p>
    <w:p w14:paraId="5922129C" w14:textId="77777777" w:rsidR="00CC2BF1" w:rsidRPr="00FA5201" w:rsidRDefault="00CC2BF1" w:rsidP="00DB7A43">
      <w:pPr>
        <w:spacing w:line="240" w:lineRule="auto"/>
        <w:contextualSpacing/>
        <w:rPr>
          <w:rFonts w:eastAsia="Calibri" w:cstheme="minorHAnsi"/>
          <w:sz w:val="22"/>
          <w:szCs w:val="22"/>
        </w:rPr>
      </w:pPr>
    </w:p>
    <w:p w14:paraId="20EB9CF2" w14:textId="7727CFD6" w:rsidR="001950B5" w:rsidRPr="00FA5201" w:rsidRDefault="005B1F96" w:rsidP="00DB7A43">
      <w:pPr>
        <w:spacing w:line="240" w:lineRule="auto"/>
        <w:contextualSpacing/>
        <w:rPr>
          <w:rFonts w:eastAsia="Calibri" w:cstheme="minorHAnsi"/>
          <w:sz w:val="22"/>
          <w:szCs w:val="22"/>
        </w:rPr>
      </w:pPr>
      <w:r w:rsidRPr="00FA5201">
        <w:rPr>
          <w:rFonts w:cstheme="minorHAnsi"/>
          <w:sz w:val="22"/>
          <w:szCs w:val="22"/>
        </w:rPr>
        <w:t>B</w:t>
      </w:r>
      <w:r w:rsidR="001950B5" w:rsidRPr="00FA5201">
        <w:rPr>
          <w:rFonts w:cstheme="minorHAnsi"/>
          <w:sz w:val="22"/>
          <w:szCs w:val="22"/>
        </w:rPr>
        <w:t xml:space="preserve">oilerplate language on self-screening and reporting is currently being developed. </w:t>
      </w:r>
    </w:p>
    <w:p w14:paraId="0840EDAC" w14:textId="77777777" w:rsidR="00DB7A43" w:rsidRPr="00FA5201" w:rsidRDefault="00DB7A43" w:rsidP="00DB7A43">
      <w:pPr>
        <w:spacing w:before="0" w:after="0" w:line="240" w:lineRule="auto"/>
        <w:rPr>
          <w:rFonts w:eastAsia="Calibri" w:cstheme="minorHAnsi"/>
          <w:color w:val="F05023"/>
          <w:sz w:val="22"/>
          <w:szCs w:val="22"/>
        </w:rPr>
      </w:pPr>
    </w:p>
    <w:p w14:paraId="3DEA9C67" w14:textId="7519A5A4" w:rsidR="00DB7A43" w:rsidRPr="00FA5201" w:rsidRDefault="004A6CED" w:rsidP="00DB7A43">
      <w:pPr>
        <w:spacing w:before="0" w:after="0" w:line="240" w:lineRule="auto"/>
        <w:rPr>
          <w:rFonts w:eastAsia="Calibri" w:cstheme="minorHAnsi"/>
          <w:color w:val="808080" w:themeColor="background1" w:themeShade="80"/>
          <w:sz w:val="22"/>
          <w:szCs w:val="22"/>
        </w:rPr>
      </w:pPr>
      <w:r w:rsidRPr="00FA5201">
        <w:rPr>
          <w:rStyle w:val="Heading2Char"/>
        </w:rPr>
        <w:t>F</w:t>
      </w:r>
      <w:r w:rsidR="00BE1614" w:rsidRPr="00FA5201">
        <w:rPr>
          <w:rStyle w:val="Heading2Char"/>
        </w:rPr>
        <w:t>ace</w:t>
      </w:r>
      <w:r w:rsidRPr="00FA5201">
        <w:rPr>
          <w:rStyle w:val="Heading2Char"/>
        </w:rPr>
        <w:t xml:space="preserve"> C</w:t>
      </w:r>
      <w:r w:rsidR="00BE1614" w:rsidRPr="00FA5201">
        <w:rPr>
          <w:rStyle w:val="Heading2Char"/>
        </w:rPr>
        <w:t>overing</w:t>
      </w:r>
      <w:r w:rsidRPr="00FA5201">
        <w:rPr>
          <w:rStyle w:val="Heading2Char"/>
        </w:rPr>
        <w:t xml:space="preserve"> </w:t>
      </w:r>
      <w:hyperlink r:id="rId17" w:history="1">
        <w:r w:rsidR="00DB7A43" w:rsidRPr="00FA5201">
          <w:rPr>
            <w:rStyle w:val="Heading2Char"/>
          </w:rPr>
          <w:t>Protocol</w:t>
        </w:r>
      </w:hyperlink>
      <w:r w:rsidR="00DB7A43" w:rsidRPr="00FA5201">
        <w:rPr>
          <w:rFonts w:cstheme="minorHAnsi"/>
          <w:b/>
          <w:caps/>
          <w:sz w:val="22"/>
          <w:szCs w:val="22"/>
        </w:rPr>
        <w:t>:</w:t>
      </w:r>
    </w:p>
    <w:p w14:paraId="6C7EE8BE" w14:textId="0FA4BEBE" w:rsidR="00DB7A43" w:rsidRDefault="00DB7A43" w:rsidP="00DB7A43">
      <w:pPr>
        <w:spacing w:beforeAutospacing="1" w:after="0" w:line="240" w:lineRule="auto"/>
        <w:contextualSpacing/>
        <w:jc w:val="both"/>
        <w:rPr>
          <w:rFonts w:cstheme="minorHAnsi"/>
          <w:sz w:val="22"/>
          <w:szCs w:val="22"/>
        </w:rPr>
      </w:pPr>
      <w:r w:rsidRPr="00FA5201">
        <w:rPr>
          <w:rFonts w:cstheme="minorHAnsi"/>
          <w:sz w:val="22"/>
          <w:szCs w:val="22"/>
        </w:rPr>
        <w:t>As part of the university’s ongoing COVID-19 mitigation efforts to maintain a healthy environment for all members of our campus community, anyone entering a campus building must wear a face covering that covers the mouth and nose. The covering must be worn in all hallways, public spaces,</w:t>
      </w:r>
      <w:r w:rsidR="00601E49" w:rsidRPr="00FA5201">
        <w:rPr>
          <w:rFonts w:cstheme="minorHAnsi"/>
          <w:sz w:val="22"/>
          <w:szCs w:val="22"/>
        </w:rPr>
        <w:t xml:space="preserve"> </w:t>
      </w:r>
      <w:r w:rsidRPr="00FA5201">
        <w:rPr>
          <w:rFonts w:cstheme="minorHAnsi"/>
          <w:sz w:val="22"/>
          <w:szCs w:val="22"/>
        </w:rPr>
        <w:t>research</w:t>
      </w:r>
      <w:r w:rsidR="00601E49" w:rsidRPr="00FA5201">
        <w:rPr>
          <w:rFonts w:cstheme="minorHAnsi"/>
          <w:sz w:val="22"/>
          <w:szCs w:val="22"/>
        </w:rPr>
        <w:t xml:space="preserve"> </w:t>
      </w:r>
      <w:r w:rsidRPr="00FA5201">
        <w:rPr>
          <w:rFonts w:cstheme="minorHAnsi"/>
          <w:sz w:val="22"/>
          <w:szCs w:val="22"/>
        </w:rPr>
        <w:t>labs, teaching/computer labs, libraries, classrooms, automobiles with a passenger, stairwells, elevators and common areas, as well as office spaces. In office spaces, when social distancing of 6 feet is possible and maintained, face coverings may be removed. Face coverings also are required in outdoor settings when safe social distancing and gathering practices are not possible.</w:t>
      </w:r>
    </w:p>
    <w:p w14:paraId="3E363379" w14:textId="4061887E" w:rsidR="0025381A" w:rsidRDefault="0025381A" w:rsidP="00DB7A43">
      <w:pPr>
        <w:spacing w:beforeAutospacing="1" w:after="0" w:line="240" w:lineRule="auto"/>
        <w:contextualSpacing/>
        <w:jc w:val="both"/>
        <w:rPr>
          <w:rFonts w:cstheme="minorHAnsi"/>
          <w:sz w:val="22"/>
          <w:szCs w:val="22"/>
        </w:rPr>
      </w:pPr>
    </w:p>
    <w:p w14:paraId="78BE13F3" w14:textId="2F104ABD" w:rsidR="0025381A" w:rsidRDefault="0025381A" w:rsidP="00DB7A43">
      <w:pPr>
        <w:spacing w:beforeAutospacing="1" w:after="0" w:line="240" w:lineRule="auto"/>
        <w:contextualSpacing/>
        <w:jc w:val="both"/>
        <w:rPr>
          <w:rFonts w:cstheme="minorHAnsi"/>
          <w:sz w:val="22"/>
          <w:szCs w:val="22"/>
        </w:rPr>
      </w:pPr>
    </w:p>
    <w:p w14:paraId="1F0FF912" w14:textId="42D2FB29" w:rsidR="0025381A" w:rsidRDefault="0025381A" w:rsidP="00DB7A43">
      <w:pPr>
        <w:spacing w:beforeAutospacing="1" w:after="0" w:line="240" w:lineRule="auto"/>
        <w:contextualSpacing/>
        <w:jc w:val="both"/>
        <w:rPr>
          <w:rFonts w:cstheme="minorHAnsi"/>
          <w:sz w:val="22"/>
          <w:szCs w:val="22"/>
        </w:rPr>
      </w:pPr>
    </w:p>
    <w:p w14:paraId="32FA22A5" w14:textId="77777777" w:rsidR="0025381A" w:rsidRPr="00FA5201" w:rsidRDefault="0025381A" w:rsidP="00DB7A43">
      <w:pPr>
        <w:spacing w:beforeAutospacing="1" w:after="0" w:line="240" w:lineRule="auto"/>
        <w:contextualSpacing/>
        <w:jc w:val="both"/>
        <w:rPr>
          <w:rFonts w:cstheme="minorHAnsi"/>
          <w:sz w:val="22"/>
          <w:szCs w:val="22"/>
        </w:rPr>
      </w:pPr>
    </w:p>
    <w:p w14:paraId="679C6949" w14:textId="77777777" w:rsidR="00DB7A43" w:rsidRPr="00FA5201" w:rsidRDefault="00DB7A43" w:rsidP="30D2F47D">
      <w:pPr>
        <w:spacing w:before="0" w:after="0" w:line="240" w:lineRule="auto"/>
        <w:rPr>
          <w:rFonts w:cstheme="minorHAnsi"/>
          <w:b/>
          <w:caps/>
          <w:sz w:val="22"/>
          <w:szCs w:val="22"/>
        </w:rPr>
      </w:pPr>
    </w:p>
    <w:p w14:paraId="2645AA02" w14:textId="77777777" w:rsidR="00F87C7A" w:rsidRPr="00FA5201" w:rsidRDefault="00F87C7A" w:rsidP="00BA3FFB">
      <w:pPr>
        <w:pStyle w:val="Heading1"/>
      </w:pPr>
      <w:r w:rsidRPr="00FA5201">
        <w:t>Learning Objectives/Outcomes for the Course</w:t>
      </w:r>
    </w:p>
    <w:p w14:paraId="1D4AFE9B" w14:textId="77777777" w:rsidR="00216D6C" w:rsidRPr="00FA5201" w:rsidRDefault="00216D6C" w:rsidP="30D2F47D">
      <w:pPr>
        <w:spacing w:before="0" w:after="0" w:line="240" w:lineRule="auto"/>
        <w:rPr>
          <w:rFonts w:cstheme="minorHAnsi"/>
          <w:sz w:val="22"/>
          <w:szCs w:val="22"/>
        </w:rPr>
      </w:pPr>
    </w:p>
    <w:p w14:paraId="52AE81AE" w14:textId="77777777" w:rsidR="00216D6C" w:rsidRPr="00FA5201" w:rsidRDefault="00216D6C" w:rsidP="00216D6C">
      <w:pPr>
        <w:pStyle w:val="PlainText"/>
        <w:jc w:val="both"/>
        <w:outlineLvl w:val="0"/>
        <w:rPr>
          <w:rFonts w:asciiTheme="minorHAnsi" w:hAnsiTheme="minorHAnsi" w:cstheme="minorHAnsi"/>
          <w:b/>
          <w:sz w:val="22"/>
          <w:szCs w:val="22"/>
          <w:u w:val="single"/>
        </w:rPr>
      </w:pPr>
      <w:r w:rsidRPr="00FA5201">
        <w:rPr>
          <w:rFonts w:asciiTheme="minorHAnsi" w:hAnsiTheme="minorHAnsi" w:cstheme="minorHAnsi"/>
          <w:b/>
          <w:sz w:val="22"/>
          <w:szCs w:val="22"/>
          <w:u w:val="single"/>
        </w:rPr>
        <w:t>Course Topics:</w:t>
      </w:r>
    </w:p>
    <w:p w14:paraId="0BB1E148" w14:textId="77777777" w:rsidR="00216D6C" w:rsidRPr="00FA5201" w:rsidRDefault="00216D6C" w:rsidP="00216D6C">
      <w:pPr>
        <w:pStyle w:val="PlainText"/>
        <w:jc w:val="both"/>
        <w:rPr>
          <w:rFonts w:asciiTheme="minorHAnsi" w:hAnsiTheme="minorHAnsi" w:cstheme="minorHAnsi"/>
          <w:sz w:val="22"/>
          <w:szCs w:val="22"/>
        </w:rPr>
      </w:pPr>
      <w:r w:rsidRPr="00FA5201">
        <w:rPr>
          <w:rFonts w:asciiTheme="minorHAnsi" w:hAnsiTheme="minorHAnsi" w:cstheme="minorHAnsi"/>
          <w:sz w:val="22"/>
          <w:szCs w:val="22"/>
        </w:rPr>
        <w:t xml:space="preserve">This course is an </w:t>
      </w:r>
      <w:r w:rsidRPr="00FA5201">
        <w:rPr>
          <w:rFonts w:asciiTheme="minorHAnsi" w:hAnsiTheme="minorHAnsi" w:cstheme="minorHAnsi"/>
          <w:b/>
          <w:bCs/>
          <w:sz w:val="22"/>
          <w:szCs w:val="22"/>
        </w:rPr>
        <w:t>introduction</w:t>
      </w:r>
      <w:r w:rsidRPr="00FA5201">
        <w:rPr>
          <w:rFonts w:asciiTheme="minorHAnsi" w:hAnsiTheme="minorHAnsi" w:cstheme="minorHAnsi"/>
          <w:sz w:val="22"/>
          <w:szCs w:val="22"/>
        </w:rPr>
        <w:t xml:space="preserve"> to Computer Science and is taken as the first course for Computer Science and Computer Engineering majors and minors. It focuses on techniques of problems solving and algorithmic design and includes lab experiences in design and implementation of those algorithms in C++. Topics in C++ include:</w:t>
      </w:r>
    </w:p>
    <w:p w14:paraId="421C3E4E" w14:textId="77777777" w:rsidR="00216D6C" w:rsidRPr="00FA5201" w:rsidRDefault="00216D6C" w:rsidP="00216D6C">
      <w:pPr>
        <w:pStyle w:val="PlainText"/>
        <w:jc w:val="both"/>
        <w:rPr>
          <w:rFonts w:asciiTheme="minorHAnsi" w:hAnsiTheme="minorHAnsi" w:cstheme="minorHAnsi"/>
          <w:sz w:val="22"/>
          <w:szCs w:val="22"/>
        </w:rPr>
      </w:pPr>
      <w:r w:rsidRPr="00FA5201">
        <w:rPr>
          <w:rFonts w:asciiTheme="minorHAnsi" w:hAnsiTheme="minorHAnsi" w:cstheme="minorHAnsi"/>
          <w:sz w:val="22"/>
          <w:szCs w:val="22"/>
        </w:rPr>
        <w:t>data types, variables and assignment, interactive input/output statements, file input/output statements, selection and loop statements, functions, pointers, one- and two-dimensional arrays, simple sorting and searching algorithms, user-defined data types, structured data types, data abstraction and classes, Characters, strings and the string class.</w:t>
      </w:r>
    </w:p>
    <w:p w14:paraId="508F0430" w14:textId="77777777" w:rsidR="00216D6C" w:rsidRPr="00FA5201" w:rsidRDefault="00216D6C" w:rsidP="00216D6C">
      <w:pPr>
        <w:pStyle w:val="PlainText"/>
        <w:jc w:val="both"/>
        <w:rPr>
          <w:rFonts w:asciiTheme="minorHAnsi" w:hAnsiTheme="minorHAnsi" w:cstheme="minorHAnsi"/>
          <w:sz w:val="22"/>
          <w:szCs w:val="22"/>
        </w:rPr>
      </w:pPr>
    </w:p>
    <w:p w14:paraId="19A074B7" w14:textId="77777777" w:rsidR="00216D6C" w:rsidRPr="00FA5201" w:rsidRDefault="00216D6C" w:rsidP="00216D6C">
      <w:pPr>
        <w:pStyle w:val="PlainText"/>
        <w:jc w:val="both"/>
        <w:rPr>
          <w:rFonts w:asciiTheme="minorHAnsi" w:hAnsiTheme="minorHAnsi" w:cstheme="minorHAnsi"/>
          <w:b/>
          <w:sz w:val="22"/>
          <w:szCs w:val="22"/>
          <w:u w:val="single"/>
        </w:rPr>
      </w:pPr>
      <w:r w:rsidRPr="00FA5201">
        <w:rPr>
          <w:rFonts w:asciiTheme="minorHAnsi" w:hAnsiTheme="minorHAnsi" w:cstheme="minorHAnsi"/>
          <w:b/>
          <w:sz w:val="22"/>
          <w:szCs w:val="22"/>
          <w:u w:val="single"/>
        </w:rPr>
        <w:t>Course Objectives:</w:t>
      </w:r>
    </w:p>
    <w:p w14:paraId="3BAA4AB3" w14:textId="77777777" w:rsidR="00216D6C" w:rsidRPr="00FA5201" w:rsidRDefault="00216D6C" w:rsidP="00216D6C">
      <w:pPr>
        <w:pStyle w:val="PlainText"/>
        <w:jc w:val="both"/>
        <w:rPr>
          <w:rFonts w:asciiTheme="minorHAnsi" w:hAnsiTheme="minorHAnsi" w:cstheme="minorHAnsi"/>
          <w:sz w:val="22"/>
          <w:szCs w:val="22"/>
        </w:rPr>
      </w:pPr>
      <w:r w:rsidRPr="00FA5201">
        <w:rPr>
          <w:rFonts w:asciiTheme="minorHAnsi" w:hAnsiTheme="minorHAnsi" w:cstheme="minorHAnsi"/>
          <w:sz w:val="22"/>
          <w:szCs w:val="22"/>
        </w:rPr>
        <w:t>After completing this course, the student should know:</w:t>
      </w:r>
    </w:p>
    <w:p w14:paraId="0F00940A" w14:textId="77777777" w:rsidR="00216D6C" w:rsidRPr="00FA5201" w:rsidRDefault="00216D6C" w:rsidP="00216D6C">
      <w:pPr>
        <w:spacing w:before="0" w:after="0" w:line="240" w:lineRule="auto"/>
        <w:rPr>
          <w:rFonts w:cstheme="minorHAnsi"/>
          <w:sz w:val="22"/>
          <w:szCs w:val="22"/>
        </w:rPr>
      </w:pPr>
    </w:p>
    <w:tbl>
      <w:tblPr>
        <w:tblStyle w:val="TableGrid"/>
        <w:tblW w:w="10188" w:type="dxa"/>
        <w:tblLayout w:type="fixed"/>
        <w:tblLook w:val="06A0" w:firstRow="1" w:lastRow="0" w:firstColumn="1" w:lastColumn="0" w:noHBand="1" w:noVBand="1"/>
      </w:tblPr>
      <w:tblGrid>
        <w:gridCol w:w="3438"/>
        <w:gridCol w:w="3600"/>
        <w:gridCol w:w="3150"/>
      </w:tblGrid>
      <w:tr w:rsidR="00216D6C" w:rsidRPr="00FA5201" w14:paraId="7D5E5066" w14:textId="77777777" w:rsidTr="00BA2771">
        <w:trPr>
          <w:trHeight w:val="665"/>
        </w:trPr>
        <w:tc>
          <w:tcPr>
            <w:tcW w:w="3438" w:type="dxa"/>
            <w:shd w:val="clear" w:color="auto" w:fill="D9D9D9" w:themeFill="background1" w:themeFillShade="D9"/>
            <w:vAlign w:val="center"/>
          </w:tcPr>
          <w:p w14:paraId="243C0366" w14:textId="77777777" w:rsidR="00216D6C" w:rsidRPr="00FA5201" w:rsidRDefault="00216D6C" w:rsidP="00BA2771">
            <w:pPr>
              <w:rPr>
                <w:rFonts w:cstheme="minorHAnsi"/>
                <w:b/>
                <w:bCs/>
                <w:color w:val="000000" w:themeColor="text1"/>
                <w:sz w:val="22"/>
                <w:szCs w:val="22"/>
              </w:rPr>
            </w:pPr>
            <w:r w:rsidRPr="00FA5201">
              <w:rPr>
                <w:rFonts w:cstheme="minorHAnsi"/>
                <w:b/>
                <w:bCs/>
                <w:color w:val="000000" w:themeColor="text1"/>
                <w:sz w:val="22"/>
                <w:szCs w:val="22"/>
              </w:rPr>
              <w:t>Student Learning Outcomes</w:t>
            </w:r>
          </w:p>
        </w:tc>
        <w:tc>
          <w:tcPr>
            <w:tcW w:w="3600" w:type="dxa"/>
            <w:shd w:val="clear" w:color="auto" w:fill="D9D9D9" w:themeFill="background1" w:themeFillShade="D9"/>
            <w:vAlign w:val="center"/>
          </w:tcPr>
          <w:p w14:paraId="2D5B29A3" w14:textId="77777777" w:rsidR="00216D6C" w:rsidRPr="00FA5201" w:rsidRDefault="00216D6C" w:rsidP="00BA2771">
            <w:pPr>
              <w:rPr>
                <w:rFonts w:cstheme="minorHAnsi"/>
                <w:b/>
                <w:bCs/>
                <w:color w:val="000000" w:themeColor="text1"/>
                <w:sz w:val="22"/>
                <w:szCs w:val="22"/>
              </w:rPr>
            </w:pPr>
            <w:r w:rsidRPr="00FA5201">
              <w:rPr>
                <w:rFonts w:cstheme="minorHAnsi"/>
                <w:b/>
                <w:bCs/>
                <w:color w:val="000000" w:themeColor="text1"/>
                <w:sz w:val="22"/>
                <w:szCs w:val="22"/>
              </w:rPr>
              <w:t>Program Student Learning Outcomes (ABET compliant)</w:t>
            </w:r>
          </w:p>
        </w:tc>
        <w:tc>
          <w:tcPr>
            <w:tcW w:w="3150" w:type="dxa"/>
            <w:shd w:val="clear" w:color="auto" w:fill="D9D9D9" w:themeFill="background1" w:themeFillShade="D9"/>
            <w:vAlign w:val="center"/>
          </w:tcPr>
          <w:p w14:paraId="1D5913EE" w14:textId="77777777" w:rsidR="00216D6C" w:rsidRPr="00FA5201" w:rsidRDefault="00216D6C" w:rsidP="00BA2771">
            <w:pPr>
              <w:rPr>
                <w:rFonts w:cstheme="minorHAnsi"/>
                <w:b/>
                <w:bCs/>
                <w:color w:val="000000" w:themeColor="text1"/>
                <w:sz w:val="22"/>
                <w:szCs w:val="22"/>
              </w:rPr>
            </w:pPr>
            <w:r w:rsidRPr="00FA5201">
              <w:rPr>
                <w:rFonts w:cstheme="minorHAnsi"/>
                <w:b/>
                <w:bCs/>
                <w:color w:val="000000" w:themeColor="text1"/>
                <w:sz w:val="22"/>
                <w:szCs w:val="22"/>
              </w:rPr>
              <w:t>Major Course Requirement/Major Assignment/Examination</w:t>
            </w:r>
          </w:p>
        </w:tc>
      </w:tr>
      <w:tr w:rsidR="00216D6C" w:rsidRPr="00FA5201" w14:paraId="626E47FB" w14:textId="77777777" w:rsidTr="00BA2771">
        <w:trPr>
          <w:trHeight w:val="283"/>
        </w:trPr>
        <w:tc>
          <w:tcPr>
            <w:tcW w:w="3438" w:type="dxa"/>
          </w:tcPr>
          <w:p w14:paraId="263F4913" w14:textId="77777777" w:rsidR="00216D6C" w:rsidRPr="00FA5201" w:rsidRDefault="00216D6C" w:rsidP="00216D6C">
            <w:pPr>
              <w:pStyle w:val="PlainText"/>
              <w:numPr>
                <w:ilvl w:val="0"/>
                <w:numId w:val="6"/>
              </w:numPr>
              <w:ind w:left="270" w:hanging="270"/>
              <w:rPr>
                <w:rFonts w:asciiTheme="minorHAnsi" w:hAnsiTheme="minorHAnsi" w:cstheme="minorHAnsi"/>
                <w:sz w:val="22"/>
                <w:szCs w:val="22"/>
              </w:rPr>
            </w:pPr>
            <w:r w:rsidRPr="00FA5201">
              <w:rPr>
                <w:rFonts w:asciiTheme="minorHAnsi" w:hAnsiTheme="minorHAnsi" w:cstheme="minorHAnsi"/>
                <w:sz w:val="22"/>
                <w:szCs w:val="22"/>
              </w:rPr>
              <w:t>How to analyze a problem and develop an appropriate algorithm to solve it.</w:t>
            </w:r>
          </w:p>
        </w:tc>
        <w:tc>
          <w:tcPr>
            <w:tcW w:w="3600" w:type="dxa"/>
          </w:tcPr>
          <w:p w14:paraId="64E326A8" w14:textId="77777777" w:rsidR="00216D6C" w:rsidRPr="00FA5201" w:rsidRDefault="00216D6C" w:rsidP="00BA2771">
            <w:pPr>
              <w:rPr>
                <w:rFonts w:cstheme="minorHAnsi"/>
                <w:sz w:val="22"/>
                <w:szCs w:val="22"/>
              </w:rPr>
            </w:pPr>
            <w:r w:rsidRPr="00FA5201">
              <w:rPr>
                <w:rFonts w:cstheme="minorHAnsi"/>
                <w:b/>
                <w:bCs/>
                <w:sz w:val="22"/>
                <w:szCs w:val="22"/>
              </w:rPr>
              <w:t xml:space="preserve">1. </w:t>
            </w:r>
            <w:r w:rsidRPr="00FA5201">
              <w:rPr>
                <w:rFonts w:cstheme="minorHAnsi"/>
                <w:sz w:val="22"/>
                <w:szCs w:val="22"/>
              </w:rPr>
              <w:t>Analyze a complex computing problem and to apply principles of computing and other relevant disciplines to identify solutions.</w:t>
            </w:r>
          </w:p>
        </w:tc>
        <w:tc>
          <w:tcPr>
            <w:tcW w:w="3150" w:type="dxa"/>
          </w:tcPr>
          <w:p w14:paraId="794EE32E" w14:textId="77777777" w:rsidR="00216D6C" w:rsidRPr="00FA5201" w:rsidRDefault="00216D6C" w:rsidP="00BA2771">
            <w:pPr>
              <w:rPr>
                <w:rFonts w:cstheme="minorHAnsi"/>
                <w:sz w:val="22"/>
                <w:szCs w:val="22"/>
              </w:rPr>
            </w:pPr>
            <w:r w:rsidRPr="00FA5201">
              <w:rPr>
                <w:rFonts w:cstheme="minorHAnsi"/>
                <w:sz w:val="22"/>
                <w:szCs w:val="22"/>
              </w:rPr>
              <w:t>All homework and lab assignments. All tests. All exercises (except the essay).</w:t>
            </w:r>
          </w:p>
        </w:tc>
      </w:tr>
      <w:tr w:rsidR="00216D6C" w:rsidRPr="00FA5201" w14:paraId="10B0BBEC" w14:textId="77777777" w:rsidTr="00BA2771">
        <w:trPr>
          <w:trHeight w:val="271"/>
        </w:trPr>
        <w:tc>
          <w:tcPr>
            <w:tcW w:w="3438" w:type="dxa"/>
          </w:tcPr>
          <w:p w14:paraId="3BCC5428" w14:textId="77777777" w:rsidR="00216D6C" w:rsidRPr="00FA5201" w:rsidRDefault="00216D6C" w:rsidP="00216D6C">
            <w:pPr>
              <w:pStyle w:val="PlainText"/>
              <w:numPr>
                <w:ilvl w:val="0"/>
                <w:numId w:val="6"/>
              </w:numPr>
              <w:ind w:left="270" w:hanging="270"/>
              <w:rPr>
                <w:rFonts w:asciiTheme="minorHAnsi" w:hAnsiTheme="minorHAnsi" w:cstheme="minorHAnsi"/>
                <w:sz w:val="22"/>
                <w:szCs w:val="22"/>
              </w:rPr>
            </w:pPr>
            <w:r w:rsidRPr="00FA5201">
              <w:rPr>
                <w:rFonts w:asciiTheme="minorHAnsi" w:hAnsiTheme="minorHAnsi" w:cstheme="minorHAnsi"/>
                <w:sz w:val="22"/>
                <w:szCs w:val="22"/>
              </w:rPr>
              <w:t>How to implement algorithms by writing C++ code.</w:t>
            </w:r>
          </w:p>
          <w:p w14:paraId="28C5528E" w14:textId="77777777" w:rsidR="00216D6C" w:rsidRPr="00FA5201" w:rsidRDefault="00216D6C" w:rsidP="00216D6C">
            <w:pPr>
              <w:pStyle w:val="PlainText"/>
              <w:numPr>
                <w:ilvl w:val="0"/>
                <w:numId w:val="6"/>
              </w:numPr>
              <w:ind w:left="270" w:hanging="270"/>
              <w:rPr>
                <w:rFonts w:asciiTheme="minorHAnsi" w:hAnsiTheme="minorHAnsi" w:cstheme="minorHAnsi"/>
                <w:sz w:val="22"/>
                <w:szCs w:val="22"/>
              </w:rPr>
            </w:pPr>
            <w:r w:rsidRPr="00FA5201">
              <w:rPr>
                <w:rFonts w:asciiTheme="minorHAnsi" w:hAnsiTheme="minorHAnsi" w:cstheme="minorHAnsi"/>
                <w:sz w:val="22"/>
                <w:szCs w:val="22"/>
              </w:rPr>
              <w:t>How to compile and link that code into a working program.</w:t>
            </w:r>
          </w:p>
          <w:p w14:paraId="34FCEB20" w14:textId="77777777" w:rsidR="00216D6C" w:rsidRPr="00FA5201" w:rsidRDefault="00216D6C" w:rsidP="00216D6C">
            <w:pPr>
              <w:pStyle w:val="ListParagraph"/>
              <w:numPr>
                <w:ilvl w:val="0"/>
                <w:numId w:val="6"/>
              </w:numPr>
              <w:ind w:left="270" w:hanging="270"/>
              <w:rPr>
                <w:rFonts w:cstheme="minorHAnsi"/>
                <w:sz w:val="22"/>
                <w:szCs w:val="22"/>
              </w:rPr>
            </w:pPr>
            <w:r w:rsidRPr="00FA5201">
              <w:rPr>
                <w:rFonts w:cstheme="minorHAnsi"/>
                <w:sz w:val="22"/>
                <w:szCs w:val="22"/>
              </w:rPr>
              <w:t>How to use testing and debugging strategies to identify and fix program faults.</w:t>
            </w:r>
          </w:p>
        </w:tc>
        <w:tc>
          <w:tcPr>
            <w:tcW w:w="3600" w:type="dxa"/>
          </w:tcPr>
          <w:p w14:paraId="65D506C9" w14:textId="77777777" w:rsidR="00216D6C" w:rsidRPr="00FA5201" w:rsidRDefault="00216D6C" w:rsidP="00BA2771">
            <w:pPr>
              <w:pStyle w:val="PlainText"/>
              <w:rPr>
                <w:rFonts w:asciiTheme="minorHAnsi" w:hAnsiTheme="minorHAnsi" w:cstheme="minorHAnsi"/>
                <w:sz w:val="22"/>
                <w:szCs w:val="22"/>
              </w:rPr>
            </w:pPr>
            <w:r w:rsidRPr="00FA5201">
              <w:rPr>
                <w:rFonts w:asciiTheme="minorHAnsi" w:hAnsiTheme="minorHAnsi" w:cstheme="minorHAnsi"/>
                <w:b/>
                <w:bCs/>
                <w:sz w:val="22"/>
                <w:szCs w:val="22"/>
              </w:rPr>
              <w:t xml:space="preserve">2. </w:t>
            </w:r>
            <w:r w:rsidRPr="00FA5201">
              <w:rPr>
                <w:rFonts w:asciiTheme="minorHAnsi" w:hAnsiTheme="minorHAnsi" w:cstheme="minorHAnsi"/>
                <w:sz w:val="22"/>
                <w:szCs w:val="22"/>
              </w:rPr>
              <w:t>Design, implement, and evaluate a computing-based solution to meet a given set of computing requirements in the context of the program’s discipline.</w:t>
            </w:r>
          </w:p>
        </w:tc>
        <w:tc>
          <w:tcPr>
            <w:tcW w:w="3150" w:type="dxa"/>
          </w:tcPr>
          <w:p w14:paraId="387236E5" w14:textId="77777777" w:rsidR="00216D6C" w:rsidRPr="00FA5201" w:rsidRDefault="00216D6C" w:rsidP="00BA2771">
            <w:pPr>
              <w:rPr>
                <w:rFonts w:cstheme="minorHAnsi"/>
                <w:sz w:val="22"/>
                <w:szCs w:val="22"/>
              </w:rPr>
            </w:pPr>
            <w:r w:rsidRPr="00FA5201">
              <w:rPr>
                <w:rFonts w:cstheme="minorHAnsi"/>
                <w:sz w:val="22"/>
                <w:szCs w:val="22"/>
              </w:rPr>
              <w:t>All homework and lab assignments. All tests. All exercises (except the essay).</w:t>
            </w:r>
          </w:p>
        </w:tc>
      </w:tr>
      <w:tr w:rsidR="00216D6C" w:rsidRPr="00FA5201" w14:paraId="3E976CA8" w14:textId="77777777" w:rsidTr="00BA2771">
        <w:trPr>
          <w:trHeight w:val="271"/>
        </w:trPr>
        <w:tc>
          <w:tcPr>
            <w:tcW w:w="3438" w:type="dxa"/>
          </w:tcPr>
          <w:p w14:paraId="67260035" w14:textId="77777777" w:rsidR="00216D6C" w:rsidRPr="00FA5201" w:rsidRDefault="00216D6C" w:rsidP="00216D6C">
            <w:pPr>
              <w:pStyle w:val="ListParagraph"/>
              <w:numPr>
                <w:ilvl w:val="0"/>
                <w:numId w:val="6"/>
              </w:numPr>
              <w:ind w:left="270" w:hanging="270"/>
              <w:rPr>
                <w:rFonts w:cstheme="minorHAnsi"/>
                <w:sz w:val="22"/>
                <w:szCs w:val="22"/>
              </w:rPr>
            </w:pPr>
            <w:r w:rsidRPr="00FA5201">
              <w:rPr>
                <w:rFonts w:cstheme="minorHAnsi"/>
                <w:sz w:val="22"/>
                <w:szCs w:val="22"/>
              </w:rPr>
              <w:t>How to recognize ethical issues related to their discipline.</w:t>
            </w:r>
          </w:p>
        </w:tc>
        <w:tc>
          <w:tcPr>
            <w:tcW w:w="3600" w:type="dxa"/>
          </w:tcPr>
          <w:p w14:paraId="37E2E94A" w14:textId="77777777" w:rsidR="00216D6C" w:rsidRPr="00FA5201" w:rsidRDefault="00216D6C" w:rsidP="00BA2771">
            <w:pPr>
              <w:pStyle w:val="PlainText"/>
              <w:rPr>
                <w:rFonts w:asciiTheme="minorHAnsi" w:hAnsiTheme="minorHAnsi" w:cstheme="minorHAnsi"/>
                <w:sz w:val="22"/>
                <w:szCs w:val="22"/>
              </w:rPr>
            </w:pPr>
          </w:p>
        </w:tc>
        <w:tc>
          <w:tcPr>
            <w:tcW w:w="3150" w:type="dxa"/>
          </w:tcPr>
          <w:p w14:paraId="171C9546" w14:textId="77777777" w:rsidR="00216D6C" w:rsidRPr="00FA5201" w:rsidRDefault="00216D6C" w:rsidP="00BA2771">
            <w:pPr>
              <w:rPr>
                <w:rFonts w:cstheme="minorHAnsi"/>
                <w:sz w:val="22"/>
                <w:szCs w:val="22"/>
              </w:rPr>
            </w:pPr>
          </w:p>
        </w:tc>
      </w:tr>
      <w:tr w:rsidR="00216D6C" w:rsidRPr="00FA5201" w14:paraId="4B1EDBD6" w14:textId="77777777" w:rsidTr="00BA2771">
        <w:trPr>
          <w:trHeight w:val="271"/>
        </w:trPr>
        <w:tc>
          <w:tcPr>
            <w:tcW w:w="3438" w:type="dxa"/>
          </w:tcPr>
          <w:p w14:paraId="523034C8" w14:textId="77777777" w:rsidR="00216D6C" w:rsidRPr="00FA5201" w:rsidRDefault="00216D6C" w:rsidP="00216D6C">
            <w:pPr>
              <w:pStyle w:val="ListParagraph"/>
              <w:numPr>
                <w:ilvl w:val="0"/>
                <w:numId w:val="6"/>
              </w:numPr>
              <w:ind w:left="270" w:hanging="270"/>
              <w:rPr>
                <w:rFonts w:cstheme="minorHAnsi"/>
                <w:sz w:val="22"/>
                <w:szCs w:val="22"/>
              </w:rPr>
            </w:pPr>
            <w:r w:rsidRPr="00FA5201">
              <w:rPr>
                <w:rFonts w:cstheme="minorHAnsi"/>
                <w:sz w:val="22"/>
                <w:szCs w:val="22"/>
              </w:rPr>
              <w:t>How to work constructively with a partner to solve problems</w:t>
            </w:r>
          </w:p>
        </w:tc>
        <w:tc>
          <w:tcPr>
            <w:tcW w:w="3600" w:type="dxa"/>
          </w:tcPr>
          <w:p w14:paraId="1E65CF00" w14:textId="77777777" w:rsidR="00216D6C" w:rsidRPr="00FA5201" w:rsidRDefault="00216D6C" w:rsidP="00BA2771">
            <w:pPr>
              <w:pStyle w:val="PlainText"/>
              <w:rPr>
                <w:rFonts w:asciiTheme="minorHAnsi" w:hAnsiTheme="minorHAnsi" w:cstheme="minorHAnsi"/>
                <w:sz w:val="22"/>
                <w:szCs w:val="22"/>
              </w:rPr>
            </w:pPr>
          </w:p>
        </w:tc>
        <w:tc>
          <w:tcPr>
            <w:tcW w:w="3150" w:type="dxa"/>
          </w:tcPr>
          <w:p w14:paraId="42C2ED85" w14:textId="77777777" w:rsidR="00216D6C" w:rsidRPr="00FA5201" w:rsidRDefault="00216D6C" w:rsidP="00BA2771">
            <w:pPr>
              <w:rPr>
                <w:rFonts w:cstheme="minorHAnsi"/>
                <w:sz w:val="22"/>
                <w:szCs w:val="22"/>
              </w:rPr>
            </w:pPr>
          </w:p>
        </w:tc>
      </w:tr>
      <w:tr w:rsidR="00216D6C" w:rsidRPr="00FA5201" w14:paraId="2EF98928" w14:textId="77777777" w:rsidTr="00BA2771">
        <w:trPr>
          <w:trHeight w:val="271"/>
        </w:trPr>
        <w:tc>
          <w:tcPr>
            <w:tcW w:w="3438" w:type="dxa"/>
          </w:tcPr>
          <w:p w14:paraId="79E47662" w14:textId="77777777" w:rsidR="00216D6C" w:rsidRPr="00FA5201" w:rsidRDefault="00216D6C" w:rsidP="00216D6C">
            <w:pPr>
              <w:pStyle w:val="ListParagraph"/>
              <w:numPr>
                <w:ilvl w:val="0"/>
                <w:numId w:val="6"/>
              </w:numPr>
              <w:ind w:left="270" w:hanging="270"/>
              <w:rPr>
                <w:rFonts w:cstheme="minorHAnsi"/>
                <w:sz w:val="22"/>
                <w:szCs w:val="22"/>
              </w:rPr>
            </w:pPr>
            <w:r w:rsidRPr="00FA5201">
              <w:rPr>
                <w:rFonts w:cstheme="minorHAnsi"/>
                <w:sz w:val="22"/>
                <w:szCs w:val="22"/>
              </w:rPr>
              <w:t>How programming language, libraries and development environment each impact the way programs are written.</w:t>
            </w:r>
          </w:p>
          <w:p w14:paraId="4C9E7F0B" w14:textId="77777777" w:rsidR="00216D6C" w:rsidRPr="00FA5201" w:rsidRDefault="00216D6C" w:rsidP="00216D6C">
            <w:pPr>
              <w:pStyle w:val="ListParagraph"/>
              <w:numPr>
                <w:ilvl w:val="0"/>
                <w:numId w:val="6"/>
              </w:numPr>
              <w:ind w:left="270" w:hanging="270"/>
              <w:rPr>
                <w:rFonts w:cstheme="minorHAnsi"/>
                <w:sz w:val="22"/>
                <w:szCs w:val="22"/>
              </w:rPr>
            </w:pPr>
            <w:r w:rsidRPr="00FA5201">
              <w:rPr>
                <w:rFonts w:cstheme="minorHAnsi"/>
                <w:sz w:val="22"/>
                <w:szCs w:val="22"/>
              </w:rPr>
              <w:t>How different algorithms meet different requirements.</w:t>
            </w:r>
          </w:p>
          <w:p w14:paraId="777CA322" w14:textId="77777777" w:rsidR="00216D6C" w:rsidRPr="00FA5201" w:rsidRDefault="00216D6C" w:rsidP="00216D6C">
            <w:pPr>
              <w:pStyle w:val="PlainText"/>
              <w:numPr>
                <w:ilvl w:val="0"/>
                <w:numId w:val="6"/>
              </w:numPr>
              <w:ind w:left="270" w:hanging="270"/>
              <w:rPr>
                <w:rFonts w:asciiTheme="minorHAnsi" w:hAnsiTheme="minorHAnsi" w:cstheme="minorHAnsi"/>
                <w:sz w:val="22"/>
                <w:szCs w:val="22"/>
              </w:rPr>
            </w:pPr>
            <w:r w:rsidRPr="00FA5201">
              <w:rPr>
                <w:rFonts w:asciiTheme="minorHAnsi" w:hAnsiTheme="minorHAnsi" w:cstheme="minorHAnsi"/>
                <w:sz w:val="22"/>
                <w:szCs w:val="22"/>
              </w:rPr>
              <w:t>How to modularize code for clarity, testing and reuse.</w:t>
            </w:r>
          </w:p>
          <w:p w14:paraId="038B3CE7" w14:textId="77777777" w:rsidR="00216D6C" w:rsidRPr="00FA5201" w:rsidRDefault="00216D6C" w:rsidP="00216D6C">
            <w:pPr>
              <w:pStyle w:val="PlainText"/>
              <w:numPr>
                <w:ilvl w:val="0"/>
                <w:numId w:val="6"/>
              </w:numPr>
              <w:ind w:left="270" w:hanging="270"/>
              <w:rPr>
                <w:rFonts w:asciiTheme="minorHAnsi" w:hAnsiTheme="minorHAnsi" w:cstheme="minorHAnsi"/>
                <w:sz w:val="22"/>
                <w:szCs w:val="22"/>
              </w:rPr>
            </w:pPr>
            <w:r w:rsidRPr="00FA5201">
              <w:rPr>
                <w:rFonts w:asciiTheme="minorHAnsi" w:hAnsiTheme="minorHAnsi" w:cstheme="minorHAnsi"/>
                <w:sz w:val="22"/>
                <w:szCs w:val="22"/>
              </w:rPr>
              <w:t>How to evaluate, use and modify existing algorithms.</w:t>
            </w:r>
          </w:p>
          <w:p w14:paraId="0FAC0C9D" w14:textId="77777777" w:rsidR="00216D6C" w:rsidRPr="00FA5201" w:rsidRDefault="00216D6C" w:rsidP="00BA2771">
            <w:pPr>
              <w:ind w:left="270" w:hanging="270"/>
              <w:rPr>
                <w:rFonts w:cstheme="minorHAnsi"/>
                <w:sz w:val="22"/>
                <w:szCs w:val="22"/>
              </w:rPr>
            </w:pPr>
          </w:p>
        </w:tc>
        <w:tc>
          <w:tcPr>
            <w:tcW w:w="3600" w:type="dxa"/>
          </w:tcPr>
          <w:p w14:paraId="566C9A55" w14:textId="77777777" w:rsidR="00216D6C" w:rsidRPr="00FA5201" w:rsidRDefault="00216D6C" w:rsidP="00BA2771">
            <w:pPr>
              <w:pStyle w:val="PlainText"/>
              <w:rPr>
                <w:rFonts w:asciiTheme="minorHAnsi" w:hAnsiTheme="minorHAnsi" w:cstheme="minorHAnsi"/>
                <w:sz w:val="22"/>
                <w:szCs w:val="22"/>
              </w:rPr>
            </w:pPr>
            <w:r w:rsidRPr="00FA5201">
              <w:rPr>
                <w:rFonts w:asciiTheme="minorHAnsi" w:hAnsiTheme="minorHAnsi" w:cstheme="minorHAnsi"/>
                <w:b/>
                <w:bCs/>
                <w:sz w:val="22"/>
                <w:szCs w:val="22"/>
              </w:rPr>
              <w:t xml:space="preserve">6. </w:t>
            </w:r>
            <w:r w:rsidRPr="00FA5201">
              <w:rPr>
                <w:rFonts w:asciiTheme="minorHAnsi" w:hAnsiTheme="minorHAnsi" w:cstheme="minorHAnsi"/>
                <w:sz w:val="22"/>
                <w:szCs w:val="22"/>
              </w:rPr>
              <w:t>Apply computer science theory and software development fundamentals to produce computing-based solutions.</w:t>
            </w:r>
          </w:p>
        </w:tc>
        <w:tc>
          <w:tcPr>
            <w:tcW w:w="3150" w:type="dxa"/>
          </w:tcPr>
          <w:p w14:paraId="1F698AAB" w14:textId="77777777" w:rsidR="00216D6C" w:rsidRPr="00FA5201" w:rsidRDefault="00216D6C" w:rsidP="00BA2771">
            <w:pPr>
              <w:rPr>
                <w:rFonts w:cstheme="minorHAnsi"/>
                <w:sz w:val="22"/>
                <w:szCs w:val="22"/>
              </w:rPr>
            </w:pPr>
            <w:r w:rsidRPr="00FA5201">
              <w:rPr>
                <w:rFonts w:cstheme="minorHAnsi"/>
                <w:sz w:val="22"/>
                <w:szCs w:val="22"/>
              </w:rPr>
              <w:t>All homework and lab assignments. All tests. All exercises (except the essay).</w:t>
            </w:r>
          </w:p>
        </w:tc>
      </w:tr>
    </w:tbl>
    <w:p w14:paraId="3D21D35D" w14:textId="77777777" w:rsidR="00766EC8" w:rsidRPr="00FA5201" w:rsidRDefault="00766EC8" w:rsidP="00216D6C">
      <w:pPr>
        <w:pStyle w:val="PlainText"/>
        <w:jc w:val="both"/>
        <w:outlineLvl w:val="0"/>
        <w:rPr>
          <w:rFonts w:asciiTheme="minorHAnsi" w:hAnsiTheme="minorHAnsi" w:cstheme="minorHAnsi"/>
          <w:b/>
          <w:sz w:val="22"/>
          <w:szCs w:val="22"/>
          <w:u w:val="single"/>
        </w:rPr>
      </w:pPr>
    </w:p>
    <w:p w14:paraId="0B74CC78" w14:textId="2840C60F" w:rsidR="00216D6C" w:rsidRPr="00597BFB" w:rsidRDefault="00597BFB" w:rsidP="00216D6C">
      <w:pPr>
        <w:pStyle w:val="PlainText"/>
        <w:jc w:val="both"/>
        <w:outlineLvl w:val="0"/>
        <w:rPr>
          <w:rFonts w:asciiTheme="minorHAnsi" w:hAnsiTheme="minorHAnsi" w:cstheme="minorHAnsi"/>
          <w:b/>
          <w:sz w:val="22"/>
          <w:szCs w:val="22"/>
        </w:rPr>
      </w:pPr>
      <w:r w:rsidRPr="00597BFB">
        <w:rPr>
          <w:rFonts w:asciiTheme="minorHAnsi" w:hAnsiTheme="minorHAnsi" w:cstheme="minorHAnsi"/>
          <w:b/>
          <w:sz w:val="22"/>
          <w:szCs w:val="22"/>
        </w:rPr>
        <w:t>LEARNING OBJECTIVES FOR CORE CURRICULUM REQUIREMENTS</w:t>
      </w:r>
    </w:p>
    <w:p w14:paraId="1487594E" w14:textId="77777777" w:rsidR="004D4F3B" w:rsidRDefault="004D4F3B" w:rsidP="00216D6C">
      <w:pPr>
        <w:pStyle w:val="PlainText"/>
        <w:jc w:val="both"/>
        <w:outlineLvl w:val="0"/>
        <w:rPr>
          <w:rFonts w:asciiTheme="minorHAnsi" w:hAnsiTheme="minorHAnsi" w:cstheme="minorHAnsi"/>
          <w:sz w:val="22"/>
          <w:szCs w:val="22"/>
        </w:rPr>
      </w:pPr>
    </w:p>
    <w:p w14:paraId="1AD4D483" w14:textId="410FEA1C" w:rsidR="00216D6C" w:rsidRDefault="00216D6C" w:rsidP="00216D6C">
      <w:pPr>
        <w:pStyle w:val="PlainText"/>
        <w:jc w:val="both"/>
        <w:outlineLvl w:val="0"/>
        <w:rPr>
          <w:rFonts w:asciiTheme="minorHAnsi" w:hAnsiTheme="minorHAnsi" w:cstheme="minorHAnsi"/>
          <w:sz w:val="22"/>
          <w:szCs w:val="22"/>
        </w:rPr>
      </w:pPr>
      <w:r w:rsidRPr="00FA5201">
        <w:rPr>
          <w:rFonts w:asciiTheme="minorHAnsi" w:hAnsiTheme="minorHAnsi" w:cstheme="minorHAnsi"/>
          <w:sz w:val="22"/>
          <w:szCs w:val="22"/>
        </w:rPr>
        <w:t>This course does not satisfy any core curriculum requirement.</w:t>
      </w:r>
    </w:p>
    <w:p w14:paraId="1A9509AB" w14:textId="62A0A243" w:rsidR="0025381A" w:rsidRDefault="0025381A" w:rsidP="00216D6C">
      <w:pPr>
        <w:pStyle w:val="PlainText"/>
        <w:jc w:val="both"/>
        <w:outlineLvl w:val="0"/>
        <w:rPr>
          <w:rFonts w:asciiTheme="minorHAnsi" w:hAnsiTheme="minorHAnsi" w:cstheme="minorHAnsi"/>
          <w:sz w:val="22"/>
          <w:szCs w:val="22"/>
        </w:rPr>
      </w:pPr>
    </w:p>
    <w:p w14:paraId="477DC692" w14:textId="3F37ADE6" w:rsidR="0025381A" w:rsidRDefault="0025381A" w:rsidP="00216D6C">
      <w:pPr>
        <w:pStyle w:val="PlainText"/>
        <w:jc w:val="both"/>
        <w:outlineLvl w:val="0"/>
        <w:rPr>
          <w:rFonts w:asciiTheme="minorHAnsi" w:hAnsiTheme="minorHAnsi" w:cstheme="minorHAnsi"/>
          <w:sz w:val="22"/>
          <w:szCs w:val="22"/>
        </w:rPr>
      </w:pPr>
    </w:p>
    <w:p w14:paraId="561728BF" w14:textId="5182F935" w:rsidR="0025381A" w:rsidRDefault="0025381A" w:rsidP="00216D6C">
      <w:pPr>
        <w:pStyle w:val="PlainText"/>
        <w:jc w:val="both"/>
        <w:outlineLvl w:val="0"/>
        <w:rPr>
          <w:rFonts w:asciiTheme="minorHAnsi" w:hAnsiTheme="minorHAnsi" w:cstheme="minorHAnsi"/>
          <w:sz w:val="22"/>
          <w:szCs w:val="22"/>
        </w:rPr>
      </w:pPr>
    </w:p>
    <w:p w14:paraId="289F4D95" w14:textId="0270131E" w:rsidR="0025381A" w:rsidRDefault="0025381A" w:rsidP="00216D6C">
      <w:pPr>
        <w:pStyle w:val="PlainText"/>
        <w:jc w:val="both"/>
        <w:outlineLvl w:val="0"/>
        <w:rPr>
          <w:rFonts w:asciiTheme="minorHAnsi" w:hAnsiTheme="minorHAnsi" w:cstheme="minorHAnsi"/>
          <w:sz w:val="22"/>
          <w:szCs w:val="22"/>
        </w:rPr>
      </w:pPr>
    </w:p>
    <w:p w14:paraId="209A0C0A" w14:textId="50CCA092" w:rsidR="0025381A" w:rsidRDefault="0025381A" w:rsidP="00216D6C">
      <w:pPr>
        <w:pStyle w:val="PlainText"/>
        <w:jc w:val="both"/>
        <w:outlineLvl w:val="0"/>
        <w:rPr>
          <w:rFonts w:asciiTheme="minorHAnsi" w:hAnsiTheme="minorHAnsi" w:cstheme="minorHAnsi"/>
          <w:sz w:val="22"/>
          <w:szCs w:val="22"/>
        </w:rPr>
      </w:pPr>
    </w:p>
    <w:p w14:paraId="5538CFB6" w14:textId="77777777" w:rsidR="0025381A" w:rsidRPr="00FA5201" w:rsidRDefault="0025381A" w:rsidP="00216D6C">
      <w:pPr>
        <w:pStyle w:val="PlainText"/>
        <w:jc w:val="both"/>
        <w:outlineLvl w:val="0"/>
        <w:rPr>
          <w:rFonts w:asciiTheme="minorHAnsi" w:hAnsiTheme="minorHAnsi" w:cstheme="minorHAnsi"/>
          <w:sz w:val="22"/>
          <w:szCs w:val="22"/>
        </w:rPr>
      </w:pPr>
    </w:p>
    <w:p w14:paraId="2E5CDA35" w14:textId="77777777" w:rsidR="00216D6C" w:rsidRPr="00FA5201" w:rsidRDefault="00216D6C" w:rsidP="30D2F47D">
      <w:pPr>
        <w:spacing w:before="0" w:after="0" w:line="240" w:lineRule="auto"/>
        <w:rPr>
          <w:rFonts w:cstheme="minorHAnsi"/>
          <w:sz w:val="22"/>
          <w:szCs w:val="22"/>
        </w:rPr>
      </w:pPr>
    </w:p>
    <w:p w14:paraId="5C04000B" w14:textId="77777777" w:rsidR="00C67C22" w:rsidRPr="00FA5201" w:rsidRDefault="00C67C22" w:rsidP="00BA3FFB">
      <w:pPr>
        <w:pStyle w:val="Heading1"/>
      </w:pPr>
      <w:r w:rsidRPr="00597BFB">
        <w:t>Textbook, TECHNOLOGY, and/or Resource Material</w:t>
      </w:r>
    </w:p>
    <w:p w14:paraId="4F298967" w14:textId="77777777" w:rsidR="004D4F3B" w:rsidRDefault="004D4F3B" w:rsidP="001468BC">
      <w:pPr>
        <w:spacing w:before="0" w:after="0" w:line="240" w:lineRule="auto"/>
        <w:rPr>
          <w:rFonts w:cstheme="minorHAnsi"/>
          <w:sz w:val="22"/>
          <w:szCs w:val="22"/>
        </w:rPr>
      </w:pPr>
    </w:p>
    <w:p w14:paraId="7A1A0AB9" w14:textId="7CD0F1AD" w:rsidR="001468BC" w:rsidRPr="00FA5201" w:rsidRDefault="001468BC" w:rsidP="001468BC">
      <w:pPr>
        <w:spacing w:before="0" w:after="0" w:line="240" w:lineRule="auto"/>
        <w:rPr>
          <w:rFonts w:cstheme="minorHAnsi"/>
          <w:sz w:val="22"/>
          <w:szCs w:val="22"/>
        </w:rPr>
      </w:pPr>
      <w:r w:rsidRPr="00FA5201">
        <w:rPr>
          <w:rFonts w:cstheme="minorHAnsi"/>
          <w:sz w:val="22"/>
          <w:szCs w:val="22"/>
        </w:rPr>
        <w:t xml:space="preserve">We will be using the </w:t>
      </w:r>
      <w:proofErr w:type="spellStart"/>
      <w:r w:rsidRPr="00FA5201">
        <w:rPr>
          <w:rFonts w:cstheme="minorHAnsi"/>
          <w:sz w:val="22"/>
          <w:szCs w:val="22"/>
        </w:rPr>
        <w:t>Zybooks</w:t>
      </w:r>
      <w:proofErr w:type="spellEnd"/>
      <w:r w:rsidRPr="00FA5201">
        <w:rPr>
          <w:rFonts w:cstheme="minorHAnsi"/>
          <w:sz w:val="22"/>
          <w:szCs w:val="22"/>
        </w:rPr>
        <w:t xml:space="preserve"> CSCI/CMPE 1370: Engineering Computer Science I </w:t>
      </w:r>
      <w:r w:rsidR="00EC7DCA">
        <w:rPr>
          <w:rFonts w:cstheme="minorHAnsi"/>
          <w:sz w:val="22"/>
          <w:szCs w:val="22"/>
        </w:rPr>
        <w:t>Spring</w:t>
      </w:r>
      <w:r w:rsidRPr="00FA5201">
        <w:rPr>
          <w:rFonts w:cstheme="minorHAnsi"/>
          <w:sz w:val="22"/>
          <w:szCs w:val="22"/>
        </w:rPr>
        <w:t xml:space="preserve"> 202</w:t>
      </w:r>
      <w:r w:rsidR="00EC7DCA">
        <w:rPr>
          <w:rFonts w:cstheme="minorHAnsi"/>
          <w:sz w:val="22"/>
          <w:szCs w:val="22"/>
        </w:rPr>
        <w:t>1</w:t>
      </w:r>
      <w:r w:rsidRPr="00FA5201">
        <w:rPr>
          <w:rFonts w:cstheme="minorHAnsi"/>
          <w:sz w:val="22"/>
          <w:szCs w:val="22"/>
        </w:rPr>
        <w:t xml:space="preserve"> online interactive textbook ($58), which contains interactive examples and activities. This textbook is required as online assignments will be part of your course grade. </w:t>
      </w:r>
    </w:p>
    <w:p w14:paraId="214D496B" w14:textId="77777777" w:rsidR="001468BC" w:rsidRPr="00FA5201" w:rsidRDefault="001468BC" w:rsidP="001468BC">
      <w:pPr>
        <w:spacing w:before="0" w:after="0" w:line="240" w:lineRule="auto"/>
        <w:rPr>
          <w:rFonts w:cstheme="minorHAnsi"/>
          <w:sz w:val="22"/>
          <w:szCs w:val="22"/>
        </w:rPr>
      </w:pPr>
    </w:p>
    <w:p w14:paraId="4F9F62AB" w14:textId="70EF2437" w:rsidR="001468BC" w:rsidRPr="00FA5201" w:rsidRDefault="001468BC" w:rsidP="001468BC">
      <w:pPr>
        <w:spacing w:before="0" w:after="0" w:line="240" w:lineRule="auto"/>
        <w:rPr>
          <w:rFonts w:cstheme="minorHAnsi"/>
          <w:sz w:val="22"/>
          <w:szCs w:val="22"/>
        </w:rPr>
      </w:pPr>
      <w:r w:rsidRPr="00FA5201">
        <w:rPr>
          <w:rFonts w:cstheme="minorHAnsi"/>
          <w:sz w:val="22"/>
          <w:szCs w:val="22"/>
        </w:rPr>
        <w:t>To subscribe:</w:t>
      </w:r>
    </w:p>
    <w:p w14:paraId="2DC24755" w14:textId="77777777" w:rsidR="001468BC" w:rsidRPr="00FA5201" w:rsidRDefault="001468BC" w:rsidP="001468BC">
      <w:pPr>
        <w:spacing w:before="0" w:after="0" w:line="240" w:lineRule="auto"/>
        <w:rPr>
          <w:rFonts w:cstheme="minorHAnsi"/>
          <w:sz w:val="22"/>
          <w:szCs w:val="22"/>
        </w:rPr>
      </w:pPr>
      <w:r w:rsidRPr="00FA5201">
        <w:rPr>
          <w:rFonts w:cstheme="minorHAnsi"/>
          <w:sz w:val="22"/>
          <w:szCs w:val="22"/>
        </w:rPr>
        <w:t>1. Sign in or create an account at learn.zybooks.com</w:t>
      </w:r>
    </w:p>
    <w:p w14:paraId="11374B18" w14:textId="387B0F8B" w:rsidR="001468BC" w:rsidRPr="00FA5201" w:rsidRDefault="001468BC" w:rsidP="001468BC">
      <w:pPr>
        <w:spacing w:before="0" w:after="0" w:line="240" w:lineRule="auto"/>
        <w:rPr>
          <w:rFonts w:cstheme="minorHAnsi"/>
          <w:sz w:val="22"/>
          <w:szCs w:val="22"/>
        </w:rPr>
      </w:pPr>
      <w:r w:rsidRPr="00FA5201">
        <w:rPr>
          <w:rFonts w:cstheme="minorHAnsi"/>
          <w:sz w:val="22"/>
          <w:szCs w:val="22"/>
        </w:rPr>
        <w:t xml:space="preserve">2. Enter </w:t>
      </w:r>
      <w:proofErr w:type="spellStart"/>
      <w:r w:rsidRPr="00FA5201">
        <w:rPr>
          <w:rFonts w:cstheme="minorHAnsi"/>
          <w:sz w:val="22"/>
          <w:szCs w:val="22"/>
        </w:rPr>
        <w:t>zyBook</w:t>
      </w:r>
      <w:proofErr w:type="spellEnd"/>
      <w:r w:rsidRPr="00FA5201">
        <w:rPr>
          <w:rFonts w:cstheme="minorHAnsi"/>
          <w:sz w:val="22"/>
          <w:szCs w:val="22"/>
        </w:rPr>
        <w:t xml:space="preserve"> code: </w:t>
      </w:r>
      <w:r w:rsidR="00EC7DCA">
        <w:rPr>
          <w:rFonts w:cstheme="minorHAnsi"/>
          <w:b/>
          <w:bCs/>
          <w:sz w:val="22"/>
          <w:szCs w:val="22"/>
        </w:rPr>
        <w:t>TBA</w:t>
      </w:r>
    </w:p>
    <w:p w14:paraId="11488893" w14:textId="77777777" w:rsidR="001468BC" w:rsidRPr="00FA5201" w:rsidRDefault="001468BC" w:rsidP="001468BC">
      <w:pPr>
        <w:spacing w:before="0" w:after="0" w:line="240" w:lineRule="auto"/>
        <w:rPr>
          <w:rFonts w:cstheme="minorHAnsi"/>
          <w:sz w:val="22"/>
          <w:szCs w:val="22"/>
        </w:rPr>
      </w:pPr>
      <w:r w:rsidRPr="00FA5201">
        <w:rPr>
          <w:rFonts w:cstheme="minorHAnsi"/>
          <w:sz w:val="22"/>
          <w:szCs w:val="22"/>
        </w:rPr>
        <w:t>3. Subscribe</w:t>
      </w:r>
    </w:p>
    <w:p w14:paraId="2CB3E255" w14:textId="77777777" w:rsidR="001468BC" w:rsidRPr="00FA5201" w:rsidRDefault="001468BC" w:rsidP="001468BC">
      <w:pPr>
        <w:spacing w:before="0" w:after="0" w:line="240" w:lineRule="auto"/>
        <w:rPr>
          <w:rFonts w:cstheme="minorHAnsi"/>
          <w:sz w:val="22"/>
          <w:szCs w:val="22"/>
        </w:rPr>
      </w:pPr>
    </w:p>
    <w:p w14:paraId="420B3454" w14:textId="77777777" w:rsidR="001468BC" w:rsidRPr="00FA5201" w:rsidRDefault="001468BC" w:rsidP="001468BC">
      <w:pPr>
        <w:spacing w:before="0" w:after="0" w:line="240" w:lineRule="auto"/>
        <w:rPr>
          <w:rFonts w:cstheme="minorHAnsi"/>
          <w:sz w:val="22"/>
          <w:szCs w:val="22"/>
        </w:rPr>
      </w:pPr>
    </w:p>
    <w:p w14:paraId="0F96BAE6" w14:textId="760029B1" w:rsidR="001468BC" w:rsidRPr="00FA5201" w:rsidRDefault="001468BC" w:rsidP="001468BC">
      <w:pPr>
        <w:spacing w:before="0" w:after="0" w:line="240" w:lineRule="auto"/>
        <w:rPr>
          <w:rFonts w:cstheme="minorHAnsi"/>
          <w:sz w:val="22"/>
          <w:szCs w:val="22"/>
        </w:rPr>
      </w:pPr>
      <w:r w:rsidRPr="00FA5201">
        <w:rPr>
          <w:rFonts w:cstheme="minorHAnsi"/>
          <w:b/>
          <w:bCs/>
          <w:sz w:val="22"/>
          <w:szCs w:val="22"/>
        </w:rPr>
        <w:t>Important</w:t>
      </w:r>
      <w:r w:rsidRPr="00FA5201">
        <w:rPr>
          <w:rFonts w:cstheme="minorHAnsi"/>
          <w:sz w:val="22"/>
          <w:szCs w:val="22"/>
        </w:rPr>
        <w:t>: make sure you select the correct section number</w:t>
      </w:r>
      <w:r w:rsidR="00C90F26">
        <w:rPr>
          <w:rFonts w:cstheme="minorHAnsi"/>
          <w:sz w:val="22"/>
          <w:szCs w:val="22"/>
        </w:rPr>
        <w:t xml:space="preserve">. </w:t>
      </w:r>
      <w:r w:rsidRPr="00FA5201">
        <w:rPr>
          <w:rFonts w:cstheme="minorHAnsi"/>
          <w:sz w:val="22"/>
          <w:szCs w:val="22"/>
        </w:rPr>
        <w:t xml:space="preserve"> If you choose an incorrect section (or no section at all) I will not be able to grade your submission.</w:t>
      </w:r>
    </w:p>
    <w:p w14:paraId="6ACDB69F" w14:textId="77777777" w:rsidR="001468BC" w:rsidRPr="00FA5201" w:rsidRDefault="001468BC" w:rsidP="00C67C22">
      <w:pPr>
        <w:spacing w:before="0" w:after="0" w:line="240" w:lineRule="auto"/>
        <w:rPr>
          <w:rFonts w:cstheme="minorHAnsi"/>
          <w:sz w:val="22"/>
          <w:szCs w:val="22"/>
        </w:rPr>
      </w:pPr>
    </w:p>
    <w:p w14:paraId="7B66E714" w14:textId="77777777" w:rsidR="00AE319C" w:rsidRPr="00FA5201" w:rsidRDefault="00AE319C" w:rsidP="00AE319C">
      <w:pPr>
        <w:spacing w:before="0" w:after="0" w:line="240" w:lineRule="auto"/>
        <w:rPr>
          <w:rFonts w:cstheme="minorHAnsi"/>
          <w:sz w:val="22"/>
          <w:szCs w:val="22"/>
        </w:rPr>
      </w:pPr>
      <w:r w:rsidRPr="00FA5201">
        <w:rPr>
          <w:rFonts w:cstheme="minorHAnsi"/>
          <w:sz w:val="22"/>
          <w:szCs w:val="22"/>
        </w:rPr>
        <w:t>To succeed in this course, you need to be able to participate in class sessions and activities. This will require:</w:t>
      </w:r>
    </w:p>
    <w:p w14:paraId="35BBE5C0" w14:textId="77777777" w:rsidR="00AE319C" w:rsidRPr="00FA5201" w:rsidRDefault="00AE319C" w:rsidP="00AE319C">
      <w:pPr>
        <w:spacing w:before="0" w:after="0" w:line="240" w:lineRule="auto"/>
        <w:rPr>
          <w:rFonts w:cstheme="minorHAnsi"/>
          <w:sz w:val="22"/>
          <w:szCs w:val="22"/>
        </w:rPr>
      </w:pPr>
    </w:p>
    <w:p w14:paraId="0469CE7F" w14:textId="77777777" w:rsidR="00AE319C" w:rsidRPr="00FA5201" w:rsidRDefault="00AE319C" w:rsidP="00AE319C">
      <w:pPr>
        <w:pStyle w:val="ListParagraph"/>
        <w:numPr>
          <w:ilvl w:val="0"/>
          <w:numId w:val="7"/>
        </w:numPr>
        <w:spacing w:before="0" w:after="0" w:line="240" w:lineRule="auto"/>
        <w:rPr>
          <w:rFonts w:cstheme="minorHAnsi"/>
          <w:sz w:val="22"/>
          <w:szCs w:val="22"/>
        </w:rPr>
      </w:pPr>
      <w:r w:rsidRPr="00FA5201">
        <w:rPr>
          <w:rFonts w:cstheme="minorHAnsi"/>
          <w:sz w:val="22"/>
          <w:szCs w:val="22"/>
        </w:rPr>
        <w:t>Reliable internet for class meeting times</w:t>
      </w:r>
    </w:p>
    <w:p w14:paraId="6A238625" w14:textId="77777777" w:rsidR="00AE319C" w:rsidRPr="00FA5201" w:rsidRDefault="00AE319C" w:rsidP="00AE319C">
      <w:pPr>
        <w:pStyle w:val="ListParagraph"/>
        <w:numPr>
          <w:ilvl w:val="0"/>
          <w:numId w:val="7"/>
        </w:numPr>
        <w:spacing w:before="0" w:after="0" w:line="240" w:lineRule="auto"/>
        <w:rPr>
          <w:rFonts w:cstheme="minorHAnsi"/>
          <w:sz w:val="22"/>
          <w:szCs w:val="22"/>
        </w:rPr>
      </w:pPr>
      <w:r w:rsidRPr="00FA5201">
        <w:rPr>
          <w:rFonts w:cstheme="minorHAnsi"/>
          <w:sz w:val="22"/>
          <w:szCs w:val="22"/>
        </w:rPr>
        <w:t xml:space="preserve">A </w:t>
      </w:r>
      <w:r w:rsidRPr="00C437DE">
        <w:rPr>
          <w:rFonts w:cstheme="minorHAnsi"/>
          <w:sz w:val="22"/>
          <w:szCs w:val="22"/>
        </w:rPr>
        <w:t>webcam and</w:t>
      </w:r>
      <w:r w:rsidRPr="00FA5201">
        <w:rPr>
          <w:rFonts w:cstheme="minorHAnsi"/>
          <w:sz w:val="22"/>
          <w:szCs w:val="22"/>
        </w:rPr>
        <w:t xml:space="preserve"> a private place to take exams (see Grading Policies below)</w:t>
      </w:r>
    </w:p>
    <w:p w14:paraId="6FDE397E" w14:textId="77777777" w:rsidR="00AE319C" w:rsidRPr="00FA5201" w:rsidRDefault="00AE319C" w:rsidP="00AE319C">
      <w:pPr>
        <w:pStyle w:val="ListParagraph"/>
        <w:numPr>
          <w:ilvl w:val="0"/>
          <w:numId w:val="7"/>
        </w:numPr>
        <w:spacing w:before="0" w:after="0" w:line="240" w:lineRule="auto"/>
        <w:rPr>
          <w:rFonts w:cstheme="minorHAnsi"/>
          <w:sz w:val="22"/>
          <w:szCs w:val="22"/>
        </w:rPr>
      </w:pPr>
      <w:r w:rsidRPr="00FA5201">
        <w:rPr>
          <w:rFonts w:cstheme="minorHAnsi"/>
          <w:sz w:val="22"/>
          <w:szCs w:val="22"/>
        </w:rPr>
        <w:t>A place to work and a reliable computer (laptop or desktop)</w:t>
      </w:r>
    </w:p>
    <w:p w14:paraId="3B5080DF" w14:textId="77777777" w:rsidR="00AE319C" w:rsidRPr="00FA5201" w:rsidRDefault="00AE319C" w:rsidP="00AE319C">
      <w:pPr>
        <w:pStyle w:val="ListParagraph"/>
        <w:numPr>
          <w:ilvl w:val="1"/>
          <w:numId w:val="7"/>
        </w:numPr>
        <w:spacing w:before="0" w:after="0" w:line="240" w:lineRule="auto"/>
        <w:rPr>
          <w:rFonts w:cstheme="minorHAnsi"/>
          <w:sz w:val="22"/>
          <w:szCs w:val="22"/>
        </w:rPr>
      </w:pPr>
      <w:r w:rsidRPr="00FA5201">
        <w:rPr>
          <w:rFonts w:cstheme="minorHAnsi"/>
          <w:sz w:val="22"/>
          <w:szCs w:val="22"/>
        </w:rPr>
        <w:t>A tablet would be very difficult for this class, and insufficient for the major</w:t>
      </w:r>
    </w:p>
    <w:p w14:paraId="1A6CCCA5" w14:textId="77777777" w:rsidR="00AE319C" w:rsidRPr="00FA5201" w:rsidRDefault="00AE319C" w:rsidP="00AE319C">
      <w:pPr>
        <w:pStyle w:val="ListParagraph"/>
        <w:numPr>
          <w:ilvl w:val="1"/>
          <w:numId w:val="7"/>
        </w:numPr>
        <w:spacing w:before="0" w:after="0" w:line="240" w:lineRule="auto"/>
        <w:rPr>
          <w:rFonts w:cstheme="minorHAnsi"/>
          <w:sz w:val="22"/>
          <w:szCs w:val="22"/>
        </w:rPr>
      </w:pPr>
      <w:r w:rsidRPr="00FA5201">
        <w:rPr>
          <w:rFonts w:cstheme="minorHAnsi"/>
          <w:sz w:val="22"/>
          <w:szCs w:val="22"/>
        </w:rPr>
        <w:t>Any standard computer will work. The most important considerations to compare against cost are:</w:t>
      </w:r>
    </w:p>
    <w:p w14:paraId="5AF3A36A" w14:textId="77777777" w:rsidR="00AE319C" w:rsidRPr="00FA5201" w:rsidRDefault="00AE319C" w:rsidP="00AE319C">
      <w:pPr>
        <w:pStyle w:val="ListParagraph"/>
        <w:numPr>
          <w:ilvl w:val="2"/>
          <w:numId w:val="7"/>
        </w:numPr>
        <w:spacing w:before="0" w:after="0" w:line="240" w:lineRule="auto"/>
        <w:rPr>
          <w:rFonts w:cstheme="minorHAnsi"/>
          <w:sz w:val="22"/>
          <w:szCs w:val="22"/>
        </w:rPr>
      </w:pPr>
      <w:r w:rsidRPr="00FA5201">
        <w:rPr>
          <w:rFonts w:cstheme="minorHAnsi"/>
          <w:sz w:val="22"/>
          <w:szCs w:val="22"/>
        </w:rPr>
        <w:t>Reliability, warranty, repair options</w:t>
      </w:r>
    </w:p>
    <w:p w14:paraId="4FD112AB" w14:textId="77777777" w:rsidR="00AE319C" w:rsidRPr="00FA5201" w:rsidRDefault="00AE319C" w:rsidP="00AE319C">
      <w:pPr>
        <w:pStyle w:val="ListParagraph"/>
        <w:numPr>
          <w:ilvl w:val="2"/>
          <w:numId w:val="7"/>
        </w:numPr>
        <w:spacing w:before="0" w:after="0" w:line="240" w:lineRule="auto"/>
        <w:rPr>
          <w:rFonts w:cstheme="minorHAnsi"/>
          <w:sz w:val="22"/>
          <w:szCs w:val="22"/>
        </w:rPr>
      </w:pPr>
      <w:r w:rsidRPr="00FA5201">
        <w:rPr>
          <w:rFonts w:cstheme="minorHAnsi"/>
          <w:sz w:val="22"/>
          <w:szCs w:val="22"/>
        </w:rPr>
        <w:t>Portability, size, battery life</w:t>
      </w:r>
    </w:p>
    <w:p w14:paraId="22C5F8F3" w14:textId="77777777" w:rsidR="00AE319C" w:rsidRPr="00FA5201" w:rsidRDefault="00AE319C" w:rsidP="00AE319C">
      <w:pPr>
        <w:pStyle w:val="ListParagraph"/>
        <w:numPr>
          <w:ilvl w:val="3"/>
          <w:numId w:val="7"/>
        </w:numPr>
        <w:spacing w:before="0" w:after="0" w:line="240" w:lineRule="auto"/>
        <w:rPr>
          <w:rFonts w:cstheme="minorHAnsi"/>
          <w:sz w:val="22"/>
          <w:szCs w:val="22"/>
        </w:rPr>
      </w:pPr>
      <w:r w:rsidRPr="00FA5201">
        <w:rPr>
          <w:rFonts w:cstheme="minorHAnsi"/>
          <w:sz w:val="22"/>
          <w:szCs w:val="22"/>
        </w:rPr>
        <w:t>Desktops are more powerful and cheaper, but portability is a high value for most students. We have good open CS labs on campus, but that is not the same as having your own machine with you anywhere.</w:t>
      </w:r>
    </w:p>
    <w:p w14:paraId="1FEC390D" w14:textId="77777777" w:rsidR="00AE319C" w:rsidRPr="00FA5201" w:rsidRDefault="00AE319C" w:rsidP="00AE319C">
      <w:pPr>
        <w:pStyle w:val="ListParagraph"/>
        <w:numPr>
          <w:ilvl w:val="2"/>
          <w:numId w:val="7"/>
        </w:numPr>
        <w:spacing w:before="0" w:after="0" w:line="240" w:lineRule="auto"/>
        <w:rPr>
          <w:rFonts w:cstheme="minorHAnsi"/>
          <w:sz w:val="22"/>
          <w:szCs w:val="22"/>
        </w:rPr>
      </w:pPr>
      <w:r w:rsidRPr="00FA5201">
        <w:rPr>
          <w:rFonts w:cstheme="minorHAnsi"/>
          <w:sz w:val="22"/>
          <w:szCs w:val="22"/>
        </w:rPr>
        <w:t xml:space="preserve">Windows is most common, and thus best supported. macOS and </w:t>
      </w:r>
      <w:proofErr w:type="spellStart"/>
      <w:r w:rsidRPr="00FA5201">
        <w:rPr>
          <w:rFonts w:cstheme="minorHAnsi"/>
          <w:sz w:val="22"/>
          <w:szCs w:val="22"/>
        </w:rPr>
        <w:t>linux</w:t>
      </w:r>
      <w:proofErr w:type="spellEnd"/>
      <w:r w:rsidRPr="00FA5201">
        <w:rPr>
          <w:rFonts w:cstheme="minorHAnsi"/>
          <w:sz w:val="22"/>
          <w:szCs w:val="22"/>
        </w:rPr>
        <w:t xml:space="preserve"> work, but you will need to have the IT knowledge and skills to adapt things (not in this class).</w:t>
      </w:r>
    </w:p>
    <w:p w14:paraId="44557918" w14:textId="77777777" w:rsidR="00AE319C" w:rsidRPr="00FA5201" w:rsidRDefault="00AE319C" w:rsidP="00AE319C">
      <w:pPr>
        <w:pStyle w:val="ListParagraph"/>
        <w:numPr>
          <w:ilvl w:val="2"/>
          <w:numId w:val="7"/>
        </w:numPr>
        <w:spacing w:before="0" w:after="0" w:line="240" w:lineRule="auto"/>
        <w:rPr>
          <w:rFonts w:cstheme="minorHAnsi"/>
          <w:sz w:val="22"/>
          <w:szCs w:val="22"/>
        </w:rPr>
      </w:pPr>
      <w:r w:rsidRPr="00FA5201">
        <w:rPr>
          <w:rFonts w:cstheme="minorHAnsi"/>
          <w:sz w:val="22"/>
          <w:szCs w:val="22"/>
        </w:rPr>
        <w:t>Specs:</w:t>
      </w:r>
    </w:p>
    <w:p w14:paraId="1E13719A" w14:textId="77777777" w:rsidR="00AE319C" w:rsidRPr="00FA5201" w:rsidRDefault="00AE319C" w:rsidP="00AE319C">
      <w:pPr>
        <w:pStyle w:val="ListParagraph"/>
        <w:numPr>
          <w:ilvl w:val="3"/>
          <w:numId w:val="7"/>
        </w:numPr>
        <w:spacing w:before="0" w:after="0" w:line="240" w:lineRule="auto"/>
        <w:rPr>
          <w:rFonts w:cstheme="minorHAnsi"/>
          <w:sz w:val="22"/>
          <w:szCs w:val="22"/>
        </w:rPr>
      </w:pPr>
      <w:r w:rsidRPr="00FA5201">
        <w:rPr>
          <w:rFonts w:cstheme="minorHAnsi"/>
          <w:sz w:val="22"/>
          <w:szCs w:val="22"/>
        </w:rPr>
        <w:t>Minimum: 8 GB RAM, i5 processor, 256 GB storage</w:t>
      </w:r>
    </w:p>
    <w:p w14:paraId="6AF9D94A" w14:textId="77777777" w:rsidR="00AE319C" w:rsidRPr="00FA5201" w:rsidRDefault="00AE319C" w:rsidP="00AE319C">
      <w:pPr>
        <w:pStyle w:val="ListParagraph"/>
        <w:numPr>
          <w:ilvl w:val="3"/>
          <w:numId w:val="7"/>
        </w:numPr>
        <w:spacing w:before="0" w:after="0" w:line="240" w:lineRule="auto"/>
        <w:rPr>
          <w:rFonts w:cstheme="minorHAnsi"/>
          <w:sz w:val="22"/>
          <w:szCs w:val="22"/>
        </w:rPr>
      </w:pPr>
      <w:r w:rsidRPr="00FA5201">
        <w:rPr>
          <w:rFonts w:cstheme="minorHAnsi"/>
          <w:sz w:val="22"/>
          <w:szCs w:val="22"/>
        </w:rPr>
        <w:t>Recommended: 16 GB RAM, i7 processor, 512 GB storage</w:t>
      </w:r>
    </w:p>
    <w:p w14:paraId="0E11DC81" w14:textId="77777777" w:rsidR="00AE319C" w:rsidRPr="00FA5201" w:rsidRDefault="00AE319C" w:rsidP="00AE319C">
      <w:pPr>
        <w:pStyle w:val="ListParagraph"/>
        <w:numPr>
          <w:ilvl w:val="3"/>
          <w:numId w:val="7"/>
        </w:numPr>
        <w:spacing w:before="0" w:after="0" w:line="240" w:lineRule="auto"/>
        <w:rPr>
          <w:rFonts w:cstheme="minorHAnsi"/>
          <w:sz w:val="22"/>
          <w:szCs w:val="22"/>
        </w:rPr>
      </w:pPr>
      <w:r w:rsidRPr="00FA5201">
        <w:rPr>
          <w:rFonts w:cstheme="minorHAnsi"/>
          <w:sz w:val="22"/>
          <w:szCs w:val="22"/>
        </w:rPr>
        <w:t>SSD is very nice, but is also an easier cut to reduce cost</w:t>
      </w:r>
    </w:p>
    <w:p w14:paraId="5E44F4A3" w14:textId="77777777" w:rsidR="00AE319C" w:rsidRPr="00FA5201" w:rsidRDefault="00AE319C" w:rsidP="00AE319C">
      <w:pPr>
        <w:pStyle w:val="ListParagraph"/>
        <w:numPr>
          <w:ilvl w:val="3"/>
          <w:numId w:val="7"/>
        </w:numPr>
        <w:spacing w:before="0" w:after="0" w:line="240" w:lineRule="auto"/>
        <w:rPr>
          <w:rFonts w:cstheme="minorHAnsi"/>
          <w:sz w:val="22"/>
          <w:szCs w:val="22"/>
        </w:rPr>
      </w:pPr>
      <w:r w:rsidRPr="00FA5201">
        <w:rPr>
          <w:rFonts w:cstheme="minorHAnsi"/>
          <w:sz w:val="22"/>
          <w:szCs w:val="22"/>
        </w:rPr>
        <w:t xml:space="preserve">2-in-1, touchscreen, pen digitizer </w:t>
      </w:r>
      <w:proofErr w:type="gramStart"/>
      <w:r w:rsidRPr="00FA5201">
        <w:rPr>
          <w:rFonts w:cstheme="minorHAnsi"/>
          <w:sz w:val="22"/>
          <w:szCs w:val="22"/>
        </w:rPr>
        <w:t>are</w:t>
      </w:r>
      <w:proofErr w:type="gramEnd"/>
      <w:r w:rsidRPr="00FA5201">
        <w:rPr>
          <w:rFonts w:cstheme="minorHAnsi"/>
          <w:sz w:val="22"/>
          <w:szCs w:val="22"/>
        </w:rPr>
        <w:t xml:space="preserve"> all great, but they are luxuries</w:t>
      </w:r>
    </w:p>
    <w:p w14:paraId="1669FEC3" w14:textId="77777777" w:rsidR="00AE319C" w:rsidRPr="00FA5201" w:rsidRDefault="00AE319C" w:rsidP="00AE319C">
      <w:pPr>
        <w:pStyle w:val="ListParagraph"/>
        <w:numPr>
          <w:ilvl w:val="3"/>
          <w:numId w:val="7"/>
        </w:numPr>
        <w:spacing w:before="0" w:after="0" w:line="240" w:lineRule="auto"/>
        <w:rPr>
          <w:rFonts w:cstheme="minorHAnsi"/>
          <w:sz w:val="22"/>
          <w:szCs w:val="22"/>
        </w:rPr>
      </w:pPr>
      <w:r w:rsidRPr="00FA5201">
        <w:rPr>
          <w:rFonts w:cstheme="minorHAnsi"/>
          <w:sz w:val="22"/>
          <w:szCs w:val="22"/>
        </w:rPr>
        <w:t>You pay a premium for a mac or a surface, you can get equivalent hardware for a lot less</w:t>
      </w:r>
    </w:p>
    <w:p w14:paraId="7B5F47BE" w14:textId="77777777" w:rsidR="00AE319C" w:rsidRPr="00FA5201" w:rsidRDefault="00AE319C" w:rsidP="00AE319C">
      <w:pPr>
        <w:pStyle w:val="ListParagraph"/>
        <w:numPr>
          <w:ilvl w:val="3"/>
          <w:numId w:val="7"/>
        </w:numPr>
        <w:spacing w:before="0" w:after="0" w:line="240" w:lineRule="auto"/>
        <w:rPr>
          <w:rFonts w:cstheme="minorHAnsi"/>
          <w:sz w:val="22"/>
          <w:szCs w:val="22"/>
        </w:rPr>
      </w:pPr>
      <w:r w:rsidRPr="00FA5201">
        <w:rPr>
          <w:rFonts w:cstheme="minorHAnsi"/>
          <w:sz w:val="22"/>
          <w:szCs w:val="22"/>
        </w:rPr>
        <w:t>Big GPU power only matters if you are gaming or doing heavy 3d work. A secondary desktop later on may be a better investment.</w:t>
      </w:r>
    </w:p>
    <w:p w14:paraId="11503A1D" w14:textId="77777777" w:rsidR="00AE319C" w:rsidRPr="00FA5201" w:rsidRDefault="00AE319C" w:rsidP="00AE319C">
      <w:pPr>
        <w:spacing w:before="0" w:after="0" w:line="240" w:lineRule="auto"/>
        <w:rPr>
          <w:rFonts w:cstheme="minorHAnsi"/>
          <w:sz w:val="22"/>
          <w:szCs w:val="22"/>
        </w:rPr>
      </w:pPr>
    </w:p>
    <w:p w14:paraId="4DD22833" w14:textId="77777777" w:rsidR="00AE319C" w:rsidRPr="00FA5201" w:rsidRDefault="00AE319C" w:rsidP="00AE319C">
      <w:pPr>
        <w:spacing w:before="0" w:after="0" w:line="240" w:lineRule="auto"/>
        <w:rPr>
          <w:rFonts w:cstheme="minorHAnsi"/>
          <w:sz w:val="22"/>
          <w:szCs w:val="22"/>
        </w:rPr>
      </w:pPr>
      <w:r w:rsidRPr="00FA5201">
        <w:rPr>
          <w:rFonts w:cstheme="minorHAnsi"/>
          <w:sz w:val="22"/>
          <w:szCs w:val="22"/>
        </w:rPr>
        <w:t xml:space="preserve">Packages and deals are available </w:t>
      </w:r>
      <w:hyperlink r:id="rId18" w:history="1">
        <w:r w:rsidRPr="00FA5201">
          <w:rPr>
            <w:rStyle w:val="Hyperlink"/>
            <w:rFonts w:cstheme="minorHAnsi"/>
            <w:sz w:val="22"/>
            <w:szCs w:val="22"/>
          </w:rPr>
          <w:t>at the UTRGV bookstore</w:t>
        </w:r>
      </w:hyperlink>
      <w:r w:rsidRPr="00FA5201">
        <w:rPr>
          <w:rFonts w:cstheme="minorHAnsi"/>
          <w:sz w:val="22"/>
          <w:szCs w:val="22"/>
        </w:rPr>
        <w:t xml:space="preserve"> (</w:t>
      </w:r>
      <w:hyperlink r:id="rId19" w:history="1">
        <w:r w:rsidRPr="00FA5201">
          <w:rPr>
            <w:rStyle w:val="Hyperlink"/>
            <w:rFonts w:cstheme="minorHAnsi"/>
            <w:color w:val="4472C4" w:themeColor="accent5"/>
            <w:sz w:val="22"/>
            <w:szCs w:val="22"/>
          </w:rPr>
          <w:t>https://link.utrgv.edu/campusstores-tech/</w:t>
        </w:r>
      </w:hyperlink>
      <w:r w:rsidRPr="00FA5201">
        <w:rPr>
          <w:rFonts w:cstheme="minorHAnsi"/>
          <w:sz w:val="22"/>
          <w:szCs w:val="22"/>
        </w:rPr>
        <w:t>).</w:t>
      </w:r>
    </w:p>
    <w:p w14:paraId="125D192D" w14:textId="77777777" w:rsidR="00AE319C" w:rsidRPr="00FA5201" w:rsidRDefault="00AE319C" w:rsidP="00AE319C">
      <w:pPr>
        <w:spacing w:before="0" w:after="0" w:line="240" w:lineRule="auto"/>
        <w:rPr>
          <w:rFonts w:cstheme="minorHAnsi"/>
          <w:sz w:val="22"/>
          <w:szCs w:val="22"/>
        </w:rPr>
      </w:pPr>
    </w:p>
    <w:p w14:paraId="7B7CDFF8" w14:textId="0C1BB824" w:rsidR="00334891" w:rsidRPr="00FA5201" w:rsidRDefault="00334891" w:rsidP="00BA3FFB">
      <w:pPr>
        <w:pStyle w:val="Heading1"/>
      </w:pPr>
      <w:r w:rsidRPr="00FA5201">
        <w:t>Grading Policies</w:t>
      </w:r>
    </w:p>
    <w:p w14:paraId="3A066728" w14:textId="77777777" w:rsidR="00AE319C" w:rsidRPr="00FA5201" w:rsidRDefault="00AE319C" w:rsidP="00334891">
      <w:pPr>
        <w:spacing w:before="0" w:after="0" w:line="240" w:lineRule="auto"/>
        <w:rPr>
          <w:rFonts w:cstheme="minorHAnsi"/>
          <w:sz w:val="22"/>
          <w:szCs w:val="22"/>
        </w:rPr>
      </w:pPr>
    </w:p>
    <w:p w14:paraId="377C6DEE" w14:textId="08774599" w:rsidR="00AE319C" w:rsidRPr="00FA5201" w:rsidRDefault="00AE319C" w:rsidP="00AE319C">
      <w:pPr>
        <w:pStyle w:val="PlainText"/>
        <w:jc w:val="both"/>
        <w:rPr>
          <w:rFonts w:asciiTheme="minorHAnsi" w:hAnsiTheme="minorHAnsi" w:cstheme="minorHAnsi"/>
          <w:sz w:val="22"/>
          <w:szCs w:val="22"/>
        </w:rPr>
      </w:pPr>
      <w:r w:rsidRPr="00FA5201">
        <w:rPr>
          <w:rFonts w:asciiTheme="minorHAnsi" w:hAnsiTheme="minorHAnsi" w:cstheme="minorHAnsi"/>
          <w:sz w:val="22"/>
          <w:szCs w:val="22"/>
        </w:rPr>
        <w:t xml:space="preserve">CSCI/CMPE 1370 and 1170 are co-requisite courses.  The purpose of the lab is to increase your hands-on experience with the material, and to provide you with another avenue to demonstrate what you have learned.  You will receive the same grade for both courses.  That grade is calculated based on the total work performed in both CSCI 1370 and </w:t>
      </w:r>
      <w:r w:rsidR="00D53891" w:rsidRPr="00FA5201">
        <w:rPr>
          <w:rFonts w:asciiTheme="minorHAnsi" w:hAnsiTheme="minorHAnsi" w:cstheme="minorHAnsi"/>
          <w:sz w:val="22"/>
          <w:szCs w:val="22"/>
        </w:rPr>
        <w:t xml:space="preserve">CSCI </w:t>
      </w:r>
      <w:r w:rsidRPr="00FA5201">
        <w:rPr>
          <w:rFonts w:asciiTheme="minorHAnsi" w:hAnsiTheme="minorHAnsi" w:cstheme="minorHAnsi"/>
          <w:sz w:val="22"/>
          <w:szCs w:val="22"/>
        </w:rPr>
        <w:t>1170.</w:t>
      </w:r>
    </w:p>
    <w:p w14:paraId="3B920D57" w14:textId="77777777" w:rsidR="00AE319C" w:rsidRPr="00FA5201" w:rsidRDefault="00AE319C" w:rsidP="00AE319C">
      <w:pPr>
        <w:pStyle w:val="PlainText"/>
        <w:jc w:val="both"/>
        <w:rPr>
          <w:rFonts w:asciiTheme="minorHAnsi" w:hAnsiTheme="minorHAnsi" w:cstheme="minorHAnsi"/>
          <w:sz w:val="22"/>
          <w:szCs w:val="22"/>
        </w:rPr>
      </w:pPr>
    </w:p>
    <w:p w14:paraId="6D16A030" w14:textId="3F01A4AB" w:rsidR="00AE319C" w:rsidRPr="00C021D4" w:rsidRDefault="00E768C4" w:rsidP="00AE319C">
      <w:pPr>
        <w:pStyle w:val="PlainText"/>
        <w:jc w:val="both"/>
        <w:rPr>
          <w:rFonts w:asciiTheme="minorHAnsi" w:hAnsiTheme="minorHAnsi" w:cstheme="minorHAnsi"/>
          <w:b/>
          <w:bCs/>
          <w:i/>
          <w:iCs/>
          <w:sz w:val="22"/>
          <w:szCs w:val="22"/>
        </w:rPr>
      </w:pPr>
      <w:r w:rsidRPr="00C021D4">
        <w:rPr>
          <w:rFonts w:asciiTheme="minorHAnsi" w:hAnsiTheme="minorHAnsi" w:cstheme="minorHAnsi"/>
          <w:b/>
          <w:bCs/>
          <w:i/>
          <w:iCs/>
          <w:sz w:val="22"/>
          <w:szCs w:val="22"/>
        </w:rPr>
        <w:t xml:space="preserve">4 programming </w:t>
      </w:r>
      <w:r w:rsidR="004B1883" w:rsidRPr="00C021D4">
        <w:rPr>
          <w:rFonts w:asciiTheme="minorHAnsi" w:hAnsiTheme="minorHAnsi" w:cstheme="minorHAnsi"/>
          <w:b/>
          <w:bCs/>
          <w:i/>
          <w:iCs/>
          <w:sz w:val="22"/>
          <w:szCs w:val="22"/>
        </w:rPr>
        <w:t xml:space="preserve">Assignments </w:t>
      </w:r>
      <w:r w:rsidR="001A4F15">
        <w:rPr>
          <w:rFonts w:asciiTheme="minorHAnsi" w:hAnsiTheme="minorHAnsi" w:cstheme="minorHAnsi"/>
          <w:b/>
          <w:bCs/>
          <w:i/>
          <w:iCs/>
          <w:sz w:val="22"/>
          <w:szCs w:val="22"/>
        </w:rPr>
        <w:tab/>
      </w:r>
      <w:r w:rsidR="001A4F15">
        <w:rPr>
          <w:rFonts w:asciiTheme="minorHAnsi" w:hAnsiTheme="minorHAnsi" w:cstheme="minorHAnsi"/>
          <w:b/>
          <w:bCs/>
          <w:i/>
          <w:iCs/>
          <w:sz w:val="22"/>
          <w:szCs w:val="22"/>
        </w:rPr>
        <w:tab/>
      </w:r>
      <w:r w:rsidR="00AE319C" w:rsidRPr="00C021D4">
        <w:rPr>
          <w:rFonts w:asciiTheme="minorHAnsi" w:hAnsiTheme="minorHAnsi" w:cstheme="minorHAnsi"/>
          <w:b/>
          <w:bCs/>
          <w:i/>
          <w:iCs/>
          <w:sz w:val="22"/>
          <w:szCs w:val="22"/>
        </w:rPr>
        <w:t>36%</w:t>
      </w:r>
    </w:p>
    <w:p w14:paraId="180C4C9F" w14:textId="2449EF9C" w:rsidR="00AE319C" w:rsidRPr="00C021D4" w:rsidRDefault="003F6AD6" w:rsidP="00AE319C">
      <w:pPr>
        <w:pStyle w:val="PlainText"/>
        <w:jc w:val="both"/>
        <w:rPr>
          <w:rFonts w:asciiTheme="minorHAnsi" w:hAnsiTheme="minorHAnsi" w:cstheme="minorHAnsi"/>
          <w:sz w:val="22"/>
          <w:szCs w:val="22"/>
        </w:rPr>
      </w:pPr>
      <w:r w:rsidRPr="00C021D4">
        <w:rPr>
          <w:rFonts w:asciiTheme="minorHAnsi" w:hAnsiTheme="minorHAnsi" w:cstheme="minorHAnsi"/>
          <w:b/>
          <w:bCs/>
          <w:i/>
          <w:iCs/>
          <w:sz w:val="22"/>
          <w:szCs w:val="22"/>
        </w:rPr>
        <w:t>4</w:t>
      </w:r>
      <w:r w:rsidR="00AE319C" w:rsidRPr="00C021D4">
        <w:rPr>
          <w:rFonts w:asciiTheme="minorHAnsi" w:hAnsiTheme="minorHAnsi" w:cstheme="minorHAnsi"/>
          <w:b/>
          <w:bCs/>
          <w:i/>
          <w:iCs/>
          <w:sz w:val="22"/>
          <w:szCs w:val="22"/>
        </w:rPr>
        <w:t xml:space="preserve"> Homework Assignments</w:t>
      </w:r>
      <w:r w:rsidR="00AE319C" w:rsidRPr="00C021D4">
        <w:rPr>
          <w:rFonts w:asciiTheme="minorHAnsi" w:hAnsiTheme="minorHAnsi" w:cstheme="minorHAnsi"/>
          <w:b/>
          <w:bCs/>
          <w:i/>
          <w:iCs/>
          <w:sz w:val="22"/>
          <w:szCs w:val="22"/>
        </w:rPr>
        <w:tab/>
      </w:r>
      <w:r w:rsidR="00AE319C" w:rsidRPr="00C021D4">
        <w:rPr>
          <w:rFonts w:asciiTheme="minorHAnsi" w:hAnsiTheme="minorHAnsi" w:cstheme="minorHAnsi"/>
          <w:b/>
          <w:bCs/>
          <w:i/>
          <w:iCs/>
          <w:sz w:val="22"/>
          <w:szCs w:val="22"/>
        </w:rPr>
        <w:tab/>
        <w:t>28%</w:t>
      </w:r>
      <w:r w:rsidR="00AE319C" w:rsidRPr="00C021D4">
        <w:rPr>
          <w:rFonts w:asciiTheme="minorHAnsi" w:hAnsiTheme="minorHAnsi" w:cstheme="minorHAnsi"/>
          <w:sz w:val="22"/>
          <w:szCs w:val="22"/>
        </w:rPr>
        <w:t xml:space="preserve"> (see LAB/HOMEWORK ASSIGNMENTS EVALUATION CRITERIA)</w:t>
      </w:r>
    </w:p>
    <w:p w14:paraId="2AE43AEB" w14:textId="4C261B3C" w:rsidR="00AE319C" w:rsidRPr="00C021D4" w:rsidRDefault="00C021D4" w:rsidP="00AE319C">
      <w:pPr>
        <w:pStyle w:val="PlainText"/>
        <w:jc w:val="both"/>
        <w:rPr>
          <w:rFonts w:asciiTheme="minorHAnsi" w:hAnsiTheme="minorHAnsi" w:cstheme="minorHAnsi"/>
          <w:b/>
          <w:bCs/>
          <w:i/>
          <w:iCs/>
          <w:sz w:val="22"/>
          <w:szCs w:val="22"/>
        </w:rPr>
      </w:pPr>
      <w:r w:rsidRPr="00C021D4">
        <w:rPr>
          <w:rFonts w:asciiTheme="minorHAnsi" w:hAnsiTheme="minorHAnsi" w:cstheme="minorHAnsi"/>
          <w:b/>
          <w:bCs/>
          <w:i/>
          <w:iCs/>
          <w:sz w:val="22"/>
          <w:szCs w:val="22"/>
        </w:rPr>
        <w:lastRenderedPageBreak/>
        <w:t>4</w:t>
      </w:r>
      <w:r w:rsidR="00AE319C" w:rsidRPr="00C021D4">
        <w:rPr>
          <w:rFonts w:asciiTheme="minorHAnsi" w:hAnsiTheme="minorHAnsi" w:cstheme="minorHAnsi"/>
          <w:b/>
          <w:bCs/>
          <w:i/>
          <w:iCs/>
          <w:sz w:val="22"/>
          <w:szCs w:val="22"/>
        </w:rPr>
        <w:t xml:space="preserve"> </w:t>
      </w:r>
      <w:r w:rsidR="003F6AD6" w:rsidRPr="00C021D4">
        <w:rPr>
          <w:rFonts w:asciiTheme="minorHAnsi" w:hAnsiTheme="minorHAnsi" w:cstheme="minorHAnsi"/>
          <w:b/>
          <w:bCs/>
          <w:i/>
          <w:iCs/>
          <w:sz w:val="22"/>
          <w:szCs w:val="22"/>
        </w:rPr>
        <w:t>In class quiz</w:t>
      </w:r>
      <w:r w:rsidR="008E3541" w:rsidRPr="00C021D4">
        <w:rPr>
          <w:rFonts w:asciiTheme="minorHAnsi" w:hAnsiTheme="minorHAnsi" w:cstheme="minorHAnsi"/>
          <w:b/>
          <w:bCs/>
          <w:i/>
          <w:iCs/>
          <w:sz w:val="22"/>
          <w:szCs w:val="22"/>
        </w:rPr>
        <w:t>zes</w:t>
      </w:r>
      <w:r w:rsidR="00AE319C" w:rsidRPr="00C021D4">
        <w:rPr>
          <w:rFonts w:asciiTheme="minorHAnsi" w:hAnsiTheme="minorHAnsi" w:cstheme="minorHAnsi"/>
          <w:b/>
          <w:bCs/>
          <w:i/>
          <w:iCs/>
          <w:sz w:val="22"/>
          <w:szCs w:val="22"/>
        </w:rPr>
        <w:tab/>
      </w:r>
      <w:r w:rsidR="00AE319C" w:rsidRPr="00C021D4">
        <w:rPr>
          <w:rFonts w:asciiTheme="minorHAnsi" w:hAnsiTheme="minorHAnsi" w:cstheme="minorHAnsi"/>
          <w:b/>
          <w:bCs/>
          <w:i/>
          <w:iCs/>
          <w:sz w:val="22"/>
          <w:szCs w:val="22"/>
        </w:rPr>
        <w:tab/>
      </w:r>
      <w:r w:rsidR="003F6AD6" w:rsidRPr="00C021D4">
        <w:rPr>
          <w:rFonts w:asciiTheme="minorHAnsi" w:hAnsiTheme="minorHAnsi" w:cstheme="minorHAnsi"/>
          <w:b/>
          <w:bCs/>
          <w:i/>
          <w:iCs/>
          <w:sz w:val="22"/>
          <w:szCs w:val="22"/>
        </w:rPr>
        <w:tab/>
        <w:t>10</w:t>
      </w:r>
      <w:r w:rsidR="00AE319C" w:rsidRPr="00C021D4">
        <w:rPr>
          <w:rFonts w:asciiTheme="minorHAnsi" w:hAnsiTheme="minorHAnsi" w:cstheme="minorHAnsi"/>
          <w:b/>
          <w:bCs/>
          <w:i/>
          <w:iCs/>
          <w:sz w:val="22"/>
          <w:szCs w:val="22"/>
        </w:rPr>
        <w:t>%</w:t>
      </w:r>
    </w:p>
    <w:p w14:paraId="10B503F8" w14:textId="4B852E53" w:rsidR="00AE319C" w:rsidRPr="00C021D4" w:rsidRDefault="001B10D5" w:rsidP="00AE319C">
      <w:pPr>
        <w:pStyle w:val="PlainText"/>
        <w:jc w:val="both"/>
        <w:rPr>
          <w:rFonts w:asciiTheme="minorHAnsi" w:hAnsiTheme="minorHAnsi" w:cstheme="minorHAnsi"/>
          <w:sz w:val="22"/>
          <w:szCs w:val="22"/>
        </w:rPr>
      </w:pPr>
      <w:r w:rsidRPr="00C021D4">
        <w:rPr>
          <w:rFonts w:asciiTheme="minorHAnsi" w:hAnsiTheme="minorHAnsi" w:cstheme="minorHAnsi"/>
          <w:b/>
          <w:bCs/>
          <w:i/>
          <w:iCs/>
          <w:sz w:val="22"/>
          <w:szCs w:val="22"/>
        </w:rPr>
        <w:t>13</w:t>
      </w:r>
      <w:r w:rsidR="00AE319C" w:rsidRPr="00C021D4">
        <w:rPr>
          <w:rFonts w:asciiTheme="minorHAnsi" w:hAnsiTheme="minorHAnsi" w:cstheme="minorHAnsi"/>
          <w:b/>
          <w:bCs/>
          <w:i/>
          <w:iCs/>
          <w:sz w:val="22"/>
          <w:szCs w:val="22"/>
        </w:rPr>
        <w:t xml:space="preserve"> Labs Assignments</w:t>
      </w:r>
      <w:r w:rsidR="00AE319C" w:rsidRPr="00C021D4">
        <w:rPr>
          <w:rFonts w:asciiTheme="minorHAnsi" w:hAnsiTheme="minorHAnsi" w:cstheme="minorHAnsi"/>
          <w:b/>
          <w:bCs/>
          <w:i/>
          <w:iCs/>
          <w:sz w:val="22"/>
          <w:szCs w:val="22"/>
        </w:rPr>
        <w:tab/>
      </w:r>
      <w:r w:rsidR="00AE319C" w:rsidRPr="00C021D4">
        <w:rPr>
          <w:rFonts w:asciiTheme="minorHAnsi" w:hAnsiTheme="minorHAnsi" w:cstheme="minorHAnsi"/>
          <w:b/>
          <w:bCs/>
          <w:i/>
          <w:iCs/>
          <w:sz w:val="22"/>
          <w:szCs w:val="22"/>
        </w:rPr>
        <w:tab/>
      </w:r>
      <w:r w:rsidR="00AE319C" w:rsidRPr="00C021D4">
        <w:rPr>
          <w:rFonts w:asciiTheme="minorHAnsi" w:hAnsiTheme="minorHAnsi" w:cstheme="minorHAnsi"/>
          <w:b/>
          <w:bCs/>
          <w:i/>
          <w:iCs/>
          <w:sz w:val="22"/>
          <w:szCs w:val="22"/>
        </w:rPr>
        <w:tab/>
      </w:r>
      <w:r w:rsidR="005C1328" w:rsidRPr="00C021D4">
        <w:rPr>
          <w:rFonts w:asciiTheme="minorHAnsi" w:hAnsiTheme="minorHAnsi" w:cstheme="minorHAnsi"/>
          <w:b/>
          <w:bCs/>
          <w:i/>
          <w:iCs/>
          <w:sz w:val="22"/>
          <w:szCs w:val="22"/>
        </w:rPr>
        <w:t>2</w:t>
      </w:r>
      <w:r w:rsidR="00814B0D" w:rsidRPr="00C021D4">
        <w:rPr>
          <w:rFonts w:asciiTheme="minorHAnsi" w:hAnsiTheme="minorHAnsi" w:cstheme="minorHAnsi"/>
          <w:b/>
          <w:bCs/>
          <w:i/>
          <w:iCs/>
          <w:sz w:val="22"/>
          <w:szCs w:val="22"/>
        </w:rPr>
        <w:t>6</w:t>
      </w:r>
      <w:r w:rsidR="00AE319C" w:rsidRPr="00C021D4">
        <w:rPr>
          <w:rFonts w:asciiTheme="minorHAnsi" w:hAnsiTheme="minorHAnsi" w:cstheme="minorHAnsi"/>
          <w:b/>
          <w:bCs/>
          <w:i/>
          <w:iCs/>
          <w:sz w:val="22"/>
          <w:szCs w:val="22"/>
        </w:rPr>
        <w:t xml:space="preserve">% </w:t>
      </w:r>
      <w:r w:rsidR="00AE319C" w:rsidRPr="00C021D4">
        <w:rPr>
          <w:rFonts w:asciiTheme="minorHAnsi" w:hAnsiTheme="minorHAnsi" w:cstheme="minorHAnsi"/>
          <w:sz w:val="22"/>
          <w:szCs w:val="22"/>
        </w:rPr>
        <w:t>(see LAB/HOMEWORK ASSIGNMENTS EVALUATION CRITERIA)</w:t>
      </w:r>
    </w:p>
    <w:p w14:paraId="0B65F639" w14:textId="4974DA09" w:rsidR="00AE319C" w:rsidRPr="00C021D4" w:rsidRDefault="00AE319C" w:rsidP="00AE319C">
      <w:pPr>
        <w:pStyle w:val="PlainText"/>
        <w:jc w:val="both"/>
        <w:rPr>
          <w:rFonts w:asciiTheme="minorHAnsi" w:hAnsiTheme="minorHAnsi" w:cstheme="minorHAnsi"/>
          <w:sz w:val="22"/>
          <w:szCs w:val="22"/>
        </w:rPr>
      </w:pPr>
      <w:proofErr w:type="gramStart"/>
      <w:r w:rsidRPr="00C021D4">
        <w:rPr>
          <w:rFonts w:asciiTheme="minorHAnsi" w:hAnsiTheme="minorHAnsi" w:cstheme="minorHAnsi"/>
          <w:b/>
          <w:bCs/>
          <w:i/>
          <w:iCs/>
          <w:sz w:val="22"/>
          <w:szCs w:val="22"/>
        </w:rPr>
        <w:t>Team Work</w:t>
      </w:r>
      <w:proofErr w:type="gramEnd"/>
      <w:r w:rsidRPr="00C021D4">
        <w:rPr>
          <w:rFonts w:asciiTheme="minorHAnsi" w:hAnsiTheme="minorHAnsi" w:cstheme="minorHAnsi"/>
          <w:b/>
          <w:bCs/>
          <w:i/>
          <w:iCs/>
          <w:sz w:val="22"/>
          <w:szCs w:val="22"/>
        </w:rPr>
        <w:t xml:space="preserve"> Incentive</w:t>
      </w:r>
      <w:r w:rsidRPr="00C021D4">
        <w:rPr>
          <w:rFonts w:asciiTheme="minorHAnsi" w:hAnsiTheme="minorHAnsi" w:cstheme="minorHAnsi"/>
          <w:b/>
          <w:bCs/>
          <w:i/>
          <w:iCs/>
          <w:sz w:val="22"/>
          <w:szCs w:val="22"/>
        </w:rPr>
        <w:tab/>
      </w:r>
      <w:r w:rsidRPr="00C021D4">
        <w:rPr>
          <w:rFonts w:asciiTheme="minorHAnsi" w:hAnsiTheme="minorHAnsi" w:cstheme="minorHAnsi"/>
          <w:b/>
          <w:bCs/>
          <w:i/>
          <w:iCs/>
          <w:sz w:val="22"/>
          <w:szCs w:val="22"/>
        </w:rPr>
        <w:tab/>
        <w:t>up to</w:t>
      </w:r>
      <w:r w:rsidRPr="00C021D4">
        <w:rPr>
          <w:rFonts w:asciiTheme="minorHAnsi" w:hAnsiTheme="minorHAnsi" w:cstheme="minorHAnsi"/>
          <w:b/>
          <w:bCs/>
          <w:i/>
          <w:iCs/>
          <w:sz w:val="22"/>
          <w:szCs w:val="22"/>
        </w:rPr>
        <w:tab/>
      </w:r>
      <w:r w:rsidR="0014749F" w:rsidRPr="00C021D4">
        <w:rPr>
          <w:rFonts w:asciiTheme="minorHAnsi" w:hAnsiTheme="minorHAnsi" w:cstheme="minorHAnsi"/>
          <w:b/>
          <w:bCs/>
          <w:i/>
          <w:iCs/>
          <w:sz w:val="22"/>
          <w:szCs w:val="22"/>
        </w:rPr>
        <w:t>5</w:t>
      </w:r>
      <w:r w:rsidRPr="00C021D4">
        <w:rPr>
          <w:rFonts w:asciiTheme="minorHAnsi" w:hAnsiTheme="minorHAnsi" w:cstheme="minorHAnsi"/>
          <w:b/>
          <w:bCs/>
          <w:i/>
          <w:iCs/>
          <w:sz w:val="22"/>
          <w:szCs w:val="22"/>
        </w:rPr>
        <w:t>%</w:t>
      </w:r>
      <w:r w:rsidRPr="00C021D4">
        <w:rPr>
          <w:rFonts w:asciiTheme="minorHAnsi" w:hAnsiTheme="minorHAnsi" w:cstheme="minorHAnsi"/>
          <w:sz w:val="22"/>
          <w:szCs w:val="22"/>
        </w:rPr>
        <w:t xml:space="preserve"> (see LAB/HOMEWORK ASSIGNMENTS EVALUATION CRITERIA)</w:t>
      </w:r>
    </w:p>
    <w:p w14:paraId="61A393DD" w14:textId="77777777" w:rsidR="00AE319C" w:rsidRPr="00C021D4" w:rsidRDefault="00AE319C" w:rsidP="00AE319C">
      <w:pPr>
        <w:pStyle w:val="PlainText"/>
        <w:jc w:val="both"/>
        <w:rPr>
          <w:rFonts w:asciiTheme="minorHAnsi" w:hAnsiTheme="minorHAnsi" w:cstheme="minorHAnsi"/>
          <w:b/>
          <w:bCs/>
          <w:i/>
          <w:iCs/>
          <w:sz w:val="22"/>
          <w:szCs w:val="22"/>
        </w:rPr>
      </w:pPr>
      <w:r w:rsidRPr="00C021D4">
        <w:rPr>
          <w:rFonts w:asciiTheme="minorHAnsi" w:hAnsiTheme="minorHAnsi" w:cstheme="minorHAnsi"/>
          <w:b/>
          <w:bCs/>
          <w:i/>
          <w:iCs/>
          <w:sz w:val="22"/>
          <w:szCs w:val="22"/>
        </w:rPr>
        <w:t xml:space="preserve"> </w:t>
      </w:r>
      <w:r w:rsidRPr="00C021D4">
        <w:rPr>
          <w:rFonts w:asciiTheme="minorHAnsi" w:hAnsiTheme="minorHAnsi" w:cstheme="minorHAnsi"/>
          <w:b/>
          <w:bCs/>
          <w:i/>
          <w:iCs/>
          <w:sz w:val="22"/>
          <w:szCs w:val="22"/>
        </w:rPr>
        <w:tab/>
      </w:r>
      <w:r w:rsidRPr="00C021D4">
        <w:rPr>
          <w:rFonts w:asciiTheme="minorHAnsi" w:hAnsiTheme="minorHAnsi" w:cstheme="minorHAnsi"/>
          <w:b/>
          <w:bCs/>
          <w:i/>
          <w:iCs/>
          <w:sz w:val="22"/>
          <w:szCs w:val="22"/>
        </w:rPr>
        <w:tab/>
      </w:r>
      <w:r w:rsidRPr="00C021D4">
        <w:rPr>
          <w:rFonts w:asciiTheme="minorHAnsi" w:hAnsiTheme="minorHAnsi" w:cstheme="minorHAnsi"/>
          <w:b/>
          <w:bCs/>
          <w:i/>
          <w:iCs/>
          <w:sz w:val="22"/>
          <w:szCs w:val="22"/>
        </w:rPr>
        <w:tab/>
      </w:r>
      <w:r w:rsidRPr="00C021D4">
        <w:rPr>
          <w:rFonts w:asciiTheme="minorHAnsi" w:hAnsiTheme="minorHAnsi" w:cstheme="minorHAnsi"/>
          <w:b/>
          <w:bCs/>
          <w:i/>
          <w:iCs/>
          <w:sz w:val="22"/>
          <w:szCs w:val="22"/>
        </w:rPr>
        <w:tab/>
        <w:t xml:space="preserve">           ----------</w:t>
      </w:r>
    </w:p>
    <w:p w14:paraId="5B6C771A" w14:textId="77777777" w:rsidR="00AE319C" w:rsidRPr="00C021D4" w:rsidRDefault="00AE319C" w:rsidP="00AE319C">
      <w:pPr>
        <w:pStyle w:val="PlainText"/>
        <w:jc w:val="both"/>
        <w:rPr>
          <w:rFonts w:asciiTheme="minorHAnsi" w:hAnsiTheme="minorHAnsi" w:cstheme="minorHAnsi"/>
          <w:b/>
          <w:bCs/>
          <w:i/>
          <w:iCs/>
          <w:sz w:val="22"/>
          <w:szCs w:val="22"/>
        </w:rPr>
      </w:pPr>
      <w:r w:rsidRPr="00C021D4">
        <w:rPr>
          <w:rFonts w:asciiTheme="minorHAnsi" w:hAnsiTheme="minorHAnsi" w:cstheme="minorHAnsi"/>
          <w:b/>
          <w:bCs/>
          <w:i/>
          <w:iCs/>
          <w:sz w:val="22"/>
          <w:szCs w:val="22"/>
        </w:rPr>
        <w:t>Total possible score (max):</w:t>
      </w:r>
      <w:r w:rsidRPr="00C021D4">
        <w:rPr>
          <w:rFonts w:asciiTheme="minorHAnsi" w:hAnsiTheme="minorHAnsi" w:cstheme="minorHAnsi"/>
          <w:b/>
          <w:bCs/>
          <w:i/>
          <w:iCs/>
          <w:sz w:val="22"/>
          <w:szCs w:val="22"/>
        </w:rPr>
        <w:tab/>
        <w:t xml:space="preserve">             105%</w:t>
      </w:r>
    </w:p>
    <w:p w14:paraId="6B21F6E9" w14:textId="77777777" w:rsidR="00AE319C" w:rsidRPr="00FA5201" w:rsidRDefault="00AE319C" w:rsidP="00AE319C">
      <w:pPr>
        <w:pStyle w:val="PlainText"/>
        <w:jc w:val="both"/>
        <w:rPr>
          <w:rFonts w:asciiTheme="minorHAnsi" w:hAnsiTheme="minorHAnsi" w:cstheme="minorHAnsi"/>
          <w:sz w:val="22"/>
          <w:szCs w:val="22"/>
        </w:rPr>
      </w:pPr>
    </w:p>
    <w:p w14:paraId="5060582F" w14:textId="77777777" w:rsidR="00AE319C" w:rsidRPr="00FA5201" w:rsidRDefault="00AE319C" w:rsidP="00AE319C">
      <w:pPr>
        <w:pStyle w:val="PlainText"/>
        <w:jc w:val="both"/>
        <w:rPr>
          <w:rFonts w:asciiTheme="minorHAnsi" w:hAnsiTheme="minorHAnsi" w:cstheme="minorHAnsi"/>
          <w:b/>
          <w:sz w:val="22"/>
          <w:szCs w:val="22"/>
        </w:rPr>
      </w:pPr>
      <w:r w:rsidRPr="00FA5201">
        <w:rPr>
          <w:rFonts w:asciiTheme="minorHAnsi" w:hAnsiTheme="minorHAnsi" w:cstheme="minorHAnsi"/>
          <w:b/>
          <w:sz w:val="22"/>
          <w:szCs w:val="22"/>
        </w:rPr>
        <w:t>Important:</w:t>
      </w:r>
    </w:p>
    <w:p w14:paraId="1B23EDC6" w14:textId="2DF4FDF6" w:rsidR="00AE319C" w:rsidRPr="00F92896" w:rsidRDefault="00AE319C" w:rsidP="00AE319C">
      <w:pPr>
        <w:pStyle w:val="PlainText"/>
        <w:numPr>
          <w:ilvl w:val="0"/>
          <w:numId w:val="8"/>
        </w:numPr>
        <w:ind w:left="360"/>
        <w:jc w:val="both"/>
        <w:rPr>
          <w:rFonts w:asciiTheme="minorHAnsi" w:hAnsiTheme="minorHAnsi" w:cstheme="minorHAnsi"/>
          <w:sz w:val="22"/>
          <w:szCs w:val="22"/>
        </w:rPr>
      </w:pPr>
      <w:r w:rsidRPr="00F92896">
        <w:rPr>
          <w:rFonts w:asciiTheme="minorHAnsi" w:hAnsiTheme="minorHAnsi" w:cstheme="minorHAnsi"/>
          <w:sz w:val="22"/>
          <w:szCs w:val="22"/>
        </w:rPr>
        <w:t xml:space="preserve">Please read very carefully the content of pages </w:t>
      </w:r>
      <w:r w:rsidR="004D4F3B" w:rsidRPr="00F92896">
        <w:rPr>
          <w:rFonts w:asciiTheme="minorHAnsi" w:hAnsiTheme="minorHAnsi" w:cstheme="minorHAnsi"/>
          <w:sz w:val="22"/>
          <w:szCs w:val="22"/>
        </w:rPr>
        <w:t>9</w:t>
      </w:r>
      <w:r w:rsidR="00285FEB" w:rsidRPr="00F92896">
        <w:rPr>
          <w:rFonts w:asciiTheme="minorHAnsi" w:hAnsiTheme="minorHAnsi" w:cstheme="minorHAnsi"/>
          <w:sz w:val="22"/>
          <w:szCs w:val="22"/>
        </w:rPr>
        <w:t xml:space="preserve"> and </w:t>
      </w:r>
      <w:r w:rsidR="004D4F3B" w:rsidRPr="00F92896">
        <w:rPr>
          <w:rFonts w:asciiTheme="minorHAnsi" w:hAnsiTheme="minorHAnsi" w:cstheme="minorHAnsi"/>
          <w:sz w:val="22"/>
          <w:szCs w:val="22"/>
        </w:rPr>
        <w:t>1</w:t>
      </w:r>
      <w:r w:rsidR="00285FEB" w:rsidRPr="00F92896">
        <w:rPr>
          <w:rFonts w:asciiTheme="minorHAnsi" w:hAnsiTheme="minorHAnsi" w:cstheme="minorHAnsi"/>
          <w:sz w:val="22"/>
          <w:szCs w:val="22"/>
        </w:rPr>
        <w:t>0</w:t>
      </w:r>
      <w:r w:rsidRPr="00F92896">
        <w:rPr>
          <w:rFonts w:asciiTheme="minorHAnsi" w:hAnsiTheme="minorHAnsi" w:cstheme="minorHAnsi"/>
          <w:sz w:val="22"/>
          <w:szCs w:val="22"/>
        </w:rPr>
        <w:t xml:space="preserve"> to understand how your final grade will be calculated.</w:t>
      </w:r>
    </w:p>
    <w:p w14:paraId="4C659195" w14:textId="77777777" w:rsidR="00AE319C" w:rsidRPr="00F92896" w:rsidRDefault="00AE319C" w:rsidP="00AE319C">
      <w:pPr>
        <w:pStyle w:val="PlainText"/>
        <w:numPr>
          <w:ilvl w:val="0"/>
          <w:numId w:val="8"/>
        </w:numPr>
        <w:ind w:left="360"/>
        <w:jc w:val="both"/>
        <w:rPr>
          <w:rFonts w:asciiTheme="minorHAnsi" w:hAnsiTheme="minorHAnsi" w:cstheme="minorHAnsi"/>
          <w:sz w:val="22"/>
          <w:szCs w:val="22"/>
        </w:rPr>
      </w:pPr>
      <w:r w:rsidRPr="00F92896">
        <w:rPr>
          <w:rFonts w:asciiTheme="minorHAnsi" w:hAnsiTheme="minorHAnsi" w:cstheme="minorHAnsi"/>
          <w:sz w:val="22"/>
          <w:szCs w:val="22"/>
        </w:rPr>
        <w:t>I DO NOT do extra credit so make sure you get good grades in tests and assignments in order to get a good final grade.</w:t>
      </w:r>
    </w:p>
    <w:p w14:paraId="6F8ED3FF" w14:textId="77777777" w:rsidR="00AE319C" w:rsidRPr="00FA5201" w:rsidRDefault="00AE319C" w:rsidP="00AE319C">
      <w:pPr>
        <w:pStyle w:val="PlainText"/>
        <w:numPr>
          <w:ilvl w:val="0"/>
          <w:numId w:val="8"/>
        </w:numPr>
        <w:ind w:left="360"/>
        <w:jc w:val="both"/>
        <w:rPr>
          <w:rFonts w:asciiTheme="minorHAnsi" w:hAnsiTheme="minorHAnsi" w:cstheme="minorHAnsi"/>
          <w:sz w:val="22"/>
          <w:szCs w:val="22"/>
        </w:rPr>
      </w:pPr>
      <w:bookmarkStart w:id="0" w:name="_Hlk29391041"/>
      <w:r w:rsidRPr="00F92896">
        <w:rPr>
          <w:rFonts w:asciiTheme="minorHAnsi" w:hAnsiTheme="minorHAnsi" w:cstheme="minorHAnsi"/>
          <w:sz w:val="22"/>
          <w:szCs w:val="22"/>
        </w:rPr>
        <w:t>You can use the grade calculator available from Miscellaneous in Blackboard</w:t>
      </w:r>
      <w:r w:rsidRPr="00FA5201">
        <w:rPr>
          <w:rFonts w:asciiTheme="minorHAnsi" w:hAnsiTheme="minorHAnsi" w:cstheme="minorHAnsi"/>
          <w:sz w:val="22"/>
          <w:szCs w:val="22"/>
        </w:rPr>
        <w:t xml:space="preserve"> to know what your current grade is at any moment during the semester once you have at least one grade from each of the components of the final grade.</w:t>
      </w:r>
      <w:bookmarkEnd w:id="0"/>
    </w:p>
    <w:p w14:paraId="5567D9CB" w14:textId="77777777" w:rsidR="00AE319C" w:rsidRPr="00FA5201" w:rsidRDefault="00AE319C" w:rsidP="00AE319C">
      <w:pPr>
        <w:pStyle w:val="PlainText"/>
        <w:jc w:val="both"/>
        <w:rPr>
          <w:rFonts w:asciiTheme="minorHAnsi" w:hAnsiTheme="minorHAnsi" w:cstheme="minorHAnsi"/>
          <w:sz w:val="22"/>
          <w:szCs w:val="22"/>
        </w:rPr>
      </w:pPr>
    </w:p>
    <w:p w14:paraId="0C1B19D7" w14:textId="77777777" w:rsidR="00AE319C" w:rsidRPr="00FA5201" w:rsidRDefault="00AE319C" w:rsidP="00AE319C">
      <w:pPr>
        <w:pStyle w:val="PlainText"/>
        <w:jc w:val="both"/>
        <w:rPr>
          <w:rFonts w:asciiTheme="minorHAnsi" w:hAnsiTheme="minorHAnsi" w:cstheme="minorHAnsi"/>
          <w:sz w:val="22"/>
          <w:szCs w:val="22"/>
        </w:rPr>
      </w:pPr>
      <w:r w:rsidRPr="00FA5201">
        <w:rPr>
          <w:rFonts w:asciiTheme="minorHAnsi" w:hAnsiTheme="minorHAnsi" w:cstheme="minorHAnsi"/>
          <w:sz w:val="22"/>
          <w:szCs w:val="22"/>
        </w:rPr>
        <w:t>Your final grade will be based on the following scale:</w:t>
      </w:r>
    </w:p>
    <w:p w14:paraId="06BAFF76" w14:textId="77777777" w:rsidR="00AE319C" w:rsidRPr="00FA5201" w:rsidRDefault="00AE319C" w:rsidP="00AE319C">
      <w:pPr>
        <w:pStyle w:val="PlainText"/>
        <w:jc w:val="both"/>
        <w:rPr>
          <w:rFonts w:asciiTheme="minorHAnsi" w:hAnsiTheme="minorHAnsi" w:cstheme="minorHAnsi"/>
          <w:sz w:val="22"/>
          <w:szCs w:val="22"/>
        </w:rPr>
      </w:pPr>
    </w:p>
    <w:p w14:paraId="4EE707BD" w14:textId="30651429" w:rsidR="00AE319C" w:rsidRDefault="00AE319C" w:rsidP="00AE319C">
      <w:pPr>
        <w:pStyle w:val="PlainText"/>
        <w:jc w:val="both"/>
        <w:rPr>
          <w:rFonts w:asciiTheme="minorHAnsi" w:hAnsiTheme="minorHAnsi" w:cstheme="minorHAnsi"/>
          <w:sz w:val="22"/>
          <w:szCs w:val="22"/>
        </w:rPr>
      </w:pPr>
      <w:r w:rsidRPr="00FA5201">
        <w:rPr>
          <w:rFonts w:asciiTheme="minorHAnsi" w:hAnsiTheme="minorHAnsi" w:cstheme="minorHAnsi"/>
          <w:sz w:val="22"/>
          <w:szCs w:val="22"/>
        </w:rPr>
        <w:t xml:space="preserve">     A:  90-100      B: 80-89    C: 70-79    D:  60-69     F:  0-59</w:t>
      </w:r>
    </w:p>
    <w:p w14:paraId="30C3395E" w14:textId="77777777" w:rsidR="004D4F3B" w:rsidRPr="00FA5201" w:rsidRDefault="004D4F3B" w:rsidP="00AE319C">
      <w:pPr>
        <w:pStyle w:val="PlainText"/>
        <w:jc w:val="both"/>
        <w:rPr>
          <w:rFonts w:asciiTheme="minorHAnsi" w:hAnsiTheme="minorHAnsi" w:cstheme="minorHAnsi"/>
          <w:sz w:val="22"/>
          <w:szCs w:val="22"/>
        </w:rPr>
      </w:pPr>
    </w:p>
    <w:p w14:paraId="7B8A156C" w14:textId="0F1E53CD" w:rsidR="00BA3FFB" w:rsidRPr="00FA5201" w:rsidRDefault="003B6839" w:rsidP="00BA3FFB">
      <w:pPr>
        <w:pStyle w:val="Heading2"/>
      </w:pPr>
      <w:r w:rsidRPr="00FA5201">
        <w:t>N</w:t>
      </w:r>
      <w:r w:rsidR="00BA3FFB" w:rsidRPr="00FA5201">
        <w:t>otice</w:t>
      </w:r>
      <w:r w:rsidRPr="00FA5201">
        <w:t xml:space="preserve">:  </w:t>
      </w:r>
    </w:p>
    <w:p w14:paraId="24F15DFA" w14:textId="697F60CB" w:rsidR="003B6839" w:rsidRPr="00FA5201" w:rsidRDefault="003B6839" w:rsidP="003B6839">
      <w:pPr>
        <w:spacing w:before="0" w:after="0" w:line="240" w:lineRule="auto"/>
        <w:rPr>
          <w:rFonts w:cstheme="minorHAnsi"/>
          <w:b/>
          <w:bCs/>
          <w:sz w:val="22"/>
          <w:szCs w:val="22"/>
        </w:rPr>
      </w:pPr>
      <w:r w:rsidRPr="00FA5201">
        <w:rPr>
          <w:rFonts w:cstheme="minorHAnsi"/>
          <w:sz w:val="22"/>
          <w:szCs w:val="22"/>
        </w:rPr>
        <w:t xml:space="preserve">Your enrollment in this course requires that you use </w:t>
      </w:r>
      <w:proofErr w:type="spellStart"/>
      <w:r w:rsidRPr="00FA5201">
        <w:rPr>
          <w:rFonts w:cstheme="minorHAnsi"/>
          <w:b/>
          <w:bCs/>
          <w:sz w:val="22"/>
          <w:szCs w:val="22"/>
        </w:rPr>
        <w:t>Respondus</w:t>
      </w:r>
      <w:proofErr w:type="spellEnd"/>
      <w:r w:rsidRPr="00FA5201">
        <w:rPr>
          <w:rFonts w:cstheme="minorHAnsi"/>
          <w:b/>
          <w:bCs/>
          <w:sz w:val="22"/>
          <w:szCs w:val="22"/>
        </w:rPr>
        <w:t xml:space="preserve"> Lockdown Browser</w:t>
      </w:r>
      <w:r w:rsidRPr="00FA5201">
        <w:rPr>
          <w:rFonts w:cstheme="minorHAnsi"/>
          <w:sz w:val="22"/>
          <w:szCs w:val="22"/>
        </w:rPr>
        <w:t xml:space="preserve"> and </w:t>
      </w:r>
      <w:proofErr w:type="spellStart"/>
      <w:r w:rsidRPr="00FA5201">
        <w:rPr>
          <w:rFonts w:cstheme="minorHAnsi"/>
          <w:b/>
          <w:bCs/>
          <w:sz w:val="22"/>
          <w:szCs w:val="22"/>
        </w:rPr>
        <w:t>Respondus</w:t>
      </w:r>
      <w:proofErr w:type="spellEnd"/>
      <w:r w:rsidRPr="00FA5201">
        <w:rPr>
          <w:rFonts w:cstheme="minorHAnsi"/>
          <w:b/>
          <w:bCs/>
          <w:sz w:val="22"/>
          <w:szCs w:val="22"/>
        </w:rPr>
        <w:t xml:space="preserve"> Monitor</w:t>
      </w:r>
      <w:r w:rsidRPr="00FA5201">
        <w:rPr>
          <w:rFonts w:cstheme="minorHAnsi"/>
          <w:sz w:val="22"/>
          <w:szCs w:val="22"/>
        </w:rPr>
        <w:t xml:space="preserve"> for online assessment proctoring. </w:t>
      </w:r>
      <w:proofErr w:type="spellStart"/>
      <w:r w:rsidRPr="00FA5201">
        <w:rPr>
          <w:rFonts w:cstheme="minorHAnsi"/>
          <w:sz w:val="22"/>
          <w:szCs w:val="22"/>
        </w:rPr>
        <w:t>LockDown</w:t>
      </w:r>
      <w:proofErr w:type="spellEnd"/>
      <w:r w:rsidRPr="00FA5201">
        <w:rPr>
          <w:rFonts w:cstheme="minorHAnsi"/>
          <w:sz w:val="22"/>
          <w:szCs w:val="22"/>
        </w:rPr>
        <w:t xml:space="preserve"> Browser is a custom browser that locks down the testing environment within Blackboard and replaces regular browsers such as Chrome, Firefox, and Safari. </w:t>
      </w:r>
      <w:proofErr w:type="spellStart"/>
      <w:r w:rsidRPr="00FA5201">
        <w:rPr>
          <w:rFonts w:cstheme="minorHAnsi"/>
          <w:sz w:val="22"/>
          <w:szCs w:val="22"/>
        </w:rPr>
        <w:t>Respondus</w:t>
      </w:r>
      <w:proofErr w:type="spellEnd"/>
      <w:r w:rsidRPr="00FA5201">
        <w:rPr>
          <w:rFonts w:cstheme="minorHAnsi"/>
          <w:sz w:val="22"/>
          <w:szCs w:val="22"/>
        </w:rPr>
        <w:t xml:space="preserve"> Monitor requires you to have a webcam and microphone as it will record you while taking your assessment. </w:t>
      </w:r>
      <w:r w:rsidRPr="00FA5201">
        <w:rPr>
          <w:rFonts w:cstheme="minorHAnsi"/>
          <w:b/>
          <w:bCs/>
          <w:sz w:val="22"/>
          <w:szCs w:val="22"/>
        </w:rPr>
        <w:t xml:space="preserve">YOUR ACTIVITIES ARE RECORDED WHILE YOU ARE LOGGED INTO OR TAKING YOUR ASSESSMENT(S).  THE RECORDINGS SERVE AS A PROCTOR AND WILL BE REVIEWED AND USED IN AN EFFORT TO MAINTAIN ACADEMIC INTEGRITY.  </w:t>
      </w:r>
    </w:p>
    <w:p w14:paraId="56B13D43" w14:textId="77777777" w:rsidR="00CC2BF1" w:rsidRPr="00FA5201" w:rsidRDefault="00CC2BF1" w:rsidP="003B6839">
      <w:pPr>
        <w:spacing w:before="0" w:after="0" w:line="240" w:lineRule="auto"/>
        <w:rPr>
          <w:rFonts w:cstheme="minorHAnsi"/>
          <w:b/>
          <w:bCs/>
          <w:sz w:val="22"/>
          <w:szCs w:val="22"/>
        </w:rPr>
      </w:pPr>
    </w:p>
    <w:p w14:paraId="5460A041" w14:textId="69B8AD6B" w:rsidR="00E82817" w:rsidRPr="00FA5201" w:rsidRDefault="003B6839" w:rsidP="00334891">
      <w:pPr>
        <w:spacing w:before="0" w:after="0" w:line="240" w:lineRule="auto"/>
        <w:rPr>
          <w:rFonts w:cstheme="minorHAnsi"/>
          <w:sz w:val="22"/>
          <w:szCs w:val="22"/>
        </w:rPr>
      </w:pPr>
      <w:r w:rsidRPr="00FA5201">
        <w:rPr>
          <w:rFonts w:cstheme="minorHAnsi"/>
          <w:sz w:val="22"/>
          <w:szCs w:val="22"/>
        </w:rPr>
        <w:t xml:space="preserve">You can find more detailed information on </w:t>
      </w:r>
      <w:hyperlink r:id="rId20" w:history="1">
        <w:r w:rsidRPr="00FA5201">
          <w:rPr>
            <w:rStyle w:val="Hyperlink"/>
            <w:rFonts w:cstheme="minorHAnsi"/>
            <w:sz w:val="22"/>
            <w:szCs w:val="22"/>
          </w:rPr>
          <w:t>Lockdown Browser and Monitor</w:t>
        </w:r>
      </w:hyperlink>
      <w:r w:rsidRPr="00FA5201">
        <w:rPr>
          <w:rFonts w:cstheme="minorHAnsi"/>
          <w:sz w:val="22"/>
          <w:szCs w:val="22"/>
        </w:rPr>
        <w:t xml:space="preserve"> at </w:t>
      </w:r>
      <w:hyperlink r:id="rId21" w:history="1">
        <w:r w:rsidRPr="00FA5201">
          <w:rPr>
            <w:rStyle w:val="Hyperlink"/>
            <w:rFonts w:cstheme="minorHAnsi"/>
            <w:sz w:val="22"/>
            <w:szCs w:val="22"/>
          </w:rPr>
          <w:t>UTRGV.edu/online</w:t>
        </w:r>
      </w:hyperlink>
      <w:r w:rsidRPr="00FA5201">
        <w:rPr>
          <w:rFonts w:cstheme="minorHAnsi"/>
          <w:sz w:val="22"/>
          <w:szCs w:val="22"/>
        </w:rPr>
        <w:t>.</w:t>
      </w:r>
    </w:p>
    <w:p w14:paraId="639F0254" w14:textId="77777777" w:rsidR="00BA3FFB" w:rsidRPr="00FA5201" w:rsidRDefault="00BA3FFB" w:rsidP="00334891">
      <w:pPr>
        <w:spacing w:before="0" w:after="0" w:line="240" w:lineRule="auto"/>
        <w:rPr>
          <w:rFonts w:cstheme="minorHAnsi"/>
          <w:sz w:val="22"/>
          <w:szCs w:val="22"/>
        </w:rPr>
      </w:pPr>
    </w:p>
    <w:p w14:paraId="318E8553" w14:textId="33F826D2" w:rsidR="005915A2" w:rsidRDefault="00BA3FFB" w:rsidP="005915A2">
      <w:pPr>
        <w:pStyle w:val="Heading1"/>
        <w:contextualSpacing/>
      </w:pPr>
      <w:r w:rsidRPr="00FA5201">
        <w:t>Blackboard Support</w:t>
      </w:r>
    </w:p>
    <w:p w14:paraId="20CDA3D9" w14:textId="77777777" w:rsidR="004D362C" w:rsidRDefault="004D362C" w:rsidP="005915A2">
      <w:pPr>
        <w:pStyle w:val="Heading1"/>
        <w:contextualSpacing/>
        <w:rPr>
          <w:b w:val="0"/>
          <w:bCs w:val="0"/>
          <w:caps w:val="0"/>
        </w:rPr>
      </w:pPr>
    </w:p>
    <w:p w14:paraId="2D1FC149" w14:textId="2D51816C" w:rsidR="00BA3FFB" w:rsidRDefault="005915A2" w:rsidP="005915A2">
      <w:pPr>
        <w:pStyle w:val="Heading1"/>
        <w:contextualSpacing/>
        <w:rPr>
          <w:b w:val="0"/>
          <w:bCs w:val="0"/>
          <w:caps w:val="0"/>
        </w:rPr>
      </w:pPr>
      <w:r w:rsidRPr="00FA5201">
        <w:rPr>
          <w:b w:val="0"/>
          <w:bCs w:val="0"/>
          <w:caps w:val="0"/>
        </w:rPr>
        <w:t xml:space="preserve">If you need assistance with course technology at any time, please contact the </w:t>
      </w:r>
      <w:hyperlink r:id="rId22" w:tgtFrame="_blank" w:tooltip="Center for Online Learning and Teaching Technology" w:history="1">
        <w:r w:rsidRPr="00FA5201">
          <w:rPr>
            <w:rStyle w:val="Hyperlink"/>
            <w:b w:val="0"/>
            <w:bCs w:val="0"/>
            <w:caps w:val="0"/>
          </w:rPr>
          <w:t>Center for Online Learning and Teaching Technology</w:t>
        </w:r>
      </w:hyperlink>
      <w:r w:rsidRPr="00FA5201">
        <w:rPr>
          <w:b w:val="0"/>
          <w:bCs w:val="0"/>
          <w:caps w:val="0"/>
        </w:rPr>
        <w:t xml:space="preserve"> (COLTT). </w:t>
      </w:r>
    </w:p>
    <w:p w14:paraId="2ADED67D" w14:textId="77777777" w:rsidR="004D362C" w:rsidRPr="004D362C" w:rsidRDefault="004D362C" w:rsidP="004D362C">
      <w:pPr>
        <w:spacing w:before="0" w:after="0" w:line="240" w:lineRule="auto"/>
      </w:pPr>
    </w:p>
    <w:tbl>
      <w:tblPr>
        <w:tblW w:w="8385" w:type="dxa"/>
        <w:tblCellSpacing w:w="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Description w:val="Displays the contact information for the Center for Online Learning and Teaching Technology."/>
      </w:tblPr>
      <w:tblGrid>
        <w:gridCol w:w="1348"/>
        <w:gridCol w:w="2885"/>
        <w:gridCol w:w="4152"/>
      </w:tblGrid>
      <w:tr w:rsidR="00BA3FFB" w:rsidRPr="00FA5201" w14:paraId="101C6E14" w14:textId="77777777" w:rsidTr="00BA3FFB">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46C8F0" w14:textId="77777777" w:rsidR="00BA3FFB" w:rsidRPr="00FA5201" w:rsidRDefault="00BA3FFB" w:rsidP="00BE1614">
            <w:pPr>
              <w:spacing w:before="0" w:after="0" w:line="240" w:lineRule="auto"/>
              <w:jc w:val="center"/>
              <w:rPr>
                <w:rFonts w:cstheme="minorHAnsi"/>
                <w:b/>
                <w:bCs/>
                <w:color w:val="000000" w:themeColor="text1"/>
                <w:sz w:val="22"/>
                <w:szCs w:val="22"/>
              </w:rPr>
            </w:pPr>
            <w:r w:rsidRPr="00FA5201">
              <w:rPr>
                <w:rFonts w:cstheme="minorHAnsi"/>
                <w:b/>
                <w:bCs/>
                <w:color w:val="000000" w:themeColor="text1"/>
                <w:sz w:val="22"/>
                <w:szCs w:val="22"/>
              </w:rPr>
              <w:t>Campus:</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77A99" w14:textId="77777777" w:rsidR="00BA3FFB" w:rsidRPr="00FA5201" w:rsidRDefault="00BA3FFB" w:rsidP="00BE1614">
            <w:pPr>
              <w:spacing w:before="0" w:after="0" w:line="240" w:lineRule="auto"/>
              <w:rPr>
                <w:rFonts w:cstheme="minorHAnsi"/>
                <w:b/>
                <w:bCs/>
                <w:color w:val="000000" w:themeColor="text1"/>
                <w:sz w:val="22"/>
                <w:szCs w:val="22"/>
              </w:rPr>
            </w:pPr>
            <w:r w:rsidRPr="00FA5201">
              <w:rPr>
                <w:rFonts w:cstheme="minorHAnsi"/>
                <w:b/>
                <w:bCs/>
                <w:color w:val="000000" w:themeColor="text1"/>
                <w:sz w:val="22"/>
                <w:szCs w:val="22"/>
              </w:rPr>
              <w:t>Brownsville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73080" w14:textId="77777777" w:rsidR="00BA3FFB" w:rsidRPr="00FA5201" w:rsidRDefault="00BA3FFB" w:rsidP="00BE1614">
            <w:pPr>
              <w:spacing w:before="0" w:after="0" w:line="240" w:lineRule="auto"/>
              <w:rPr>
                <w:rFonts w:cstheme="minorHAnsi"/>
                <w:b/>
                <w:bCs/>
                <w:color w:val="000000" w:themeColor="text1"/>
                <w:sz w:val="22"/>
                <w:szCs w:val="22"/>
              </w:rPr>
            </w:pPr>
            <w:r w:rsidRPr="00FA5201">
              <w:rPr>
                <w:rFonts w:cstheme="minorHAnsi"/>
                <w:b/>
                <w:bCs/>
                <w:color w:val="000000" w:themeColor="text1"/>
                <w:sz w:val="22"/>
                <w:szCs w:val="22"/>
              </w:rPr>
              <w:t>Edinburg </w:t>
            </w:r>
          </w:p>
        </w:tc>
      </w:tr>
      <w:tr w:rsidR="00BA3FFB" w:rsidRPr="00FA5201" w14:paraId="0E4A4D40" w14:textId="77777777" w:rsidTr="00BA3FF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B7A4FF" w14:textId="77777777" w:rsidR="00BA3FFB" w:rsidRPr="00FA5201" w:rsidRDefault="00BA3FFB">
            <w:pPr>
              <w:jc w:val="center"/>
              <w:rPr>
                <w:rFonts w:cstheme="minorHAnsi"/>
                <w:b/>
                <w:bCs/>
                <w:sz w:val="22"/>
                <w:szCs w:val="22"/>
              </w:rPr>
            </w:pPr>
            <w:r w:rsidRPr="00FA5201">
              <w:rPr>
                <w:rFonts w:cstheme="minorHAnsi"/>
                <w:b/>
                <w:bCs/>
                <w:sz w:val="22"/>
                <w:szCs w:val="22"/>
              </w:rP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9419929" w14:textId="77777777" w:rsidR="00BA3FFB" w:rsidRPr="00FA5201" w:rsidRDefault="00BA3FFB">
            <w:pPr>
              <w:rPr>
                <w:rFonts w:cstheme="minorHAnsi"/>
                <w:sz w:val="22"/>
                <w:szCs w:val="22"/>
              </w:rPr>
            </w:pPr>
            <w:r w:rsidRPr="00FA5201">
              <w:rPr>
                <w:rFonts w:cstheme="minorHAnsi"/>
                <w:sz w:val="22"/>
                <w:szCs w:val="22"/>
              </w:rPr>
              <w:t>Casa Bella (BCASA) 613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DA185" w14:textId="77777777" w:rsidR="00BA3FFB" w:rsidRPr="00FA5201" w:rsidRDefault="00BA3FFB">
            <w:pPr>
              <w:rPr>
                <w:rFonts w:cstheme="minorHAnsi"/>
                <w:sz w:val="22"/>
                <w:szCs w:val="22"/>
              </w:rPr>
            </w:pPr>
            <w:r w:rsidRPr="00FA5201">
              <w:rPr>
                <w:rFonts w:cstheme="minorHAnsi"/>
                <w:sz w:val="22"/>
                <w:szCs w:val="22"/>
              </w:rPr>
              <w:t>Education Complex (EEDUC) 2.202</w:t>
            </w:r>
          </w:p>
        </w:tc>
      </w:tr>
      <w:tr w:rsidR="00BA3FFB" w:rsidRPr="00FA5201" w14:paraId="71A4B834" w14:textId="77777777" w:rsidTr="00BA3FF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82533C" w14:textId="77777777" w:rsidR="00BA3FFB" w:rsidRPr="00FA5201" w:rsidRDefault="00BA3FFB">
            <w:pPr>
              <w:jc w:val="center"/>
              <w:rPr>
                <w:rFonts w:cstheme="minorHAnsi"/>
                <w:b/>
                <w:bCs/>
                <w:sz w:val="22"/>
                <w:szCs w:val="22"/>
              </w:rPr>
            </w:pPr>
            <w:r w:rsidRPr="00FA5201">
              <w:rPr>
                <w:rFonts w:cstheme="minorHAnsi"/>
                <w:b/>
                <w:bCs/>
                <w:sz w:val="22"/>
                <w:szCs w:val="22"/>
              </w:rPr>
              <w:t>Phone: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C00D79" w14:textId="77777777" w:rsidR="00BA3FFB" w:rsidRPr="00FA5201" w:rsidRDefault="00BA3FFB">
            <w:pPr>
              <w:rPr>
                <w:rFonts w:cstheme="minorHAnsi"/>
                <w:sz w:val="22"/>
                <w:szCs w:val="22"/>
              </w:rPr>
            </w:pPr>
            <w:r w:rsidRPr="00FA5201">
              <w:rPr>
                <w:rFonts w:cstheme="minorHAnsi"/>
                <w:sz w:val="22"/>
                <w:szCs w:val="22"/>
              </w:rPr>
              <w:t>956-882-6792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1AB47" w14:textId="77777777" w:rsidR="00BA3FFB" w:rsidRPr="00FA5201" w:rsidRDefault="00BA3FFB">
            <w:pPr>
              <w:rPr>
                <w:rFonts w:cstheme="minorHAnsi"/>
                <w:sz w:val="22"/>
                <w:szCs w:val="22"/>
              </w:rPr>
            </w:pPr>
            <w:r w:rsidRPr="00FA5201">
              <w:rPr>
                <w:rFonts w:cstheme="minorHAnsi"/>
                <w:sz w:val="22"/>
                <w:szCs w:val="22"/>
              </w:rPr>
              <w:t>956-665-5327</w:t>
            </w:r>
          </w:p>
        </w:tc>
      </w:tr>
    </w:tbl>
    <w:p w14:paraId="401CD62E" w14:textId="77777777" w:rsidR="004D362C" w:rsidRDefault="004D362C" w:rsidP="00BA3FFB">
      <w:pPr>
        <w:pStyle w:val="Heading2"/>
      </w:pPr>
    </w:p>
    <w:p w14:paraId="32C32921" w14:textId="291C5CB2" w:rsidR="00B4758E" w:rsidRPr="00FA5201" w:rsidRDefault="00B4758E" w:rsidP="00BA3FFB">
      <w:pPr>
        <w:pStyle w:val="Heading2"/>
      </w:pPr>
      <w:r w:rsidRPr="00FA5201">
        <w:t>Toll Free: 1-866-654-4555</w:t>
      </w:r>
    </w:p>
    <w:p w14:paraId="6289537E" w14:textId="3D561145" w:rsidR="00B4758E" w:rsidRPr="00FA5201" w:rsidRDefault="00B4758E" w:rsidP="00B4758E">
      <w:pPr>
        <w:rPr>
          <w:rFonts w:cstheme="minorHAnsi"/>
          <w:sz w:val="22"/>
          <w:szCs w:val="22"/>
        </w:rPr>
      </w:pPr>
      <w:r w:rsidRPr="00FA5201">
        <w:rPr>
          <w:rFonts w:cstheme="minorHAnsi"/>
          <w:sz w:val="22"/>
          <w:szCs w:val="22"/>
        </w:rPr>
        <w:t>Office Hours: Monday - Friday, 7:30 a.m. - 6:00 p.m.</w:t>
      </w:r>
      <w:r w:rsidRPr="00FA5201">
        <w:rPr>
          <w:rFonts w:cstheme="minorHAnsi"/>
          <w:sz w:val="22"/>
          <w:szCs w:val="22"/>
        </w:rPr>
        <w:br/>
        <w:t xml:space="preserve">Support Tickets Submit a Support Case via our </w:t>
      </w:r>
      <w:hyperlink r:id="rId23" w:tgtFrame="_blank" w:tooltip="Ask COLTT Portal" w:history="1">
        <w:r w:rsidRPr="00FA5201">
          <w:rPr>
            <w:rStyle w:val="Hyperlink"/>
            <w:rFonts w:cstheme="minorHAnsi"/>
            <w:sz w:val="22"/>
            <w:szCs w:val="22"/>
          </w:rPr>
          <w:t>Ask COLTT Portal</w:t>
        </w:r>
      </w:hyperlink>
    </w:p>
    <w:p w14:paraId="1B907AE1" w14:textId="274C3CBF" w:rsidR="00BA3FFB" w:rsidRPr="00FA5201" w:rsidRDefault="00BA3FFB" w:rsidP="00BA3FFB">
      <w:pPr>
        <w:pStyle w:val="Heading2"/>
      </w:pPr>
      <w:r w:rsidRPr="00FA5201">
        <w:t>24/7 Blackboard Support</w:t>
      </w:r>
    </w:p>
    <w:p w14:paraId="110DB92F" w14:textId="77777777" w:rsidR="004D4F3B" w:rsidRDefault="004D4F3B" w:rsidP="00BA3FFB">
      <w:pPr>
        <w:spacing w:before="0" w:after="0" w:line="240" w:lineRule="auto"/>
        <w:rPr>
          <w:rFonts w:cstheme="minorHAnsi"/>
          <w:sz w:val="22"/>
          <w:szCs w:val="22"/>
        </w:rPr>
      </w:pPr>
    </w:p>
    <w:p w14:paraId="10C6C59C" w14:textId="1AF3ABAD" w:rsidR="00BA3FFB" w:rsidRPr="00FA5201" w:rsidRDefault="00BA3FFB" w:rsidP="00BA3FFB">
      <w:pPr>
        <w:spacing w:before="0" w:after="0" w:line="240" w:lineRule="auto"/>
        <w:rPr>
          <w:rFonts w:cstheme="minorHAnsi"/>
          <w:sz w:val="22"/>
          <w:szCs w:val="22"/>
        </w:rPr>
      </w:pPr>
      <w:r w:rsidRPr="00FA5201">
        <w:rPr>
          <w:rFonts w:cstheme="minorHAnsi"/>
          <w:sz w:val="22"/>
          <w:szCs w:val="22"/>
        </w:rPr>
        <w:t>Need Blackboard assistance after hours? You can call our main office numbers, 956-882-6792 or 956-665-5327, to speak with a support representative.</w:t>
      </w:r>
    </w:p>
    <w:p w14:paraId="3F5D9C2F" w14:textId="053D9AF5" w:rsidR="004419AF" w:rsidRPr="00FA5201" w:rsidRDefault="004419AF" w:rsidP="00334891">
      <w:pPr>
        <w:spacing w:before="0" w:after="0" w:line="240" w:lineRule="auto"/>
        <w:rPr>
          <w:rFonts w:cstheme="minorHAnsi"/>
          <w:sz w:val="22"/>
          <w:szCs w:val="22"/>
        </w:rPr>
      </w:pPr>
    </w:p>
    <w:p w14:paraId="509983F3" w14:textId="50E2EA5A" w:rsidR="004419AF" w:rsidRPr="00FA5201" w:rsidRDefault="004419AF" w:rsidP="004419AF">
      <w:pPr>
        <w:spacing w:before="0" w:after="0" w:line="240" w:lineRule="auto"/>
        <w:rPr>
          <w:rFonts w:cstheme="minorHAnsi"/>
          <w:color w:val="808080" w:themeColor="background1" w:themeShade="80"/>
          <w:sz w:val="22"/>
          <w:szCs w:val="22"/>
        </w:rPr>
      </w:pPr>
      <w:r w:rsidRPr="00FA5201">
        <w:rPr>
          <w:rStyle w:val="Heading1Char"/>
        </w:rPr>
        <w:t>ATTENDANCE</w:t>
      </w:r>
    </w:p>
    <w:p w14:paraId="6B3F2101" w14:textId="77777777" w:rsidR="004D4F3B" w:rsidRDefault="004D4F3B" w:rsidP="00D73E94">
      <w:pPr>
        <w:spacing w:before="0" w:after="0" w:line="240" w:lineRule="auto"/>
        <w:rPr>
          <w:rFonts w:cstheme="minorHAnsi"/>
          <w:sz w:val="22"/>
          <w:szCs w:val="22"/>
        </w:rPr>
      </w:pPr>
    </w:p>
    <w:p w14:paraId="474A8886" w14:textId="5685EF6E" w:rsidR="00D53891" w:rsidRPr="00FA5201" w:rsidRDefault="00D53891" w:rsidP="00D73E94">
      <w:pPr>
        <w:spacing w:before="0" w:after="0" w:line="240" w:lineRule="auto"/>
        <w:rPr>
          <w:rFonts w:cstheme="minorHAnsi"/>
          <w:sz w:val="22"/>
          <w:szCs w:val="22"/>
        </w:rPr>
      </w:pPr>
      <w:r w:rsidRPr="00FA5201">
        <w:rPr>
          <w:rFonts w:cstheme="minorHAnsi"/>
          <w:sz w:val="22"/>
          <w:szCs w:val="22"/>
        </w:rPr>
        <w:t>I expect that you will attend class, be punctual, remain on task, and stay through the entire class meeting.</w:t>
      </w:r>
    </w:p>
    <w:p w14:paraId="759D95EF" w14:textId="772A003D" w:rsidR="00D73E94" w:rsidRPr="00FA5201" w:rsidRDefault="00270102" w:rsidP="00D73E94">
      <w:pPr>
        <w:spacing w:before="0" w:after="0" w:line="240" w:lineRule="auto"/>
        <w:rPr>
          <w:rFonts w:cstheme="minorHAnsi"/>
          <w:sz w:val="22"/>
          <w:szCs w:val="22"/>
        </w:rPr>
      </w:pPr>
      <w:r w:rsidRPr="00FA5201">
        <w:rPr>
          <w:rFonts w:cstheme="minorHAnsi"/>
          <w:sz w:val="22"/>
          <w:szCs w:val="22"/>
        </w:rPr>
        <w:lastRenderedPageBreak/>
        <w:t>You</w:t>
      </w:r>
      <w:r w:rsidR="00D73E94" w:rsidRPr="00FA5201">
        <w:rPr>
          <w:rFonts w:cstheme="minorHAnsi"/>
          <w:sz w:val="22"/>
          <w:szCs w:val="22"/>
        </w:rPr>
        <w:t xml:space="preserve"> may be dropped from the course for excessive absences. </w:t>
      </w:r>
      <w:r w:rsidR="00D73E94" w:rsidRPr="00FA5201">
        <w:rPr>
          <w:rFonts w:cstheme="minorHAnsi"/>
          <w:i/>
          <w:sz w:val="22"/>
          <w:szCs w:val="22"/>
        </w:rPr>
        <w:t xml:space="preserve"> </w:t>
      </w:r>
      <w:r w:rsidR="00D73E94" w:rsidRPr="00FA5201">
        <w:rPr>
          <w:rFonts w:cstheme="minorHAnsi"/>
          <w:sz w:val="22"/>
          <w:szCs w:val="22"/>
        </w:rPr>
        <w:t xml:space="preserve">UTRGV’s attendance policy excuses students from attending class if they are participating in officially sponsored university activities, such as athletics; have been provided such an accommodation by </w:t>
      </w:r>
      <w:r w:rsidR="00CC2BF1" w:rsidRPr="00FA5201">
        <w:rPr>
          <w:rFonts w:cstheme="minorHAnsi"/>
          <w:sz w:val="22"/>
          <w:szCs w:val="22"/>
        </w:rPr>
        <w:t>Student Accessibility Services (</w:t>
      </w:r>
      <w:r w:rsidR="00D73E94" w:rsidRPr="00FA5201">
        <w:rPr>
          <w:rFonts w:cstheme="minorHAnsi"/>
          <w:sz w:val="22"/>
          <w:szCs w:val="22"/>
        </w:rPr>
        <w:t>SAS</w:t>
      </w:r>
      <w:r w:rsidR="00CC2BF1" w:rsidRPr="00FA5201">
        <w:rPr>
          <w:rFonts w:cstheme="minorHAnsi"/>
          <w:sz w:val="22"/>
          <w:szCs w:val="22"/>
        </w:rPr>
        <w:t>)</w:t>
      </w:r>
      <w:r w:rsidR="00D73E94" w:rsidRPr="00FA5201">
        <w:rPr>
          <w:rFonts w:cstheme="minorHAnsi"/>
          <w:sz w:val="22"/>
          <w:szCs w:val="22"/>
        </w:rPr>
        <w:t>; for observance of religious holy days; or for military service. Students should contact the instructor in advance of the excused absence and arrange to make up missed work or examinations.</w:t>
      </w:r>
    </w:p>
    <w:p w14:paraId="24713246" w14:textId="77777777" w:rsidR="00270102" w:rsidRPr="00FA5201" w:rsidRDefault="00D53891" w:rsidP="00D53891">
      <w:pPr>
        <w:spacing w:before="0" w:after="0" w:line="240" w:lineRule="auto"/>
        <w:rPr>
          <w:rFonts w:cstheme="minorHAnsi"/>
          <w:sz w:val="22"/>
          <w:szCs w:val="22"/>
        </w:rPr>
      </w:pPr>
      <w:r w:rsidRPr="00FA5201">
        <w:rPr>
          <w:rFonts w:cstheme="minorHAnsi"/>
          <w:sz w:val="22"/>
          <w:szCs w:val="22"/>
        </w:rPr>
        <w:t>O</w:t>
      </w:r>
      <w:r w:rsidR="00270102" w:rsidRPr="00FA5201">
        <w:rPr>
          <w:rFonts w:cstheme="minorHAnsi"/>
          <w:sz w:val="22"/>
          <w:szCs w:val="22"/>
        </w:rPr>
        <w:t>t</w:t>
      </w:r>
      <w:r w:rsidRPr="00FA5201">
        <w:rPr>
          <w:rFonts w:cstheme="minorHAnsi"/>
          <w:sz w:val="22"/>
          <w:szCs w:val="22"/>
        </w:rPr>
        <w:t>her acceptable excuses include (but are not limited to) the death of an immediate family member, or an illness requiring a physician's attention.</w:t>
      </w:r>
    </w:p>
    <w:p w14:paraId="052B2A2A" w14:textId="1C166BB8" w:rsidR="00D53891" w:rsidRPr="00FA5201" w:rsidRDefault="00D53891" w:rsidP="00D53891">
      <w:pPr>
        <w:spacing w:before="0" w:after="0" w:line="240" w:lineRule="auto"/>
        <w:rPr>
          <w:rFonts w:cstheme="minorHAnsi"/>
          <w:sz w:val="22"/>
          <w:szCs w:val="22"/>
        </w:rPr>
      </w:pPr>
      <w:r w:rsidRPr="00FA5201">
        <w:rPr>
          <w:rFonts w:cstheme="minorHAnsi"/>
          <w:sz w:val="22"/>
          <w:szCs w:val="22"/>
        </w:rPr>
        <w:t xml:space="preserve"> Students should contact the instructor</w:t>
      </w:r>
      <w:r w:rsidR="00043E8A" w:rsidRPr="00FA5201">
        <w:rPr>
          <w:rFonts w:cstheme="minorHAnsi"/>
          <w:sz w:val="22"/>
          <w:szCs w:val="22"/>
        </w:rPr>
        <w:t xml:space="preserve">, if possible, </w:t>
      </w:r>
      <w:r w:rsidRPr="00FA5201">
        <w:rPr>
          <w:rFonts w:cstheme="minorHAnsi"/>
          <w:sz w:val="22"/>
          <w:szCs w:val="22"/>
        </w:rPr>
        <w:t>in advance of the excused absence and arrange to make up missed work or examinations.</w:t>
      </w:r>
      <w:r w:rsidR="00043E8A" w:rsidRPr="00FA5201">
        <w:rPr>
          <w:rFonts w:cstheme="minorHAnsi"/>
          <w:sz w:val="22"/>
          <w:szCs w:val="22"/>
        </w:rPr>
        <w:t xml:space="preserve"> If the absence was due to an emergency, the student should contact the instructor as soon as possible after the emergency has been resolved.</w:t>
      </w:r>
    </w:p>
    <w:p w14:paraId="26D4B197" w14:textId="63C00090" w:rsidR="00D924E3" w:rsidRPr="00FA5201" w:rsidRDefault="00D53891" w:rsidP="00D53891">
      <w:pPr>
        <w:spacing w:before="0" w:after="0" w:line="240" w:lineRule="auto"/>
        <w:rPr>
          <w:rFonts w:cstheme="minorHAnsi"/>
          <w:sz w:val="22"/>
          <w:szCs w:val="22"/>
        </w:rPr>
      </w:pPr>
      <w:r w:rsidRPr="00FA5201">
        <w:rPr>
          <w:rFonts w:cstheme="minorHAnsi"/>
          <w:sz w:val="22"/>
          <w:szCs w:val="22"/>
        </w:rPr>
        <w:t>Completion of exams and assignments. You must take all exams and turn in all assignments on time. If you miss any of the work for the course, you must speak to me as soon as possible so that I can determine if I will allow you to make up the missed work. Depending on the excuse provided, make-up exams may result in automatic loss of points. All exams must be taken to be able to pass the course, missing anyone will result in an F as a final grade.</w:t>
      </w:r>
    </w:p>
    <w:p w14:paraId="361EC80A" w14:textId="57E27232" w:rsidR="00D53891" w:rsidRPr="00FA5201" w:rsidRDefault="00D53891" w:rsidP="004419AF">
      <w:pPr>
        <w:spacing w:before="0" w:after="0" w:line="240" w:lineRule="auto"/>
        <w:rPr>
          <w:rFonts w:cstheme="minorHAnsi"/>
          <w:sz w:val="22"/>
          <w:szCs w:val="22"/>
        </w:rPr>
      </w:pPr>
    </w:p>
    <w:p w14:paraId="2543D8DC" w14:textId="711F398B" w:rsidR="00043E8A" w:rsidRPr="00FA5201" w:rsidRDefault="00043E8A" w:rsidP="004419AF">
      <w:pPr>
        <w:spacing w:before="0" w:after="0" w:line="240" w:lineRule="auto"/>
        <w:rPr>
          <w:rFonts w:cstheme="minorHAnsi"/>
          <w:sz w:val="22"/>
          <w:szCs w:val="22"/>
        </w:rPr>
      </w:pPr>
      <w:r w:rsidRPr="00FA5201">
        <w:rPr>
          <w:rFonts w:cstheme="minorHAnsi"/>
          <w:sz w:val="22"/>
          <w:szCs w:val="22"/>
        </w:rPr>
        <w:t>Lectures will be recorded. After the class</w:t>
      </w:r>
      <w:r w:rsidR="006E3354" w:rsidRPr="00FA5201">
        <w:rPr>
          <w:rFonts w:cstheme="minorHAnsi"/>
          <w:sz w:val="22"/>
          <w:szCs w:val="22"/>
        </w:rPr>
        <w:t>,</w:t>
      </w:r>
      <w:r w:rsidRPr="00FA5201">
        <w:rPr>
          <w:rFonts w:cstheme="minorHAnsi"/>
          <w:sz w:val="22"/>
          <w:szCs w:val="22"/>
        </w:rPr>
        <w:t xml:space="preserve"> the lecture </w:t>
      </w:r>
      <w:r w:rsidR="006E3354" w:rsidRPr="00FA5201">
        <w:rPr>
          <w:rFonts w:cstheme="minorHAnsi"/>
          <w:sz w:val="22"/>
          <w:szCs w:val="22"/>
        </w:rPr>
        <w:t>recording,</w:t>
      </w:r>
      <w:r w:rsidRPr="00FA5201">
        <w:rPr>
          <w:rFonts w:cstheme="minorHAnsi"/>
          <w:sz w:val="22"/>
          <w:szCs w:val="22"/>
        </w:rPr>
        <w:t xml:space="preserve"> and the examples discussed in it will be made available for the students to review them or to catch up</w:t>
      </w:r>
      <w:r w:rsidR="00C95FC6" w:rsidRPr="00FA5201">
        <w:rPr>
          <w:rFonts w:cstheme="minorHAnsi"/>
          <w:sz w:val="22"/>
          <w:szCs w:val="22"/>
        </w:rPr>
        <w:t xml:space="preserve"> in case of an absence.</w:t>
      </w:r>
    </w:p>
    <w:p w14:paraId="34933097" w14:textId="4B12A040" w:rsidR="00C95FC6" w:rsidRPr="00FA5201" w:rsidRDefault="00C95FC6" w:rsidP="004419AF">
      <w:pPr>
        <w:spacing w:before="0" w:after="0" w:line="240" w:lineRule="auto"/>
        <w:rPr>
          <w:rFonts w:cstheme="minorHAnsi"/>
          <w:sz w:val="22"/>
          <w:szCs w:val="22"/>
        </w:rPr>
      </w:pPr>
      <w:r w:rsidRPr="00FA5201">
        <w:rPr>
          <w:rFonts w:cstheme="minorHAnsi"/>
          <w:sz w:val="22"/>
          <w:szCs w:val="22"/>
        </w:rPr>
        <w:t xml:space="preserve">Lectures, tests, and lab assignments will be done during the </w:t>
      </w:r>
      <w:r w:rsidR="000D6036" w:rsidRPr="00FA5201">
        <w:rPr>
          <w:rFonts w:cstheme="minorHAnsi"/>
          <w:sz w:val="22"/>
          <w:szCs w:val="22"/>
        </w:rPr>
        <w:t xml:space="preserve">class and lab </w:t>
      </w:r>
      <w:r w:rsidRPr="00FA5201">
        <w:rPr>
          <w:rFonts w:cstheme="minorHAnsi"/>
          <w:sz w:val="22"/>
          <w:szCs w:val="22"/>
        </w:rPr>
        <w:t>schedule</w:t>
      </w:r>
      <w:r w:rsidR="000D6036" w:rsidRPr="00FA5201">
        <w:rPr>
          <w:rFonts w:cstheme="minorHAnsi"/>
          <w:sz w:val="22"/>
          <w:szCs w:val="22"/>
        </w:rPr>
        <w:t>d</w:t>
      </w:r>
      <w:r w:rsidRPr="00FA5201">
        <w:rPr>
          <w:rFonts w:cstheme="minorHAnsi"/>
          <w:sz w:val="22"/>
          <w:szCs w:val="22"/>
        </w:rPr>
        <w:t xml:space="preserve"> time</w:t>
      </w:r>
      <w:r w:rsidR="000D6036" w:rsidRPr="00FA5201">
        <w:rPr>
          <w:rFonts w:cstheme="minorHAnsi"/>
          <w:sz w:val="22"/>
          <w:szCs w:val="22"/>
        </w:rPr>
        <w:t>s</w:t>
      </w:r>
      <w:r w:rsidRPr="00FA5201">
        <w:rPr>
          <w:rFonts w:cstheme="minorHAnsi"/>
          <w:sz w:val="22"/>
          <w:szCs w:val="22"/>
        </w:rPr>
        <w:t xml:space="preserve">. Homework assignments and textbook exercises will be done at the </w:t>
      </w:r>
      <w:r w:rsidR="00766EC8" w:rsidRPr="00FA5201">
        <w:rPr>
          <w:rFonts w:cstheme="minorHAnsi"/>
          <w:sz w:val="22"/>
          <w:szCs w:val="22"/>
        </w:rPr>
        <w:t>students'</w:t>
      </w:r>
      <w:r w:rsidRPr="00FA5201">
        <w:rPr>
          <w:rFonts w:cstheme="minorHAnsi"/>
          <w:sz w:val="22"/>
          <w:szCs w:val="22"/>
        </w:rPr>
        <w:t xml:space="preserve"> own time. All of them will have to </w:t>
      </w:r>
      <w:r w:rsidR="00766EC8" w:rsidRPr="00FA5201">
        <w:rPr>
          <w:rFonts w:cstheme="minorHAnsi"/>
          <w:sz w:val="22"/>
          <w:szCs w:val="22"/>
        </w:rPr>
        <w:t xml:space="preserve">be </w:t>
      </w:r>
      <w:r w:rsidRPr="00FA5201">
        <w:rPr>
          <w:rFonts w:cstheme="minorHAnsi"/>
          <w:sz w:val="22"/>
          <w:szCs w:val="22"/>
        </w:rPr>
        <w:t>completed by the specified deadline.</w:t>
      </w:r>
    </w:p>
    <w:p w14:paraId="58AA10B3" w14:textId="77777777" w:rsidR="00CA5019" w:rsidRPr="00FA5201" w:rsidRDefault="00CA5019" w:rsidP="00CA5019">
      <w:pPr>
        <w:spacing w:before="0" w:after="0" w:line="240" w:lineRule="auto"/>
        <w:rPr>
          <w:rFonts w:cstheme="minorHAnsi"/>
          <w:sz w:val="22"/>
          <w:szCs w:val="22"/>
        </w:rPr>
      </w:pPr>
    </w:p>
    <w:p w14:paraId="02E86564" w14:textId="33FA6D23" w:rsidR="00CA5019" w:rsidRPr="00FA5201" w:rsidRDefault="00CA5019" w:rsidP="00CA5019">
      <w:pPr>
        <w:spacing w:before="0" w:after="0" w:line="240" w:lineRule="auto"/>
        <w:rPr>
          <w:rFonts w:cstheme="minorHAnsi"/>
          <w:sz w:val="22"/>
          <w:szCs w:val="22"/>
        </w:rPr>
      </w:pPr>
      <w:r w:rsidRPr="00FA5201">
        <w:rPr>
          <w:rFonts w:cstheme="minorHAnsi"/>
          <w:sz w:val="22"/>
          <w:szCs w:val="22"/>
        </w:rPr>
        <w:t>The use of recordings will enable you to have access to class lectures, group discussions, etc. in the event you have to miss a synchronous or face to face class meeting due to illness or other extenuating circumstance. Our use of such technology is governed by the Federal Educational Rights and Privacy Act (FERPA), UTRGV’s acceptable-use policy, and UTRGV HOP Policy STU 02-100 Student Conduct and Discipline. A recording of class sessions will be kept and stored by UTRGV, in accordance with FERPA and UTRGV policies. Your instructor will not share the recordings of your class activities outside of course participants, which include your fellow students, teaching assistants, or graduate assistants, and any guest faculty or community-based learning partners with whom we may engage during a class session. You may not share recordings outside of this course. Doing so may result in disciplinary action under UTRGV HOP Policy STU 02-100 Student Conduct and Discipline.</w:t>
      </w:r>
    </w:p>
    <w:p w14:paraId="2939B0A8" w14:textId="77777777" w:rsidR="000D6036" w:rsidRPr="00FA5201" w:rsidRDefault="000D6036" w:rsidP="00CA5019">
      <w:pPr>
        <w:spacing w:before="0" w:after="0" w:line="240" w:lineRule="auto"/>
        <w:rPr>
          <w:rFonts w:cstheme="minorHAnsi"/>
          <w:sz w:val="22"/>
          <w:szCs w:val="22"/>
        </w:rPr>
      </w:pPr>
    </w:p>
    <w:p w14:paraId="3C59FB1A" w14:textId="07359AB6" w:rsidR="004419AF" w:rsidRPr="00FA5201" w:rsidRDefault="00643687" w:rsidP="004419AF">
      <w:pPr>
        <w:spacing w:before="0" w:after="0" w:line="240" w:lineRule="auto"/>
        <w:rPr>
          <w:rFonts w:eastAsia="Calibri" w:cstheme="minorHAnsi"/>
          <w:sz w:val="22"/>
          <w:szCs w:val="22"/>
        </w:rPr>
      </w:pPr>
      <w:r w:rsidRPr="00FA5201">
        <w:rPr>
          <w:rStyle w:val="Heading1Char"/>
        </w:rPr>
        <w:t>ACADEMIC INTEGRITY</w:t>
      </w:r>
      <w:r w:rsidR="004419AF" w:rsidRPr="00FA5201">
        <w:rPr>
          <w:rFonts w:eastAsia="Calibri" w:cstheme="minorHAnsi"/>
          <w:color w:val="525252" w:themeColor="accent3" w:themeShade="80"/>
          <w:sz w:val="22"/>
          <w:szCs w:val="22"/>
        </w:rPr>
        <w:t xml:space="preserve"> </w:t>
      </w:r>
    </w:p>
    <w:p w14:paraId="49427B23" w14:textId="2BE8866A" w:rsidR="004419AF" w:rsidRPr="00FA5201" w:rsidRDefault="00643687" w:rsidP="00C756B8">
      <w:pPr>
        <w:rPr>
          <w:rFonts w:cstheme="minorHAnsi"/>
          <w:sz w:val="22"/>
          <w:szCs w:val="22"/>
        </w:rPr>
      </w:pPr>
      <w:r w:rsidRPr="00FA5201">
        <w:rPr>
          <w:rFonts w:cstheme="minorHAnsi"/>
          <w:sz w:val="22"/>
          <w:szCs w:val="22"/>
        </w:rPr>
        <w:t xml:space="preserve">Members of the UTRGV community uphold the </w:t>
      </w:r>
      <w:hyperlink r:id="rId24" w:history="1">
        <w:r w:rsidRPr="00FA5201">
          <w:rPr>
            <w:rStyle w:val="Hyperlink"/>
            <w:rFonts w:cstheme="minorHAnsi"/>
            <w:sz w:val="22"/>
            <w:szCs w:val="22"/>
          </w:rPr>
          <w:t>Vaquero Honor Code</w:t>
        </w:r>
      </w:hyperlink>
      <w:r w:rsidRPr="00FA5201">
        <w:rPr>
          <w:rFonts w:cstheme="minorHAnsi"/>
          <w:sz w:val="22"/>
          <w:szCs w:val="22"/>
        </w:rPr>
        <w:t>’s  shared values of honesty, integrity and mutual respect in our interactions and relationships.</w:t>
      </w:r>
      <w:r w:rsidR="00C756B8" w:rsidRPr="00FA5201">
        <w:rPr>
          <w:rFonts w:cstheme="minorHAnsi"/>
          <w:sz w:val="22"/>
          <w:szCs w:val="22"/>
        </w:rPr>
        <w:t xml:space="preserve">  </w:t>
      </w:r>
      <w:r w:rsidRPr="00FA5201">
        <w:rPr>
          <w:rFonts w:cstheme="minorHAnsi"/>
          <w:sz w:val="22"/>
          <w:szCs w:val="22"/>
        </w:rPr>
        <w:t xml:space="preserve">In this regard, academic integrity is fundamental in our actions, as </w:t>
      </w:r>
      <w:r w:rsidRPr="00FA5201">
        <w:rPr>
          <w:rFonts w:cstheme="minorHAnsi"/>
          <w:color w:val="222222"/>
          <w:sz w:val="22"/>
          <w:szCs w:val="22"/>
        </w:rPr>
        <w:t>any act of dishonesty conflicts as much with academic achievement as with the values of honesty and integrity.</w:t>
      </w:r>
      <w:r w:rsidRPr="00FA5201">
        <w:rPr>
          <w:rFonts w:cstheme="minorHAnsi"/>
          <w:sz w:val="22"/>
          <w:szCs w:val="22"/>
        </w:rPr>
        <w:t xml:space="preserve">  Violations of academic integrity include, but are not limited to: cheating, plagiarism (including self-plagiarism), and collusion; submission for credit of any work or materials that are attributable in whole or in part to another person; taking an examination for another person; any act designed to give unfair advantage to a student; or the attempt to commit such acts (Board of Regents Rules and Regulations, STU 02-100, and UTRGV Academic Integrity Guidelines).  </w:t>
      </w:r>
      <w:r w:rsidRPr="00FA5201">
        <w:rPr>
          <w:rFonts w:cstheme="minorHAnsi"/>
          <w:b/>
          <w:bCs/>
          <w:sz w:val="22"/>
          <w:szCs w:val="22"/>
        </w:rPr>
        <w:t xml:space="preserve">All violations of Academic Integrity will be reported to Student Rights and Responsibilities through </w:t>
      </w:r>
      <w:hyperlink r:id="rId25" w:history="1">
        <w:r w:rsidRPr="00FA5201">
          <w:rPr>
            <w:rStyle w:val="Hyperlink"/>
            <w:rFonts w:cstheme="minorHAnsi"/>
            <w:b/>
            <w:bCs/>
            <w:sz w:val="22"/>
            <w:szCs w:val="22"/>
          </w:rPr>
          <w:t>Vaqueros Report It</w:t>
        </w:r>
      </w:hyperlink>
      <w:r w:rsidRPr="00FA5201">
        <w:rPr>
          <w:rFonts w:cstheme="minorHAnsi"/>
          <w:b/>
          <w:bCs/>
          <w:sz w:val="22"/>
          <w:szCs w:val="22"/>
        </w:rPr>
        <w:t>.</w:t>
      </w:r>
    </w:p>
    <w:p w14:paraId="492B735C" w14:textId="77777777" w:rsidR="004D4F3B" w:rsidRDefault="004D4F3B" w:rsidP="004D4F3B">
      <w:pPr>
        <w:spacing w:before="0" w:after="0" w:line="240" w:lineRule="auto"/>
        <w:rPr>
          <w:rFonts w:cstheme="minorHAnsi"/>
          <w:bCs/>
          <w:sz w:val="22"/>
          <w:szCs w:val="22"/>
        </w:rPr>
      </w:pPr>
      <w:r w:rsidRPr="00FA5201">
        <w:rPr>
          <w:rFonts w:cstheme="minorHAnsi"/>
          <w:b/>
          <w:sz w:val="22"/>
          <w:szCs w:val="22"/>
        </w:rPr>
        <w:t>EXPECTATIONS</w:t>
      </w:r>
    </w:p>
    <w:p w14:paraId="22F56ACA" w14:textId="77777777" w:rsidR="004D4F3B" w:rsidRPr="00FA5201" w:rsidRDefault="004D4F3B" w:rsidP="004D4F3B">
      <w:pPr>
        <w:spacing w:before="0" w:after="0" w:line="240" w:lineRule="auto"/>
        <w:rPr>
          <w:rFonts w:cstheme="minorHAnsi"/>
          <w:bCs/>
          <w:sz w:val="22"/>
          <w:szCs w:val="22"/>
        </w:rPr>
      </w:pPr>
    </w:p>
    <w:p w14:paraId="3C0E7D1B" w14:textId="77777777" w:rsidR="004D4F3B" w:rsidRPr="00FA5201" w:rsidRDefault="004D4F3B" w:rsidP="004D4F3B">
      <w:pPr>
        <w:spacing w:before="0" w:after="0" w:line="240" w:lineRule="auto"/>
        <w:rPr>
          <w:rFonts w:cstheme="minorHAnsi"/>
          <w:bCs/>
          <w:sz w:val="22"/>
          <w:szCs w:val="22"/>
        </w:rPr>
      </w:pPr>
      <w:r w:rsidRPr="00F92896">
        <w:rPr>
          <w:rFonts w:cstheme="minorHAnsi"/>
          <w:bCs/>
          <w:sz w:val="22"/>
          <w:szCs w:val="22"/>
        </w:rPr>
        <w:t>I am committed to quality teaching and to providing you a meaningful experience in this course, but learning is your responsibility so please do your part in order to receive the maximum benefit from the course.</w:t>
      </w:r>
    </w:p>
    <w:p w14:paraId="12E257B8" w14:textId="77777777" w:rsidR="004D4F3B" w:rsidRPr="00FA5201" w:rsidRDefault="004D4F3B" w:rsidP="004D4F3B">
      <w:pPr>
        <w:spacing w:before="0" w:after="0" w:line="240" w:lineRule="auto"/>
        <w:rPr>
          <w:rFonts w:cstheme="minorHAnsi"/>
          <w:bCs/>
          <w:sz w:val="22"/>
          <w:szCs w:val="22"/>
        </w:rPr>
      </w:pPr>
    </w:p>
    <w:p w14:paraId="104BD855" w14:textId="77777777" w:rsidR="004D4F3B" w:rsidRPr="00FA5201" w:rsidRDefault="004D4F3B" w:rsidP="004D4F3B">
      <w:pPr>
        <w:spacing w:before="0" w:after="0" w:line="240" w:lineRule="auto"/>
        <w:rPr>
          <w:rFonts w:cstheme="minorHAnsi"/>
          <w:bCs/>
          <w:sz w:val="22"/>
          <w:szCs w:val="22"/>
        </w:rPr>
      </w:pPr>
      <w:r w:rsidRPr="00FA5201">
        <w:rPr>
          <w:rFonts w:cstheme="minorHAnsi"/>
          <w:bCs/>
          <w:sz w:val="22"/>
          <w:szCs w:val="22"/>
        </w:rPr>
        <w:t>For this class, I expect you to:</w:t>
      </w:r>
    </w:p>
    <w:p w14:paraId="48B6E7FB" w14:textId="77777777" w:rsidR="004D4F3B" w:rsidRPr="00FA5201" w:rsidRDefault="004D4F3B" w:rsidP="004D4F3B">
      <w:pPr>
        <w:spacing w:before="0" w:after="0" w:line="240" w:lineRule="auto"/>
        <w:rPr>
          <w:rFonts w:cstheme="minorHAnsi"/>
          <w:bCs/>
          <w:sz w:val="22"/>
          <w:szCs w:val="22"/>
        </w:rPr>
      </w:pPr>
      <w:r w:rsidRPr="00FA5201">
        <w:rPr>
          <w:rFonts w:cstheme="minorHAnsi"/>
          <w:bCs/>
          <w:sz w:val="22"/>
          <w:szCs w:val="22"/>
        </w:rPr>
        <w:t>•</w:t>
      </w:r>
      <w:r>
        <w:rPr>
          <w:rFonts w:cstheme="minorHAnsi"/>
          <w:bCs/>
          <w:sz w:val="22"/>
          <w:szCs w:val="22"/>
        </w:rPr>
        <w:t xml:space="preserve"> </w:t>
      </w:r>
      <w:r w:rsidRPr="00FA5201">
        <w:rPr>
          <w:rFonts w:cstheme="minorHAnsi"/>
          <w:bCs/>
          <w:sz w:val="22"/>
          <w:szCs w:val="22"/>
        </w:rPr>
        <w:t>Complete all assignments and submit them on time (this is very important for you!).</w:t>
      </w:r>
    </w:p>
    <w:p w14:paraId="2BEE5D61" w14:textId="77777777" w:rsidR="004D4F3B" w:rsidRPr="00FA5201" w:rsidRDefault="004D4F3B" w:rsidP="004D4F3B">
      <w:pPr>
        <w:spacing w:before="0" w:after="0" w:line="240" w:lineRule="auto"/>
        <w:rPr>
          <w:rFonts w:cstheme="minorHAnsi"/>
          <w:bCs/>
          <w:sz w:val="22"/>
          <w:szCs w:val="22"/>
        </w:rPr>
      </w:pPr>
      <w:r w:rsidRPr="00FA5201">
        <w:rPr>
          <w:rFonts w:cstheme="minorHAnsi"/>
          <w:bCs/>
          <w:sz w:val="22"/>
          <w:szCs w:val="22"/>
        </w:rPr>
        <w:t>•</w:t>
      </w:r>
      <w:r>
        <w:rPr>
          <w:rFonts w:cstheme="minorHAnsi"/>
          <w:bCs/>
          <w:sz w:val="22"/>
          <w:szCs w:val="22"/>
        </w:rPr>
        <w:t xml:space="preserve"> </w:t>
      </w:r>
      <w:r w:rsidRPr="00FA5201">
        <w:rPr>
          <w:rFonts w:cstheme="minorHAnsi"/>
          <w:bCs/>
          <w:sz w:val="22"/>
          <w:szCs w:val="22"/>
        </w:rPr>
        <w:t>Interact respectfully with me, the course assistants, and your classmates.</w:t>
      </w:r>
    </w:p>
    <w:p w14:paraId="728119DE" w14:textId="77777777" w:rsidR="004D4F3B" w:rsidRPr="00FA5201" w:rsidRDefault="004D4F3B" w:rsidP="004D4F3B">
      <w:pPr>
        <w:spacing w:before="0" w:after="0" w:line="240" w:lineRule="auto"/>
        <w:rPr>
          <w:rFonts w:cstheme="minorHAnsi"/>
          <w:bCs/>
          <w:sz w:val="22"/>
          <w:szCs w:val="22"/>
        </w:rPr>
      </w:pPr>
      <w:r w:rsidRPr="00FA5201">
        <w:rPr>
          <w:rFonts w:cstheme="minorHAnsi"/>
          <w:bCs/>
          <w:sz w:val="22"/>
          <w:szCs w:val="22"/>
        </w:rPr>
        <w:t>•</w:t>
      </w:r>
      <w:r>
        <w:rPr>
          <w:rFonts w:cstheme="minorHAnsi"/>
          <w:bCs/>
          <w:sz w:val="22"/>
          <w:szCs w:val="22"/>
        </w:rPr>
        <w:t xml:space="preserve"> </w:t>
      </w:r>
      <w:r w:rsidRPr="00FA5201">
        <w:rPr>
          <w:rFonts w:cstheme="minorHAnsi"/>
          <w:bCs/>
          <w:sz w:val="22"/>
          <w:szCs w:val="22"/>
        </w:rPr>
        <w:t>Participate in class discussions and activities.</w:t>
      </w:r>
    </w:p>
    <w:p w14:paraId="5DCA4C5D" w14:textId="77777777" w:rsidR="004D4F3B" w:rsidRPr="00FA5201" w:rsidRDefault="004D4F3B" w:rsidP="004D4F3B">
      <w:pPr>
        <w:spacing w:before="0" w:after="0" w:line="240" w:lineRule="auto"/>
        <w:rPr>
          <w:rFonts w:cstheme="minorHAnsi"/>
          <w:bCs/>
          <w:sz w:val="22"/>
          <w:szCs w:val="22"/>
        </w:rPr>
      </w:pPr>
      <w:r w:rsidRPr="00FA5201">
        <w:rPr>
          <w:rFonts w:cstheme="minorHAnsi"/>
          <w:bCs/>
          <w:sz w:val="22"/>
          <w:szCs w:val="22"/>
        </w:rPr>
        <w:t>•</w:t>
      </w:r>
      <w:r>
        <w:rPr>
          <w:rFonts w:cstheme="minorHAnsi"/>
          <w:bCs/>
          <w:sz w:val="22"/>
          <w:szCs w:val="22"/>
        </w:rPr>
        <w:t xml:space="preserve"> </w:t>
      </w:r>
      <w:r w:rsidRPr="00FA5201">
        <w:rPr>
          <w:rFonts w:cstheme="minorHAnsi"/>
          <w:bCs/>
          <w:sz w:val="22"/>
          <w:szCs w:val="22"/>
        </w:rPr>
        <w:t xml:space="preserve">Remain on task and focused during class. </w:t>
      </w:r>
    </w:p>
    <w:p w14:paraId="34E06939" w14:textId="77777777" w:rsidR="004D4F3B" w:rsidRPr="00FA5201" w:rsidRDefault="004D4F3B" w:rsidP="004D4F3B">
      <w:pPr>
        <w:spacing w:before="0" w:after="0" w:line="240" w:lineRule="auto"/>
        <w:rPr>
          <w:rFonts w:cstheme="minorHAnsi"/>
          <w:bCs/>
          <w:sz w:val="22"/>
          <w:szCs w:val="22"/>
        </w:rPr>
      </w:pPr>
      <w:r w:rsidRPr="00FA5201">
        <w:rPr>
          <w:rFonts w:cstheme="minorHAnsi"/>
          <w:bCs/>
          <w:sz w:val="22"/>
          <w:szCs w:val="22"/>
        </w:rPr>
        <w:lastRenderedPageBreak/>
        <w:t>•</w:t>
      </w:r>
      <w:r>
        <w:rPr>
          <w:rFonts w:cstheme="minorHAnsi"/>
          <w:bCs/>
          <w:sz w:val="22"/>
          <w:szCs w:val="22"/>
        </w:rPr>
        <w:t xml:space="preserve"> </w:t>
      </w:r>
      <w:r w:rsidRPr="00FA5201">
        <w:rPr>
          <w:rFonts w:cstheme="minorHAnsi"/>
          <w:bCs/>
          <w:sz w:val="22"/>
          <w:szCs w:val="22"/>
        </w:rPr>
        <w:t>Access your Blackboard account frequently to get information on course policies, assignments, tests, grades, etc. All information posted on it will be assumed to be known by the student 24 hours later.</w:t>
      </w:r>
    </w:p>
    <w:p w14:paraId="20317697" w14:textId="77777777" w:rsidR="004D4F3B" w:rsidRPr="00FA5201" w:rsidRDefault="004D4F3B" w:rsidP="004D4F3B">
      <w:pPr>
        <w:spacing w:before="0" w:after="0" w:line="240" w:lineRule="auto"/>
        <w:rPr>
          <w:rFonts w:cstheme="minorHAnsi"/>
          <w:bCs/>
          <w:sz w:val="22"/>
          <w:szCs w:val="22"/>
        </w:rPr>
      </w:pPr>
      <w:r w:rsidRPr="00FA5201">
        <w:rPr>
          <w:rFonts w:cstheme="minorHAnsi"/>
          <w:bCs/>
          <w:sz w:val="22"/>
          <w:szCs w:val="22"/>
        </w:rPr>
        <w:t>•</w:t>
      </w:r>
      <w:r>
        <w:rPr>
          <w:rFonts w:cstheme="minorHAnsi"/>
          <w:bCs/>
          <w:sz w:val="22"/>
          <w:szCs w:val="22"/>
        </w:rPr>
        <w:t xml:space="preserve"> </w:t>
      </w:r>
      <w:r w:rsidRPr="00FA5201">
        <w:rPr>
          <w:rFonts w:cstheme="minorHAnsi"/>
          <w:bCs/>
          <w:sz w:val="22"/>
          <w:szCs w:val="22"/>
        </w:rPr>
        <w:t>Speak to me IMMEDIATELY at the first sign that you are having trouble with the class or if you miss assignments, so I can try to help you.</w:t>
      </w:r>
    </w:p>
    <w:p w14:paraId="249F5241" w14:textId="77777777" w:rsidR="004D4F3B" w:rsidRPr="00FA5201" w:rsidRDefault="004D4F3B" w:rsidP="004D4F3B">
      <w:pPr>
        <w:spacing w:before="0" w:after="0" w:line="240" w:lineRule="auto"/>
        <w:rPr>
          <w:rFonts w:cstheme="minorHAnsi"/>
          <w:bCs/>
          <w:sz w:val="22"/>
          <w:szCs w:val="22"/>
        </w:rPr>
      </w:pPr>
    </w:p>
    <w:p w14:paraId="0F234176" w14:textId="77777777" w:rsidR="004D4F3B" w:rsidRDefault="004D4F3B" w:rsidP="004D4F3B">
      <w:pPr>
        <w:spacing w:before="0" w:after="0" w:line="240" w:lineRule="auto"/>
        <w:rPr>
          <w:rFonts w:cstheme="minorHAnsi"/>
          <w:b/>
          <w:sz w:val="22"/>
          <w:szCs w:val="22"/>
        </w:rPr>
      </w:pPr>
      <w:r w:rsidRPr="006421EC">
        <w:rPr>
          <w:rFonts w:cstheme="minorHAnsi"/>
          <w:b/>
          <w:sz w:val="22"/>
          <w:szCs w:val="22"/>
        </w:rPr>
        <w:t>COMMUNICATION</w:t>
      </w:r>
    </w:p>
    <w:p w14:paraId="56930809" w14:textId="77777777" w:rsidR="004D4F3B" w:rsidRPr="00FA5201" w:rsidRDefault="004D4F3B" w:rsidP="004D4F3B">
      <w:pPr>
        <w:spacing w:before="0" w:after="0" w:line="240" w:lineRule="auto"/>
        <w:rPr>
          <w:rFonts w:cstheme="minorHAnsi"/>
          <w:bCs/>
          <w:sz w:val="22"/>
          <w:szCs w:val="22"/>
        </w:rPr>
      </w:pPr>
    </w:p>
    <w:p w14:paraId="61A815A3" w14:textId="77777777" w:rsidR="004D4F3B" w:rsidRPr="00FA5201" w:rsidRDefault="004D4F3B" w:rsidP="004D4F3B">
      <w:pPr>
        <w:spacing w:before="0" w:after="0" w:line="240" w:lineRule="auto"/>
        <w:rPr>
          <w:rFonts w:cstheme="minorHAnsi"/>
          <w:bCs/>
          <w:sz w:val="22"/>
          <w:szCs w:val="22"/>
        </w:rPr>
      </w:pPr>
      <w:r w:rsidRPr="00FA5201">
        <w:rPr>
          <w:rFonts w:cstheme="minorHAnsi"/>
          <w:bCs/>
          <w:sz w:val="22"/>
          <w:szCs w:val="22"/>
        </w:rPr>
        <w:t xml:space="preserve">It is UTRGV policy that all electronic communication related to university activity/business must use university systems. Thus, you MUST communicate with me </w:t>
      </w:r>
      <w:r w:rsidRPr="001E5F51">
        <w:rPr>
          <w:rFonts w:cstheme="minorHAnsi"/>
          <w:bCs/>
          <w:sz w:val="22"/>
          <w:szCs w:val="22"/>
        </w:rPr>
        <w:t>through Blackboard Messages or</w:t>
      </w:r>
      <w:r w:rsidRPr="00FA5201">
        <w:rPr>
          <w:rFonts w:cstheme="minorHAnsi"/>
          <w:bCs/>
          <w:sz w:val="22"/>
          <w:szCs w:val="22"/>
        </w:rPr>
        <w:t xml:space="preserve"> (if Blackboard is not available) through your UTRGV e-mail account.</w:t>
      </w:r>
    </w:p>
    <w:p w14:paraId="0852FC4A" w14:textId="77777777" w:rsidR="004D4F3B" w:rsidRPr="00FA5201" w:rsidRDefault="004D4F3B" w:rsidP="004D4F3B">
      <w:pPr>
        <w:spacing w:before="0" w:after="0" w:line="240" w:lineRule="auto"/>
        <w:rPr>
          <w:rFonts w:cstheme="minorHAnsi"/>
          <w:bCs/>
          <w:sz w:val="22"/>
          <w:szCs w:val="22"/>
        </w:rPr>
      </w:pPr>
      <w:r w:rsidRPr="00FA5201">
        <w:rPr>
          <w:rFonts w:cstheme="minorHAnsi"/>
          <w:bCs/>
          <w:sz w:val="22"/>
          <w:szCs w:val="22"/>
        </w:rPr>
        <w:t>Whether you send a message in Blackboard or an e-mail through your UTRGV account, please ensure that all your messages have the following:</w:t>
      </w:r>
    </w:p>
    <w:p w14:paraId="72A54FD6" w14:textId="77777777" w:rsidR="004D4F3B" w:rsidRPr="00FA5201" w:rsidRDefault="004D4F3B" w:rsidP="004D4F3B">
      <w:pPr>
        <w:spacing w:before="0" w:after="0" w:line="240" w:lineRule="auto"/>
        <w:rPr>
          <w:rFonts w:cstheme="minorHAnsi"/>
          <w:bCs/>
          <w:sz w:val="22"/>
          <w:szCs w:val="22"/>
        </w:rPr>
      </w:pPr>
      <w:r w:rsidRPr="00FA5201">
        <w:rPr>
          <w:rFonts w:cstheme="minorHAnsi"/>
          <w:bCs/>
          <w:sz w:val="22"/>
          <w:szCs w:val="22"/>
        </w:rPr>
        <w:t>O</w:t>
      </w:r>
      <w:r>
        <w:rPr>
          <w:rFonts w:cstheme="minorHAnsi"/>
          <w:bCs/>
          <w:sz w:val="22"/>
          <w:szCs w:val="22"/>
        </w:rPr>
        <w:t xml:space="preserve"> </w:t>
      </w:r>
      <w:r w:rsidRPr="00FA5201">
        <w:rPr>
          <w:rFonts w:cstheme="minorHAnsi"/>
          <w:bCs/>
          <w:sz w:val="22"/>
          <w:szCs w:val="22"/>
        </w:rPr>
        <w:t>Descriptive subject line.</w:t>
      </w:r>
    </w:p>
    <w:p w14:paraId="4AF4C458" w14:textId="77777777" w:rsidR="004D4F3B" w:rsidRPr="00FA5201" w:rsidRDefault="004D4F3B" w:rsidP="004D4F3B">
      <w:pPr>
        <w:spacing w:before="0" w:after="0" w:line="240" w:lineRule="auto"/>
        <w:rPr>
          <w:rFonts w:cstheme="minorHAnsi"/>
          <w:bCs/>
          <w:sz w:val="22"/>
          <w:szCs w:val="22"/>
        </w:rPr>
      </w:pPr>
      <w:r w:rsidRPr="00FA5201">
        <w:rPr>
          <w:rFonts w:cstheme="minorHAnsi"/>
          <w:bCs/>
          <w:sz w:val="22"/>
          <w:szCs w:val="22"/>
        </w:rPr>
        <w:t>O</w:t>
      </w:r>
      <w:r>
        <w:rPr>
          <w:rFonts w:cstheme="minorHAnsi"/>
          <w:bCs/>
          <w:sz w:val="22"/>
          <w:szCs w:val="22"/>
        </w:rPr>
        <w:t xml:space="preserve"> </w:t>
      </w:r>
      <w:r w:rsidRPr="00FA5201">
        <w:rPr>
          <w:rFonts w:cstheme="minorHAnsi"/>
          <w:bCs/>
          <w:sz w:val="22"/>
          <w:szCs w:val="22"/>
        </w:rPr>
        <w:t>Your name, course number and section (if e-mailing from your UTRGV account), and a clear statement of your question or problem. If you send an attachment, please explain it.</w:t>
      </w:r>
    </w:p>
    <w:p w14:paraId="2B1D4AB2" w14:textId="77777777" w:rsidR="004D4F3B" w:rsidRPr="00FA5201" w:rsidRDefault="004D4F3B" w:rsidP="004D4F3B">
      <w:pPr>
        <w:spacing w:before="0" w:after="0" w:line="240" w:lineRule="auto"/>
        <w:rPr>
          <w:rFonts w:cstheme="minorHAnsi"/>
          <w:bCs/>
          <w:sz w:val="22"/>
          <w:szCs w:val="22"/>
        </w:rPr>
      </w:pPr>
      <w:r w:rsidRPr="00FA5201">
        <w:rPr>
          <w:rFonts w:cstheme="minorHAnsi"/>
          <w:bCs/>
          <w:sz w:val="22"/>
          <w:szCs w:val="22"/>
        </w:rPr>
        <w:t>O</w:t>
      </w:r>
      <w:r>
        <w:rPr>
          <w:rFonts w:cstheme="minorHAnsi"/>
          <w:bCs/>
          <w:sz w:val="22"/>
          <w:szCs w:val="22"/>
        </w:rPr>
        <w:t xml:space="preserve"> </w:t>
      </w:r>
      <w:r w:rsidRPr="00FA5201">
        <w:rPr>
          <w:rFonts w:cstheme="minorHAnsi"/>
          <w:bCs/>
          <w:sz w:val="22"/>
          <w:szCs w:val="22"/>
        </w:rPr>
        <w:t xml:space="preserve">An e-mail is a relatively formal communication, so please ensure your language reflects that fact (be polite, avoid acronyms, use punctuation marks, capitalize, etc.). For example, </w:t>
      </w:r>
      <w:proofErr w:type="spellStart"/>
      <w:r w:rsidRPr="00FA5201">
        <w:rPr>
          <w:rFonts w:cstheme="minorHAnsi"/>
          <w:bCs/>
          <w:sz w:val="22"/>
          <w:szCs w:val="22"/>
        </w:rPr>
        <w:t>fyi</w:t>
      </w:r>
      <w:proofErr w:type="spellEnd"/>
      <w:r w:rsidRPr="00FA5201">
        <w:rPr>
          <w:rFonts w:cstheme="minorHAnsi"/>
          <w:bCs/>
          <w:sz w:val="22"/>
          <w:szCs w:val="22"/>
        </w:rPr>
        <w:t xml:space="preserve"> tina (For your information, this is not acceptable).</w:t>
      </w:r>
    </w:p>
    <w:p w14:paraId="77A2A42C" w14:textId="66625C06" w:rsidR="00BC0F5A" w:rsidRPr="00FA5201" w:rsidRDefault="00BC0F5A" w:rsidP="00D01244">
      <w:pPr>
        <w:spacing w:before="0" w:after="0" w:line="240" w:lineRule="auto"/>
        <w:rPr>
          <w:rFonts w:cstheme="minorHAnsi"/>
          <w:sz w:val="22"/>
          <w:szCs w:val="22"/>
        </w:rPr>
      </w:pPr>
      <w:r w:rsidRPr="00FA5201">
        <w:rPr>
          <w:rStyle w:val="Heading2Char"/>
        </w:rPr>
        <w:t>STUDENTS WITH DISABILITIES</w:t>
      </w:r>
    </w:p>
    <w:p w14:paraId="1CA16B33" w14:textId="77777777" w:rsidR="0000638C" w:rsidRPr="00FA5201" w:rsidRDefault="0000638C" w:rsidP="0000638C">
      <w:pPr>
        <w:rPr>
          <w:rFonts w:cstheme="minorHAnsi"/>
          <w:sz w:val="22"/>
          <w:szCs w:val="22"/>
        </w:rPr>
      </w:pPr>
      <w:bookmarkStart w:id="1" w:name="_Hlk14087121"/>
      <w:r w:rsidRPr="00FA5201">
        <w:rPr>
          <w:rFonts w:cstheme="minorHAnsi"/>
          <w:sz w:val="22"/>
          <w:szCs w:val="22"/>
        </w:rPr>
        <w:t xml:space="preserve">Students with a documented disability (physical, psychological, learning, or other disability which affects academic performance) who would like to receive reasonable academic accommodations should contact </w:t>
      </w:r>
      <w:r w:rsidRPr="00FA5201">
        <w:rPr>
          <w:rFonts w:cstheme="minorHAnsi"/>
          <w:b/>
          <w:bCs/>
          <w:sz w:val="22"/>
          <w:szCs w:val="22"/>
        </w:rPr>
        <w:t xml:space="preserve">Student Accessibility Services (SAS) </w:t>
      </w:r>
      <w:r w:rsidRPr="00FA5201">
        <w:rPr>
          <w:rFonts w:cstheme="minorHAnsi"/>
          <w:sz w:val="22"/>
          <w:szCs w:val="22"/>
        </w:rPr>
        <w:t xml:space="preserve">for additional information.  In order for accommodation requests to be considered for approval, the student must apply using the </w:t>
      </w:r>
      <w:proofErr w:type="spellStart"/>
      <w:r w:rsidRPr="00FA5201">
        <w:rPr>
          <w:rFonts w:cstheme="minorHAnsi"/>
          <w:i/>
          <w:iCs/>
          <w:sz w:val="22"/>
          <w:szCs w:val="22"/>
        </w:rPr>
        <w:t>mySAS</w:t>
      </w:r>
      <w:proofErr w:type="spellEnd"/>
      <w:r w:rsidRPr="00FA5201">
        <w:rPr>
          <w:rFonts w:cstheme="minorHAnsi"/>
          <w:sz w:val="22"/>
          <w:szCs w:val="22"/>
        </w:rPr>
        <w:t xml:space="preserve"> portal located at </w:t>
      </w:r>
      <w:hyperlink r:id="rId26" w:history="1">
        <w:r w:rsidRPr="00FA5201">
          <w:rPr>
            <w:rStyle w:val="Hyperlink"/>
            <w:rFonts w:cstheme="minorHAnsi"/>
            <w:sz w:val="22"/>
            <w:szCs w:val="22"/>
          </w:rPr>
          <w:t>www.utrgv.edu/mySAS</w:t>
        </w:r>
      </w:hyperlink>
      <w:r w:rsidRPr="00FA5201">
        <w:rPr>
          <w:rFonts w:cstheme="minorHAnsi"/>
          <w:sz w:val="22"/>
          <w:szCs w:val="22"/>
        </w:rPr>
        <w:t xml:space="preserve"> and is responsible for providing sufficient documentation of the disability to SAS. Students are required to participate in an interactive discussion, or an intake appointment, with SAS staff. Accommodations may be requested at any time but are not retroactive, meaning they are valid once approved by SAS. Please contact SAS early in the semester/module for guidance. Students who experience a broken bone, severe injury, or undergo surgery may also be eligible for temporary accommodations.</w:t>
      </w:r>
    </w:p>
    <w:p w14:paraId="1CB4D5B8" w14:textId="77777777" w:rsidR="004058DA" w:rsidRPr="00FA5201" w:rsidRDefault="004058DA" w:rsidP="00BA3FFB">
      <w:pPr>
        <w:pStyle w:val="Heading3"/>
      </w:pPr>
      <w:r w:rsidRPr="00FA5201">
        <w:t>Pregnancy, Pregnancy-related, and Parenting Accommodations</w:t>
      </w:r>
    </w:p>
    <w:p w14:paraId="00A426E8" w14:textId="45038307" w:rsidR="0000638C" w:rsidRPr="00FA5201" w:rsidRDefault="0000638C" w:rsidP="0000638C">
      <w:pPr>
        <w:rPr>
          <w:rFonts w:cstheme="minorHAnsi"/>
          <w:sz w:val="22"/>
          <w:szCs w:val="22"/>
        </w:rPr>
      </w:pPr>
      <w:r w:rsidRPr="00FA5201">
        <w:rPr>
          <w:rFonts w:cstheme="minorHAnsi"/>
          <w:sz w:val="22"/>
          <w:szCs w:val="22"/>
        </w:rPr>
        <w:t xml:space="preserve">Title IX of the Education Amendments of 1972 prohibits sex discrimination, which includes discrimination based on pregnancy, marital status, or parental status. Students seeking accommodations related to pregnancy, pregnancy-related condition, or parenting (reasonably immediate postpartum period) are encouraged to apply to </w:t>
      </w:r>
      <w:r w:rsidRPr="00FA5201">
        <w:rPr>
          <w:rFonts w:cstheme="minorHAnsi"/>
          <w:b/>
          <w:bCs/>
          <w:sz w:val="22"/>
          <w:szCs w:val="22"/>
        </w:rPr>
        <w:t>Student Accessibility Services</w:t>
      </w:r>
      <w:r w:rsidRPr="00FA5201">
        <w:rPr>
          <w:rFonts w:cstheme="minorHAnsi"/>
          <w:sz w:val="22"/>
          <w:szCs w:val="22"/>
        </w:rPr>
        <w:t xml:space="preserve"> using the following link:</w:t>
      </w:r>
      <w:r w:rsidR="00BA3FFB" w:rsidRPr="00FA5201">
        <w:rPr>
          <w:rFonts w:cstheme="minorHAnsi"/>
          <w:sz w:val="22"/>
          <w:szCs w:val="22"/>
        </w:rPr>
        <w:t xml:space="preserve"> </w:t>
      </w:r>
      <w:hyperlink r:id="rId27" w:history="1">
        <w:r w:rsidR="00BA3FFB" w:rsidRPr="00FA5201">
          <w:rPr>
            <w:rStyle w:val="Hyperlink"/>
            <w:rFonts w:cstheme="minorHAnsi"/>
            <w:sz w:val="22"/>
            <w:szCs w:val="22"/>
          </w:rPr>
          <w:t>Pregnancy Accommodations Request Form</w:t>
        </w:r>
      </w:hyperlink>
      <w:r w:rsidRPr="00FA5201">
        <w:rPr>
          <w:rFonts w:cstheme="minorHAnsi"/>
          <w:sz w:val="22"/>
          <w:szCs w:val="22"/>
        </w:rPr>
        <w:t xml:space="preserve"> </w:t>
      </w:r>
      <w:hyperlink r:id="rId28" w:history="1">
        <w:r w:rsidRPr="00FA5201">
          <w:rPr>
            <w:rStyle w:val="Hyperlink"/>
            <w:rFonts w:cstheme="minorHAnsi"/>
            <w:sz w:val="22"/>
            <w:szCs w:val="22"/>
          </w:rPr>
          <w:t>https://www.utrgv.edu/pregnancy</w:t>
        </w:r>
      </w:hyperlink>
    </w:p>
    <w:p w14:paraId="331C64CE" w14:textId="77CC2C08" w:rsidR="004058DA" w:rsidRPr="00FA5201" w:rsidRDefault="004058DA" w:rsidP="00BA3FFB">
      <w:pPr>
        <w:pStyle w:val="Heading3"/>
      </w:pPr>
      <w:r w:rsidRPr="00FA5201">
        <w:t>Student Accessibility Services:</w:t>
      </w:r>
    </w:p>
    <w:p w14:paraId="6353FF30" w14:textId="77777777" w:rsidR="004058DA" w:rsidRPr="00FA5201" w:rsidRDefault="004058DA" w:rsidP="00D01244">
      <w:pPr>
        <w:spacing w:before="0" w:after="0" w:line="240" w:lineRule="auto"/>
        <w:rPr>
          <w:rFonts w:eastAsia="Calibri" w:cstheme="minorHAnsi"/>
          <w:sz w:val="22"/>
          <w:szCs w:val="22"/>
        </w:rPr>
      </w:pPr>
      <w:r w:rsidRPr="00FA5201">
        <w:rPr>
          <w:rFonts w:eastAsia="Calibri" w:cstheme="minorHAnsi"/>
          <w:b/>
          <w:bCs/>
          <w:sz w:val="22"/>
          <w:szCs w:val="22"/>
        </w:rPr>
        <w:t>Brownsville Campus</w:t>
      </w:r>
      <w:r w:rsidRPr="00FA5201">
        <w:rPr>
          <w:rFonts w:eastAsia="Calibri" w:cstheme="minorHAnsi"/>
          <w:sz w:val="22"/>
          <w:szCs w:val="22"/>
        </w:rPr>
        <w:t xml:space="preserve">: Student Accessibility Services is located in 1.107 in the Music and Learning Center building (BMSLC) and can be contacted by phone at (956) 882-7374 or via email at </w:t>
      </w:r>
      <w:hyperlink r:id="rId29" w:history="1">
        <w:r w:rsidRPr="00FA5201">
          <w:rPr>
            <w:rStyle w:val="Hyperlink"/>
            <w:rFonts w:eastAsia="Calibri" w:cstheme="minorHAnsi"/>
            <w:sz w:val="22"/>
            <w:szCs w:val="22"/>
          </w:rPr>
          <w:t>ability@utrgv.edu</w:t>
        </w:r>
      </w:hyperlink>
      <w:r w:rsidRPr="00FA5201">
        <w:rPr>
          <w:rFonts w:eastAsia="Calibri" w:cstheme="minorHAnsi"/>
          <w:sz w:val="22"/>
          <w:szCs w:val="22"/>
        </w:rPr>
        <w:t xml:space="preserve">. </w:t>
      </w:r>
    </w:p>
    <w:p w14:paraId="2871B1CD" w14:textId="77777777" w:rsidR="004058DA" w:rsidRPr="00FA5201" w:rsidRDefault="004058DA" w:rsidP="00D01244">
      <w:pPr>
        <w:spacing w:before="0" w:after="0" w:line="240" w:lineRule="auto"/>
        <w:rPr>
          <w:rFonts w:eastAsia="Calibri" w:cstheme="minorHAnsi"/>
          <w:b/>
          <w:bCs/>
          <w:sz w:val="22"/>
          <w:szCs w:val="22"/>
        </w:rPr>
      </w:pPr>
    </w:p>
    <w:p w14:paraId="6966C8BF" w14:textId="1FED6B43" w:rsidR="00601E49" w:rsidRDefault="004058DA" w:rsidP="00334891">
      <w:pPr>
        <w:spacing w:before="0" w:after="0" w:line="240" w:lineRule="auto"/>
        <w:rPr>
          <w:rFonts w:eastAsia="Calibri" w:cstheme="minorHAnsi"/>
          <w:sz w:val="22"/>
          <w:szCs w:val="22"/>
        </w:rPr>
      </w:pPr>
      <w:r w:rsidRPr="00FA5201">
        <w:rPr>
          <w:rFonts w:eastAsia="Calibri" w:cstheme="minorHAnsi"/>
          <w:b/>
          <w:bCs/>
          <w:sz w:val="22"/>
          <w:szCs w:val="22"/>
        </w:rPr>
        <w:t>Edinburg Campus:</w:t>
      </w:r>
      <w:r w:rsidRPr="00FA5201">
        <w:rPr>
          <w:rFonts w:eastAsia="Calibri" w:cstheme="minorHAnsi"/>
          <w:sz w:val="22"/>
          <w:szCs w:val="22"/>
        </w:rPr>
        <w:t xml:space="preserve"> Student Accessibility Services is located in 108 University Center (EUCTR) and can be contacted by phone at (956) 665-7005 or via email at </w:t>
      </w:r>
      <w:hyperlink r:id="rId30" w:history="1">
        <w:r w:rsidRPr="00FA5201">
          <w:rPr>
            <w:rStyle w:val="Hyperlink"/>
            <w:rFonts w:eastAsia="Calibri" w:cstheme="minorHAnsi"/>
            <w:sz w:val="22"/>
            <w:szCs w:val="22"/>
          </w:rPr>
          <w:t>ability@utrgv.edu</w:t>
        </w:r>
      </w:hyperlink>
      <w:r w:rsidRPr="00FA5201">
        <w:rPr>
          <w:rFonts w:eastAsia="Calibri" w:cstheme="minorHAnsi"/>
          <w:sz w:val="22"/>
          <w:szCs w:val="22"/>
        </w:rPr>
        <w:t xml:space="preserve">. </w:t>
      </w:r>
    </w:p>
    <w:p w14:paraId="7238AC66" w14:textId="77777777" w:rsidR="00FA5201" w:rsidRPr="00FA5201" w:rsidRDefault="00FA5201" w:rsidP="00334891">
      <w:pPr>
        <w:spacing w:before="0" w:after="0" w:line="240" w:lineRule="auto"/>
        <w:rPr>
          <w:rFonts w:eastAsia="Calibri" w:cstheme="minorHAnsi"/>
          <w:sz w:val="22"/>
          <w:szCs w:val="22"/>
        </w:rPr>
      </w:pPr>
    </w:p>
    <w:p w14:paraId="45B94EA5" w14:textId="23F990B5" w:rsidR="002E2DED" w:rsidRDefault="002E2DED" w:rsidP="00334891">
      <w:pPr>
        <w:spacing w:before="0" w:after="0" w:line="240" w:lineRule="auto"/>
        <w:rPr>
          <w:rStyle w:val="Heading2Char"/>
        </w:rPr>
      </w:pPr>
      <w:r w:rsidRPr="00FA5201">
        <w:rPr>
          <w:rStyle w:val="Heading2Char"/>
        </w:rPr>
        <w:t>MANDATORY COURSE EVALUATION PERIOD</w:t>
      </w:r>
    </w:p>
    <w:p w14:paraId="38313669" w14:textId="77777777" w:rsidR="004D4F3B" w:rsidRPr="00FA5201" w:rsidRDefault="004D4F3B" w:rsidP="00334891">
      <w:pPr>
        <w:spacing w:before="0" w:after="0" w:line="240" w:lineRule="auto"/>
        <w:rPr>
          <w:rFonts w:eastAsia="Calibri" w:cstheme="minorHAnsi"/>
          <w:sz w:val="22"/>
          <w:szCs w:val="22"/>
        </w:rPr>
      </w:pPr>
    </w:p>
    <w:p w14:paraId="710AE761" w14:textId="1A4684BF" w:rsidR="0061108F" w:rsidRPr="00FA5201" w:rsidRDefault="002E2DED" w:rsidP="00334891">
      <w:pPr>
        <w:spacing w:before="0" w:after="0" w:line="240" w:lineRule="auto"/>
        <w:rPr>
          <w:rFonts w:cstheme="minorHAnsi"/>
          <w:sz w:val="22"/>
          <w:szCs w:val="22"/>
        </w:rPr>
      </w:pPr>
      <w:r w:rsidRPr="00FA5201">
        <w:rPr>
          <w:rFonts w:cstheme="minorHAnsi"/>
          <w:sz w:val="22"/>
          <w:szCs w:val="22"/>
        </w:rPr>
        <w:t>Students are required to complete an ONLINE evaluation of this course, a</w:t>
      </w:r>
      <w:r w:rsidR="00165DB0" w:rsidRPr="00FA5201">
        <w:rPr>
          <w:rFonts w:cstheme="minorHAnsi"/>
          <w:sz w:val="22"/>
          <w:szCs w:val="22"/>
        </w:rPr>
        <w:t xml:space="preserve">ccessed </w:t>
      </w:r>
      <w:r w:rsidRPr="00FA5201">
        <w:rPr>
          <w:rFonts w:cstheme="minorHAnsi"/>
          <w:sz w:val="22"/>
          <w:szCs w:val="22"/>
        </w:rPr>
        <w:t>through your UTRGV account (</w:t>
      </w:r>
      <w:hyperlink r:id="rId31" w:history="1">
        <w:r w:rsidRPr="00FA5201">
          <w:rPr>
            <w:rStyle w:val="Hyperlink"/>
            <w:rFonts w:cstheme="minorHAnsi"/>
            <w:sz w:val="22"/>
            <w:szCs w:val="22"/>
          </w:rPr>
          <w:t>http://my.utrgv.edu</w:t>
        </w:r>
      </w:hyperlink>
      <w:r w:rsidRPr="00FA5201">
        <w:rPr>
          <w:rFonts w:cstheme="minorHAnsi"/>
          <w:sz w:val="22"/>
          <w:szCs w:val="22"/>
        </w:rPr>
        <w:t xml:space="preserve">); you will be contacted through email with further instructions. </w:t>
      </w:r>
      <w:r w:rsidR="0061108F" w:rsidRPr="00FA5201">
        <w:rPr>
          <w:rFonts w:cstheme="minorHAnsi"/>
          <w:sz w:val="22"/>
          <w:szCs w:val="22"/>
        </w:rPr>
        <w:t xml:space="preserve"> Students who complete their evaluations will have priority access to their grades. </w:t>
      </w:r>
      <w:r w:rsidRPr="00FA5201">
        <w:rPr>
          <w:rFonts w:cstheme="minorHAnsi"/>
          <w:sz w:val="22"/>
          <w:szCs w:val="22"/>
        </w:rPr>
        <w:t>Online evaluations will be available</w:t>
      </w:r>
      <w:r w:rsidR="00416C9C" w:rsidRPr="00FA5201">
        <w:rPr>
          <w:rFonts w:cstheme="minorHAnsi"/>
          <w:sz w:val="22"/>
          <w:szCs w:val="22"/>
        </w:rPr>
        <w:t xml:space="preserve"> on or about</w:t>
      </w:r>
      <w:r w:rsidR="0061108F" w:rsidRPr="00FA5201">
        <w:rPr>
          <w:rFonts w:cstheme="minorHAnsi"/>
          <w:sz w:val="22"/>
          <w:szCs w:val="22"/>
        </w:rPr>
        <w:t>:</w:t>
      </w:r>
    </w:p>
    <w:bookmarkEnd w:id="1"/>
    <w:p w14:paraId="2FE58690" w14:textId="1DFB21CA" w:rsidR="00416C9C" w:rsidRDefault="00416C9C" w:rsidP="00334891">
      <w:pPr>
        <w:spacing w:before="0" w:after="0" w:line="240" w:lineRule="auto"/>
        <w:rPr>
          <w:rFonts w:cstheme="minorHAnsi"/>
          <w:sz w:val="22"/>
          <w:szCs w:val="22"/>
        </w:rPr>
      </w:pPr>
    </w:p>
    <w:p w14:paraId="464C0FEF" w14:textId="77777777" w:rsidR="00131912" w:rsidRPr="00FA5201" w:rsidRDefault="00131912" w:rsidP="00334891">
      <w:pPr>
        <w:spacing w:before="0" w:after="0" w:line="240" w:lineRule="auto"/>
        <w:rPr>
          <w:rFonts w:cstheme="minorHAnsi"/>
          <w:sz w:val="22"/>
          <w:szCs w:val="22"/>
        </w:rPr>
      </w:pPr>
    </w:p>
    <w:p w14:paraId="64C84B92" w14:textId="71DAA935" w:rsidR="00590845" w:rsidRDefault="00590845" w:rsidP="00590845">
      <w:pPr>
        <w:spacing w:before="0" w:after="0" w:line="240" w:lineRule="auto"/>
        <w:rPr>
          <w:rStyle w:val="Heading2Char"/>
        </w:rPr>
      </w:pPr>
      <w:r w:rsidRPr="00FA5201">
        <w:rPr>
          <w:rStyle w:val="Heading2Char"/>
        </w:rPr>
        <w:t xml:space="preserve">SEXUAL </w:t>
      </w:r>
      <w:r w:rsidR="009C6ADB" w:rsidRPr="00FA5201">
        <w:rPr>
          <w:rStyle w:val="Heading2Char"/>
        </w:rPr>
        <w:t>MISCONDUCT and MANDATORY REPORTING</w:t>
      </w:r>
    </w:p>
    <w:p w14:paraId="6C9A37A9" w14:textId="77777777" w:rsidR="004D4F3B" w:rsidRPr="00FA5201" w:rsidRDefault="004D4F3B" w:rsidP="00590845">
      <w:pPr>
        <w:spacing w:before="0" w:after="0" w:line="240" w:lineRule="auto"/>
        <w:rPr>
          <w:rFonts w:eastAsia="Calibri" w:cstheme="minorHAnsi"/>
          <w:sz w:val="22"/>
          <w:szCs w:val="22"/>
          <w:u w:val="single"/>
        </w:rPr>
      </w:pPr>
    </w:p>
    <w:p w14:paraId="1028E202" w14:textId="6B5C7DEE" w:rsidR="009D662B" w:rsidRPr="00FA5201" w:rsidRDefault="009D662B" w:rsidP="009D662B">
      <w:pPr>
        <w:pStyle w:val="xmsonormal"/>
        <w:rPr>
          <w:rFonts w:asciiTheme="minorHAnsi" w:hAnsiTheme="minorHAnsi" w:cstheme="minorHAnsi"/>
        </w:rPr>
      </w:pPr>
      <w:r w:rsidRPr="00FA5201">
        <w:rPr>
          <w:rFonts w:asciiTheme="minorHAnsi" w:hAnsiTheme="minorHAnsi" w:cstheme="minorHAnsi"/>
        </w:rPr>
        <w:lastRenderedPageBreak/>
        <w:t>In accordance with UT System regulations, your instructor is a “Responsible Employee” for reporting purposes under Title IX regulations and so must report to the Office of Institutional Equity &amp; Diversity (OIED@utrgv.edu) any instance, occurring during a student’s time in college, of sexual misconduct, which includes sexual assault, stalking, dating violence, domestic violence, and sexual harassment, about which she/he becomes aware during this course through writing, discussion, or personal disclosure. More information can be found at </w:t>
      </w:r>
      <w:hyperlink r:id="rId32" w:history="1">
        <w:r w:rsidRPr="00FA5201">
          <w:rPr>
            <w:rStyle w:val="Hyperlink"/>
            <w:rFonts w:asciiTheme="minorHAnsi" w:hAnsiTheme="minorHAnsi" w:cstheme="minorHAnsi"/>
          </w:rPr>
          <w:t>www.utrgv.edu/equity</w:t>
        </w:r>
      </w:hyperlink>
      <w:r w:rsidRPr="00FA5201">
        <w:rPr>
          <w:rFonts w:asciiTheme="minorHAnsi" w:hAnsiTheme="minorHAnsi" w:cstheme="minorHAnsi"/>
        </w:rPr>
        <w:t>, including confidential resources available on campus. The faculty and staff of UTRGV actively strive to provide a learning, working, and living environment that promotes personal integrity, civility, and mutual respect that is free from sexual misconduct, discrimination, and all forms of violence. If students, faculty, or staff would like confidential assistance, or have questions, they can contact OVAVP (Office for Victim Advocacy &amp; Violence Prevention) at (956) 665-8287, (956) 882-8282, or </w:t>
      </w:r>
      <w:hyperlink r:id="rId33" w:history="1">
        <w:r w:rsidRPr="00FA5201">
          <w:rPr>
            <w:rStyle w:val="Hyperlink"/>
            <w:rFonts w:asciiTheme="minorHAnsi" w:hAnsiTheme="minorHAnsi" w:cstheme="minorHAnsi"/>
          </w:rPr>
          <w:t>OVAVP@utrgv.edu</w:t>
        </w:r>
      </w:hyperlink>
      <w:r w:rsidRPr="00FA5201">
        <w:rPr>
          <w:rFonts w:asciiTheme="minorHAnsi" w:hAnsiTheme="minorHAnsi" w:cstheme="minorHAnsi"/>
        </w:rPr>
        <w:t>.</w:t>
      </w:r>
    </w:p>
    <w:p w14:paraId="565812B0" w14:textId="77777777" w:rsidR="00CC2BF1" w:rsidRPr="00FA5201" w:rsidRDefault="00CC2BF1" w:rsidP="009D662B">
      <w:pPr>
        <w:pStyle w:val="xmsonormal"/>
        <w:rPr>
          <w:rFonts w:asciiTheme="minorHAnsi" w:hAnsiTheme="minorHAnsi" w:cstheme="minorHAnsi"/>
        </w:rPr>
      </w:pPr>
    </w:p>
    <w:p w14:paraId="0A251DA2" w14:textId="77777777" w:rsidR="004D362C" w:rsidRDefault="004D362C">
      <w:pPr>
        <w:rPr>
          <w:rStyle w:val="Heading2Char"/>
        </w:rPr>
      </w:pPr>
      <w:r>
        <w:rPr>
          <w:rStyle w:val="Heading2Char"/>
        </w:rPr>
        <w:br w:type="page"/>
      </w:r>
    </w:p>
    <w:p w14:paraId="1451DB2E" w14:textId="044C9CB9" w:rsidR="00CB3BC3" w:rsidRDefault="00CB3BC3" w:rsidP="00334891">
      <w:pPr>
        <w:spacing w:before="0" w:after="0" w:line="240" w:lineRule="auto"/>
        <w:rPr>
          <w:rStyle w:val="Heading2Char"/>
        </w:rPr>
      </w:pPr>
      <w:r w:rsidRPr="00FA5201">
        <w:rPr>
          <w:rStyle w:val="Heading2Char"/>
        </w:rPr>
        <w:lastRenderedPageBreak/>
        <w:t>COURSE DROPS</w:t>
      </w:r>
    </w:p>
    <w:p w14:paraId="6DA73B04" w14:textId="77777777" w:rsidR="004D4F3B" w:rsidRPr="00FA5201" w:rsidRDefault="004D4F3B" w:rsidP="00334891">
      <w:pPr>
        <w:spacing w:before="0" w:after="0" w:line="240" w:lineRule="auto"/>
        <w:rPr>
          <w:rFonts w:cstheme="minorHAnsi"/>
          <w:color w:val="808080" w:themeColor="background1" w:themeShade="80"/>
          <w:sz w:val="22"/>
          <w:szCs w:val="22"/>
        </w:rPr>
      </w:pPr>
    </w:p>
    <w:p w14:paraId="235232E1" w14:textId="2D88EB9F" w:rsidR="00477B96" w:rsidRPr="00FA5201" w:rsidRDefault="00874B08" w:rsidP="00334891">
      <w:pPr>
        <w:spacing w:before="0" w:after="0" w:line="240" w:lineRule="auto"/>
        <w:rPr>
          <w:rFonts w:cstheme="minorHAnsi"/>
          <w:sz w:val="22"/>
          <w:szCs w:val="22"/>
        </w:rPr>
      </w:pPr>
      <w:r w:rsidRPr="00FA5201">
        <w:rPr>
          <w:rFonts w:cstheme="minorHAnsi"/>
          <w:sz w:val="22"/>
          <w:szCs w:val="22"/>
        </w:rPr>
        <w:t>According to UTRGV policy, students may drop any class without penalty earning a grade of DR</w:t>
      </w:r>
      <w:r w:rsidR="00C756B8" w:rsidRPr="00FA5201">
        <w:rPr>
          <w:rFonts w:cstheme="minorHAnsi"/>
          <w:sz w:val="22"/>
          <w:szCs w:val="22"/>
        </w:rPr>
        <w:t xml:space="preserve"> (drop)</w:t>
      </w:r>
      <w:r w:rsidRPr="00FA5201">
        <w:rPr>
          <w:rFonts w:cstheme="minorHAnsi"/>
          <w:sz w:val="22"/>
          <w:szCs w:val="22"/>
        </w:rPr>
        <w:t xml:space="preserve"> until the official drop date. Following that date, students must be assigned a letter grade and can no longer drop the class. Students considering dropping the class should be aware of the “3-peat rule” and the “6-drop” rule so they can recognize how dropped classes may affect their academic success. The 6-drop rule refers to Texas law that dictates that undergraduate students may not drop more than six courses during their undergraduate career. Courses dropped at other Texas public higher education institutions will count toward the six-course drop limit. The 3-peat rule refers to additional fees charged to students who take the same class for the third time.</w:t>
      </w:r>
    </w:p>
    <w:p w14:paraId="237699F0" w14:textId="77777777" w:rsidR="00F318C7" w:rsidRPr="00FA5201" w:rsidRDefault="00F318C7" w:rsidP="00100F35">
      <w:pPr>
        <w:pStyle w:val="Default"/>
        <w:rPr>
          <w:rFonts w:asciiTheme="minorHAnsi" w:hAnsiTheme="minorHAnsi" w:cstheme="minorHAnsi"/>
          <w:b/>
          <w:bCs/>
          <w:sz w:val="22"/>
          <w:szCs w:val="22"/>
          <w:u w:val="single"/>
        </w:rPr>
      </w:pPr>
    </w:p>
    <w:p w14:paraId="5AAF504E" w14:textId="77777777" w:rsidR="004D4F3B" w:rsidRDefault="00100F35" w:rsidP="00100F35">
      <w:pPr>
        <w:pStyle w:val="Default"/>
        <w:rPr>
          <w:rStyle w:val="Heading2Char"/>
          <w:rFonts w:asciiTheme="minorHAnsi" w:hAnsiTheme="minorHAnsi"/>
        </w:rPr>
      </w:pPr>
      <w:r w:rsidRPr="00FA5201">
        <w:rPr>
          <w:rStyle w:val="Heading2Char"/>
          <w:rFonts w:asciiTheme="minorHAnsi" w:hAnsiTheme="minorHAnsi"/>
        </w:rPr>
        <w:t>STUDENT SERVICES</w:t>
      </w:r>
    </w:p>
    <w:p w14:paraId="17FC4882" w14:textId="0430AED2" w:rsidR="00100F35" w:rsidRPr="00FA5201" w:rsidRDefault="00100F35" w:rsidP="00100F35">
      <w:pPr>
        <w:pStyle w:val="Default"/>
        <w:rPr>
          <w:rFonts w:asciiTheme="minorHAnsi" w:hAnsiTheme="minorHAnsi" w:cstheme="minorHAnsi"/>
          <w:color w:val="808080" w:themeColor="background1" w:themeShade="80"/>
          <w:sz w:val="22"/>
          <w:szCs w:val="22"/>
        </w:rPr>
      </w:pPr>
      <w:r w:rsidRPr="00FA5201">
        <w:rPr>
          <w:rFonts w:asciiTheme="minorHAnsi" w:hAnsiTheme="minorHAnsi" w:cstheme="minorHAnsi"/>
          <w:color w:val="808080" w:themeColor="background1" w:themeShade="80"/>
          <w:sz w:val="22"/>
          <w:szCs w:val="22"/>
        </w:rPr>
        <w:t xml:space="preserve"> </w:t>
      </w:r>
    </w:p>
    <w:p w14:paraId="44765F2B" w14:textId="2B71ED02" w:rsidR="00100F35" w:rsidRPr="00FA5201" w:rsidRDefault="00100F35" w:rsidP="00100F35">
      <w:pPr>
        <w:pStyle w:val="Default"/>
        <w:rPr>
          <w:rFonts w:asciiTheme="minorHAnsi" w:hAnsiTheme="minorHAnsi" w:cstheme="minorHAnsi"/>
          <w:sz w:val="22"/>
          <w:szCs w:val="22"/>
        </w:rPr>
      </w:pPr>
      <w:r w:rsidRPr="00FA5201">
        <w:rPr>
          <w:rFonts w:asciiTheme="minorHAnsi" w:hAnsiTheme="minorHAnsi" w:cstheme="minorHAnsi"/>
          <w:sz w:val="22"/>
          <w:szCs w:val="22"/>
        </w:rPr>
        <w:t>Students who demonstrate financial need have a variety of options when it comes to paying for college costs, such as scholarships, grants, loans and work-study. Students should visit the Student Services Center (U Central) for additional information. U Central is located in BMAIN 1.100 (Brownsville) or ESSBL 1.145 (Edinburg) or can be reached by email (</w:t>
      </w:r>
      <w:hyperlink r:id="rId34" w:history="1">
        <w:r w:rsidR="005B7739" w:rsidRPr="00FA5201">
          <w:rPr>
            <w:rStyle w:val="Hyperlink"/>
            <w:rFonts w:asciiTheme="minorHAnsi" w:hAnsiTheme="minorHAnsi" w:cstheme="minorHAnsi"/>
            <w:sz w:val="22"/>
            <w:szCs w:val="22"/>
          </w:rPr>
          <w:t>ucentral@utrgv.edu</w:t>
        </w:r>
      </w:hyperlink>
      <w:r w:rsidR="005B7739" w:rsidRPr="00FA5201">
        <w:rPr>
          <w:rFonts w:asciiTheme="minorHAnsi" w:hAnsiTheme="minorHAnsi" w:cstheme="minorHAnsi"/>
          <w:sz w:val="22"/>
          <w:szCs w:val="22"/>
        </w:rPr>
        <w:t>)</w:t>
      </w:r>
      <w:r w:rsidRPr="00FA5201">
        <w:rPr>
          <w:rFonts w:asciiTheme="minorHAnsi" w:hAnsiTheme="minorHAnsi" w:cstheme="minorHAnsi"/>
          <w:sz w:val="22"/>
          <w:szCs w:val="22"/>
        </w:rPr>
        <w:t xml:space="preserve"> or telephone: (888) 882-4026. In addition to financial aid, U Central can assist students with registration and admissions. </w:t>
      </w:r>
    </w:p>
    <w:p w14:paraId="0C2DDA74" w14:textId="77777777" w:rsidR="00100F35" w:rsidRPr="00FA5201" w:rsidRDefault="00100F35" w:rsidP="00100F35">
      <w:pPr>
        <w:pStyle w:val="Default"/>
        <w:rPr>
          <w:rFonts w:asciiTheme="minorHAnsi" w:hAnsiTheme="minorHAnsi" w:cstheme="minorHAnsi"/>
          <w:sz w:val="22"/>
          <w:szCs w:val="22"/>
        </w:rPr>
      </w:pPr>
    </w:p>
    <w:p w14:paraId="562241D9" w14:textId="21DD62DD" w:rsidR="00100F35" w:rsidRPr="00FA5201" w:rsidRDefault="30D2F47D" w:rsidP="30D2F47D">
      <w:pPr>
        <w:pStyle w:val="Default"/>
        <w:rPr>
          <w:rFonts w:asciiTheme="minorHAnsi" w:hAnsiTheme="minorHAnsi" w:cstheme="minorHAnsi"/>
          <w:sz w:val="22"/>
          <w:szCs w:val="22"/>
        </w:rPr>
      </w:pPr>
      <w:r w:rsidRPr="00FA5201">
        <w:rPr>
          <w:rFonts w:asciiTheme="minorHAnsi" w:hAnsiTheme="minorHAnsi" w:cstheme="minorHAnsi"/>
          <w:sz w:val="22"/>
          <w:szCs w:val="22"/>
        </w:rPr>
        <w:t xml:space="preserve">Students seeking academic help in their studies can use university resources in addition to an instructor’s office hours. University Resources include the </w:t>
      </w:r>
      <w:r w:rsidR="00077696" w:rsidRPr="00FA5201">
        <w:rPr>
          <w:rFonts w:asciiTheme="minorHAnsi" w:hAnsiTheme="minorHAnsi" w:cstheme="minorHAnsi"/>
          <w:sz w:val="22"/>
          <w:szCs w:val="22"/>
        </w:rPr>
        <w:t xml:space="preserve">Advising Center, </w:t>
      </w:r>
      <w:r w:rsidRPr="00FA5201">
        <w:rPr>
          <w:rFonts w:asciiTheme="minorHAnsi" w:hAnsiTheme="minorHAnsi" w:cstheme="minorHAnsi"/>
          <w:sz w:val="22"/>
          <w:szCs w:val="22"/>
        </w:rPr>
        <w:t>Career Center</w:t>
      </w:r>
      <w:r w:rsidR="00AD7CB6" w:rsidRPr="00FA5201">
        <w:rPr>
          <w:rFonts w:asciiTheme="minorHAnsi" w:hAnsiTheme="minorHAnsi" w:cstheme="minorHAnsi"/>
          <w:sz w:val="22"/>
          <w:szCs w:val="22"/>
        </w:rPr>
        <w:t>, Counseling Center</w:t>
      </w:r>
      <w:r w:rsidR="00077696" w:rsidRPr="00FA5201">
        <w:rPr>
          <w:rFonts w:asciiTheme="minorHAnsi" w:hAnsiTheme="minorHAnsi" w:cstheme="minorHAnsi"/>
          <w:sz w:val="22"/>
          <w:szCs w:val="22"/>
        </w:rPr>
        <w:t>, Learning Center, and Writing Center</w:t>
      </w:r>
      <w:r w:rsidRPr="00FA5201">
        <w:rPr>
          <w:rFonts w:asciiTheme="minorHAnsi" w:hAnsiTheme="minorHAnsi" w:cstheme="minorHAnsi"/>
          <w:sz w:val="22"/>
          <w:szCs w:val="22"/>
        </w:rPr>
        <w:t xml:space="preserve">. The centers provide services such as tutoring, writing help, </w:t>
      </w:r>
      <w:r w:rsidR="005B7DB5" w:rsidRPr="00FA5201">
        <w:rPr>
          <w:rFonts w:asciiTheme="minorHAnsi" w:hAnsiTheme="minorHAnsi" w:cstheme="minorHAnsi"/>
          <w:sz w:val="22"/>
          <w:szCs w:val="22"/>
        </w:rPr>
        <w:t xml:space="preserve">counseling services, </w:t>
      </w:r>
      <w:r w:rsidRPr="00FA5201">
        <w:rPr>
          <w:rFonts w:asciiTheme="minorHAnsi" w:hAnsiTheme="minorHAnsi" w:cstheme="minorHAnsi"/>
          <w:sz w:val="22"/>
          <w:szCs w:val="22"/>
        </w:rPr>
        <w:t xml:space="preserve">critical thinking, study skills, degree planning, and student employment. </w:t>
      </w:r>
      <w:r w:rsidR="00362757" w:rsidRPr="00FA5201">
        <w:rPr>
          <w:rFonts w:asciiTheme="minorHAnsi" w:hAnsiTheme="minorHAnsi" w:cstheme="minorHAnsi"/>
          <w:sz w:val="22"/>
          <w:szCs w:val="22"/>
        </w:rPr>
        <w:t xml:space="preserve">In addition, services such as the Food Pantry are also provided. </w:t>
      </w:r>
      <w:r w:rsidRPr="00FA5201">
        <w:rPr>
          <w:rFonts w:asciiTheme="minorHAnsi" w:hAnsiTheme="minorHAnsi" w:cstheme="minorHAnsi"/>
          <w:sz w:val="22"/>
          <w:szCs w:val="22"/>
        </w:rPr>
        <w:t xml:space="preserve">Locations </w:t>
      </w:r>
      <w:r w:rsidR="00362757" w:rsidRPr="00FA5201">
        <w:rPr>
          <w:rFonts w:asciiTheme="minorHAnsi" w:hAnsiTheme="minorHAnsi" w:cstheme="minorHAnsi"/>
          <w:sz w:val="22"/>
          <w:szCs w:val="22"/>
        </w:rPr>
        <w:t xml:space="preserve">are listed below. </w:t>
      </w:r>
      <w:r w:rsidRPr="00FA5201">
        <w:rPr>
          <w:rFonts w:asciiTheme="minorHAnsi" w:hAnsiTheme="minorHAnsi" w:cstheme="minorHAnsi"/>
          <w:sz w:val="22"/>
          <w:szCs w:val="22"/>
        </w:rPr>
        <w:t xml:space="preserve"> </w:t>
      </w:r>
    </w:p>
    <w:p w14:paraId="17DAC6D4" w14:textId="3F0A6CB6" w:rsidR="005B7739" w:rsidRPr="00FA5201" w:rsidRDefault="005B7739" w:rsidP="00100F35">
      <w:pPr>
        <w:pStyle w:val="Default"/>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3596"/>
        <w:gridCol w:w="3597"/>
        <w:gridCol w:w="3597"/>
      </w:tblGrid>
      <w:tr w:rsidR="005B7739" w:rsidRPr="00FA5201" w14:paraId="679B7426" w14:textId="77777777" w:rsidTr="00BA3FFB">
        <w:trPr>
          <w:tblHeader/>
        </w:trPr>
        <w:tc>
          <w:tcPr>
            <w:tcW w:w="3596" w:type="dxa"/>
          </w:tcPr>
          <w:p w14:paraId="10BE39AB" w14:textId="4F9F559A" w:rsidR="005B7739" w:rsidRPr="00FA5201" w:rsidRDefault="005B7739" w:rsidP="00100F35">
            <w:pPr>
              <w:pStyle w:val="Default"/>
              <w:rPr>
                <w:rFonts w:asciiTheme="minorHAnsi" w:hAnsiTheme="minorHAnsi" w:cstheme="minorHAnsi"/>
                <w:b/>
                <w:bCs/>
                <w:sz w:val="22"/>
                <w:szCs w:val="22"/>
              </w:rPr>
            </w:pPr>
            <w:r w:rsidRPr="00FA5201">
              <w:rPr>
                <w:rFonts w:asciiTheme="minorHAnsi" w:hAnsiTheme="minorHAnsi" w:cstheme="minorHAnsi"/>
                <w:b/>
                <w:bCs/>
                <w:sz w:val="22"/>
                <w:szCs w:val="22"/>
              </w:rPr>
              <w:t>Center Name</w:t>
            </w:r>
          </w:p>
        </w:tc>
        <w:tc>
          <w:tcPr>
            <w:tcW w:w="3597" w:type="dxa"/>
          </w:tcPr>
          <w:p w14:paraId="6CB6FD94" w14:textId="5E588695" w:rsidR="005B7739" w:rsidRPr="00FA5201" w:rsidRDefault="005B7739" w:rsidP="00100F35">
            <w:pPr>
              <w:pStyle w:val="Default"/>
              <w:rPr>
                <w:rFonts w:asciiTheme="minorHAnsi" w:hAnsiTheme="minorHAnsi" w:cstheme="minorHAnsi"/>
                <w:b/>
                <w:bCs/>
                <w:sz w:val="22"/>
                <w:szCs w:val="22"/>
              </w:rPr>
            </w:pPr>
            <w:r w:rsidRPr="00FA5201">
              <w:rPr>
                <w:rFonts w:asciiTheme="minorHAnsi" w:hAnsiTheme="minorHAnsi" w:cstheme="minorHAnsi"/>
                <w:b/>
                <w:bCs/>
                <w:sz w:val="22"/>
                <w:szCs w:val="22"/>
              </w:rPr>
              <w:t>Brownsville Campus</w:t>
            </w:r>
          </w:p>
        </w:tc>
        <w:tc>
          <w:tcPr>
            <w:tcW w:w="3597" w:type="dxa"/>
          </w:tcPr>
          <w:p w14:paraId="432B1A44" w14:textId="44945A1D" w:rsidR="005B7739" w:rsidRPr="00FA5201" w:rsidRDefault="005B7739" w:rsidP="00100F35">
            <w:pPr>
              <w:pStyle w:val="Default"/>
              <w:rPr>
                <w:rFonts w:asciiTheme="minorHAnsi" w:hAnsiTheme="minorHAnsi" w:cstheme="minorHAnsi"/>
                <w:b/>
                <w:bCs/>
                <w:sz w:val="22"/>
                <w:szCs w:val="22"/>
              </w:rPr>
            </w:pPr>
            <w:r w:rsidRPr="00FA5201">
              <w:rPr>
                <w:rFonts w:asciiTheme="minorHAnsi" w:hAnsiTheme="minorHAnsi" w:cstheme="minorHAnsi"/>
                <w:b/>
                <w:bCs/>
                <w:sz w:val="22"/>
                <w:szCs w:val="22"/>
              </w:rPr>
              <w:t>Edinburg Campus</w:t>
            </w:r>
          </w:p>
        </w:tc>
      </w:tr>
      <w:tr w:rsidR="00077696" w:rsidRPr="00FA5201" w14:paraId="6EC01AAA" w14:textId="77777777" w:rsidTr="00BA3FFB">
        <w:tc>
          <w:tcPr>
            <w:tcW w:w="3596" w:type="dxa"/>
          </w:tcPr>
          <w:p w14:paraId="47B2A5D5" w14:textId="77777777" w:rsidR="00077696" w:rsidRPr="00FA5201" w:rsidRDefault="00077696" w:rsidP="00100F35">
            <w:pPr>
              <w:pStyle w:val="Default"/>
              <w:rPr>
                <w:rFonts w:asciiTheme="minorHAnsi" w:hAnsiTheme="minorHAnsi" w:cstheme="minorHAnsi"/>
                <w:b/>
                <w:bCs/>
                <w:sz w:val="22"/>
                <w:szCs w:val="22"/>
              </w:rPr>
            </w:pPr>
            <w:r w:rsidRPr="00FA5201">
              <w:rPr>
                <w:rFonts w:asciiTheme="minorHAnsi" w:hAnsiTheme="minorHAnsi" w:cstheme="minorHAnsi"/>
                <w:b/>
                <w:bCs/>
                <w:sz w:val="22"/>
                <w:szCs w:val="22"/>
              </w:rPr>
              <w:t>Advising Center</w:t>
            </w:r>
          </w:p>
          <w:p w14:paraId="6A2CAE32" w14:textId="1A1AE05D" w:rsidR="00077696" w:rsidRPr="00FA5201" w:rsidRDefault="00821C34" w:rsidP="003E1529">
            <w:pPr>
              <w:pStyle w:val="Default"/>
              <w:rPr>
                <w:rFonts w:asciiTheme="minorHAnsi" w:hAnsiTheme="minorHAnsi" w:cstheme="minorHAnsi"/>
                <w:sz w:val="22"/>
                <w:szCs w:val="22"/>
              </w:rPr>
            </w:pPr>
            <w:hyperlink r:id="rId35" w:history="1">
              <w:r w:rsidR="00077696" w:rsidRPr="00FA5201">
                <w:rPr>
                  <w:rStyle w:val="Hyperlink"/>
                  <w:rFonts w:asciiTheme="minorHAnsi" w:hAnsiTheme="minorHAnsi" w:cstheme="minorHAnsi"/>
                  <w:sz w:val="22"/>
                  <w:szCs w:val="22"/>
                </w:rPr>
                <w:t>AcademicAdvising@utrgv.edu</w:t>
              </w:r>
            </w:hyperlink>
            <w:r w:rsidR="00077696" w:rsidRPr="00FA5201">
              <w:rPr>
                <w:rFonts w:asciiTheme="minorHAnsi" w:hAnsiTheme="minorHAnsi" w:cstheme="minorHAnsi"/>
                <w:sz w:val="22"/>
                <w:szCs w:val="22"/>
              </w:rPr>
              <w:t xml:space="preserve"> </w:t>
            </w:r>
          </w:p>
        </w:tc>
        <w:tc>
          <w:tcPr>
            <w:tcW w:w="3597" w:type="dxa"/>
          </w:tcPr>
          <w:p w14:paraId="4F2393EC" w14:textId="7777777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BMAIN 1.400</w:t>
            </w:r>
          </w:p>
          <w:p w14:paraId="22EEA3D2" w14:textId="7777777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(956) 665-7120</w:t>
            </w:r>
          </w:p>
        </w:tc>
        <w:tc>
          <w:tcPr>
            <w:tcW w:w="3597" w:type="dxa"/>
          </w:tcPr>
          <w:p w14:paraId="380F7606" w14:textId="3F5BCB48"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ESWKH 101</w:t>
            </w:r>
            <w:r w:rsidR="002405D6" w:rsidRPr="00FA5201">
              <w:rPr>
                <w:rFonts w:asciiTheme="minorHAnsi" w:hAnsiTheme="minorHAnsi" w:cstheme="minorHAnsi"/>
                <w:sz w:val="22"/>
                <w:szCs w:val="22"/>
              </w:rPr>
              <w:t>A</w:t>
            </w:r>
          </w:p>
          <w:p w14:paraId="442F89A3" w14:textId="7777777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(956) 665-7120</w:t>
            </w:r>
          </w:p>
        </w:tc>
      </w:tr>
      <w:tr w:rsidR="00077696" w:rsidRPr="00FA5201" w14:paraId="0BB3F3F7" w14:textId="77777777" w:rsidTr="00BA3FFB">
        <w:tc>
          <w:tcPr>
            <w:tcW w:w="3596" w:type="dxa"/>
          </w:tcPr>
          <w:p w14:paraId="5ACBCD8A" w14:textId="77777777" w:rsidR="00077696" w:rsidRPr="00FA5201" w:rsidRDefault="00077696" w:rsidP="00100F35">
            <w:pPr>
              <w:pStyle w:val="Default"/>
              <w:rPr>
                <w:rFonts w:asciiTheme="minorHAnsi" w:hAnsiTheme="minorHAnsi" w:cstheme="minorHAnsi"/>
                <w:b/>
                <w:bCs/>
                <w:sz w:val="22"/>
                <w:szCs w:val="22"/>
              </w:rPr>
            </w:pPr>
            <w:r w:rsidRPr="00FA5201">
              <w:rPr>
                <w:rFonts w:asciiTheme="minorHAnsi" w:hAnsiTheme="minorHAnsi" w:cstheme="minorHAnsi"/>
                <w:b/>
                <w:bCs/>
                <w:sz w:val="22"/>
                <w:szCs w:val="22"/>
              </w:rPr>
              <w:t>Career Center</w:t>
            </w:r>
          </w:p>
          <w:p w14:paraId="24065F49" w14:textId="141E21D6" w:rsidR="00077696" w:rsidRPr="00FA5201" w:rsidRDefault="00821C34" w:rsidP="003E1529">
            <w:pPr>
              <w:pStyle w:val="Default"/>
              <w:rPr>
                <w:rFonts w:asciiTheme="minorHAnsi" w:hAnsiTheme="minorHAnsi" w:cstheme="minorHAnsi"/>
                <w:sz w:val="22"/>
                <w:szCs w:val="22"/>
              </w:rPr>
            </w:pPr>
            <w:hyperlink r:id="rId36" w:history="1">
              <w:r w:rsidR="00077696" w:rsidRPr="00FA5201">
                <w:rPr>
                  <w:rStyle w:val="Hyperlink"/>
                  <w:rFonts w:asciiTheme="minorHAnsi" w:hAnsiTheme="minorHAnsi" w:cstheme="minorHAnsi"/>
                  <w:sz w:val="22"/>
                  <w:szCs w:val="22"/>
                </w:rPr>
                <w:t>CareerCenter@utrgv.edu</w:t>
              </w:r>
            </w:hyperlink>
            <w:r w:rsidR="00077696" w:rsidRPr="00FA5201">
              <w:rPr>
                <w:rFonts w:asciiTheme="minorHAnsi" w:hAnsiTheme="minorHAnsi" w:cstheme="minorHAnsi"/>
                <w:sz w:val="22"/>
                <w:szCs w:val="22"/>
              </w:rPr>
              <w:t xml:space="preserve"> </w:t>
            </w:r>
          </w:p>
        </w:tc>
        <w:tc>
          <w:tcPr>
            <w:tcW w:w="3597" w:type="dxa"/>
          </w:tcPr>
          <w:p w14:paraId="75B42F12" w14:textId="77777777" w:rsidR="00AE58E6" w:rsidRPr="00FA5201" w:rsidRDefault="002405D6" w:rsidP="00100F35">
            <w:pPr>
              <w:pStyle w:val="Default"/>
              <w:rPr>
                <w:rFonts w:asciiTheme="minorHAnsi" w:hAnsiTheme="minorHAnsi" w:cstheme="minorHAnsi"/>
                <w:sz w:val="22"/>
                <w:szCs w:val="22"/>
              </w:rPr>
            </w:pPr>
            <w:r w:rsidRPr="00FA5201">
              <w:rPr>
                <w:rFonts w:asciiTheme="minorHAnsi" w:hAnsiTheme="minorHAnsi" w:cstheme="minorHAnsi"/>
                <w:sz w:val="22"/>
                <w:szCs w:val="22"/>
              </w:rPr>
              <w:t>BINAB 1.105</w:t>
            </w:r>
          </w:p>
          <w:p w14:paraId="56B6ACEC" w14:textId="2260C6B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(956) 882-5627</w:t>
            </w:r>
          </w:p>
        </w:tc>
        <w:tc>
          <w:tcPr>
            <w:tcW w:w="3597" w:type="dxa"/>
          </w:tcPr>
          <w:p w14:paraId="3914CB1A" w14:textId="7777777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ESSBL 2.101</w:t>
            </w:r>
          </w:p>
          <w:p w14:paraId="6DC07777" w14:textId="7777777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(956) 665-2243</w:t>
            </w:r>
          </w:p>
        </w:tc>
      </w:tr>
      <w:tr w:rsidR="00077696" w:rsidRPr="00FA5201" w14:paraId="6F2EBDDF" w14:textId="77777777" w:rsidTr="00BA3FFB">
        <w:trPr>
          <w:trHeight w:val="557"/>
        </w:trPr>
        <w:tc>
          <w:tcPr>
            <w:tcW w:w="3596" w:type="dxa"/>
          </w:tcPr>
          <w:p w14:paraId="11A2F538" w14:textId="77777777" w:rsidR="00077696" w:rsidRPr="00FA5201" w:rsidRDefault="00077696" w:rsidP="30D2F47D">
            <w:pPr>
              <w:pStyle w:val="Default"/>
              <w:rPr>
                <w:rFonts w:asciiTheme="minorHAnsi" w:hAnsiTheme="minorHAnsi" w:cstheme="minorHAnsi"/>
                <w:b/>
                <w:bCs/>
                <w:sz w:val="22"/>
                <w:szCs w:val="22"/>
              </w:rPr>
            </w:pPr>
            <w:r w:rsidRPr="00FA5201">
              <w:rPr>
                <w:rFonts w:asciiTheme="minorHAnsi" w:hAnsiTheme="minorHAnsi" w:cstheme="minorHAnsi"/>
                <w:b/>
                <w:bCs/>
                <w:sz w:val="22"/>
                <w:szCs w:val="22"/>
              </w:rPr>
              <w:t>Counseling Center</w:t>
            </w:r>
          </w:p>
          <w:p w14:paraId="421ADC38" w14:textId="77777777" w:rsidR="008652BF" w:rsidRPr="00FA5201" w:rsidRDefault="00821C34" w:rsidP="30D2F47D">
            <w:pPr>
              <w:pStyle w:val="Default"/>
              <w:rPr>
                <w:rFonts w:asciiTheme="minorHAnsi" w:hAnsiTheme="minorHAnsi" w:cstheme="minorHAnsi"/>
                <w:sz w:val="22"/>
                <w:szCs w:val="22"/>
              </w:rPr>
            </w:pPr>
            <w:hyperlink r:id="rId37" w:history="1">
              <w:r w:rsidR="00077696" w:rsidRPr="00FA5201">
                <w:rPr>
                  <w:rStyle w:val="Hyperlink"/>
                  <w:rFonts w:asciiTheme="minorHAnsi" w:hAnsiTheme="minorHAnsi" w:cstheme="minorHAnsi"/>
                  <w:sz w:val="22"/>
                  <w:szCs w:val="22"/>
                </w:rPr>
                <w:t>Counseling@utrgv.edu</w:t>
              </w:r>
            </w:hyperlink>
            <w:r w:rsidR="00077696" w:rsidRPr="00FA5201">
              <w:rPr>
                <w:rFonts w:asciiTheme="minorHAnsi" w:hAnsiTheme="minorHAnsi" w:cstheme="minorHAnsi"/>
                <w:sz w:val="22"/>
                <w:szCs w:val="22"/>
              </w:rPr>
              <w:t xml:space="preserve"> </w:t>
            </w:r>
          </w:p>
          <w:p w14:paraId="77B3280E" w14:textId="77777777" w:rsidR="00D766E8" w:rsidRPr="00FA5201" w:rsidRDefault="00D766E8" w:rsidP="30D2F47D">
            <w:pPr>
              <w:pStyle w:val="Default"/>
              <w:rPr>
                <w:rFonts w:asciiTheme="minorHAnsi" w:hAnsiTheme="minorHAnsi" w:cstheme="minorHAnsi"/>
                <w:sz w:val="22"/>
                <w:szCs w:val="22"/>
              </w:rPr>
            </w:pPr>
          </w:p>
          <w:p w14:paraId="33A61872" w14:textId="7BC81EAE" w:rsidR="00D766E8" w:rsidRPr="00FA5201" w:rsidRDefault="00821C34" w:rsidP="30D2F47D">
            <w:pPr>
              <w:pStyle w:val="Default"/>
              <w:rPr>
                <w:rFonts w:asciiTheme="minorHAnsi" w:hAnsiTheme="minorHAnsi" w:cstheme="minorHAnsi"/>
                <w:sz w:val="22"/>
                <w:szCs w:val="22"/>
              </w:rPr>
            </w:pPr>
            <w:hyperlink r:id="rId38" w:history="1">
              <w:r w:rsidR="00D766E8" w:rsidRPr="00FA5201">
                <w:rPr>
                  <w:rStyle w:val="Hyperlink"/>
                  <w:rFonts w:asciiTheme="minorHAnsi" w:hAnsiTheme="minorHAnsi" w:cstheme="minorHAnsi"/>
                  <w:sz w:val="22"/>
                  <w:szCs w:val="22"/>
                </w:rPr>
                <w:t>Counseling and Related Services List</w:t>
              </w:r>
            </w:hyperlink>
          </w:p>
        </w:tc>
        <w:tc>
          <w:tcPr>
            <w:tcW w:w="3597" w:type="dxa"/>
          </w:tcPr>
          <w:p w14:paraId="7F49CC55" w14:textId="77777777" w:rsidR="00362757" w:rsidRPr="00FA5201" w:rsidRDefault="00362757" w:rsidP="00362757">
            <w:pPr>
              <w:pStyle w:val="Default"/>
              <w:rPr>
                <w:rFonts w:asciiTheme="minorHAnsi" w:hAnsiTheme="minorHAnsi" w:cstheme="minorHAnsi"/>
                <w:sz w:val="22"/>
                <w:szCs w:val="22"/>
              </w:rPr>
            </w:pPr>
            <w:r w:rsidRPr="00FA5201">
              <w:rPr>
                <w:rFonts w:asciiTheme="minorHAnsi" w:hAnsiTheme="minorHAnsi" w:cstheme="minorHAnsi"/>
                <w:sz w:val="22"/>
                <w:szCs w:val="22"/>
              </w:rPr>
              <w:t>BSTUN 2.10</w:t>
            </w:r>
          </w:p>
          <w:p w14:paraId="4D30D9AE" w14:textId="77777777" w:rsidR="00362757" w:rsidRPr="00FA5201" w:rsidRDefault="00362757" w:rsidP="00362757">
            <w:pPr>
              <w:pStyle w:val="Default"/>
              <w:rPr>
                <w:rFonts w:asciiTheme="minorHAnsi" w:hAnsiTheme="minorHAnsi" w:cstheme="minorHAnsi"/>
                <w:sz w:val="22"/>
                <w:szCs w:val="22"/>
              </w:rPr>
            </w:pPr>
            <w:r w:rsidRPr="00FA5201">
              <w:rPr>
                <w:rFonts w:asciiTheme="minorHAnsi" w:hAnsiTheme="minorHAnsi" w:cstheme="minorHAnsi"/>
                <w:sz w:val="22"/>
                <w:szCs w:val="22"/>
              </w:rPr>
              <w:t>(956) 882-3897</w:t>
            </w:r>
          </w:p>
          <w:p w14:paraId="7ADF024D" w14:textId="2A3553CD" w:rsidR="00077696" w:rsidRPr="00FA5201" w:rsidRDefault="00077696" w:rsidP="30D2F47D">
            <w:pPr>
              <w:pStyle w:val="Default"/>
              <w:rPr>
                <w:rFonts w:asciiTheme="minorHAnsi" w:hAnsiTheme="minorHAnsi" w:cstheme="minorHAnsi"/>
                <w:sz w:val="22"/>
                <w:szCs w:val="22"/>
              </w:rPr>
            </w:pPr>
          </w:p>
        </w:tc>
        <w:tc>
          <w:tcPr>
            <w:tcW w:w="3597" w:type="dxa"/>
          </w:tcPr>
          <w:p w14:paraId="39FEE862" w14:textId="77777777" w:rsidR="00362757" w:rsidRPr="00FA5201" w:rsidRDefault="00362757" w:rsidP="00362757">
            <w:pPr>
              <w:pStyle w:val="Default"/>
              <w:rPr>
                <w:rFonts w:asciiTheme="minorHAnsi" w:hAnsiTheme="minorHAnsi" w:cstheme="minorHAnsi"/>
                <w:sz w:val="22"/>
                <w:szCs w:val="22"/>
              </w:rPr>
            </w:pPr>
            <w:r w:rsidRPr="00FA5201">
              <w:rPr>
                <w:rFonts w:asciiTheme="minorHAnsi" w:hAnsiTheme="minorHAnsi" w:cstheme="minorHAnsi"/>
                <w:sz w:val="22"/>
                <w:szCs w:val="22"/>
              </w:rPr>
              <w:t>EUCTR 109</w:t>
            </w:r>
          </w:p>
          <w:p w14:paraId="6F1AB8C1" w14:textId="0325BA84" w:rsidR="00362757" w:rsidRPr="00FA5201" w:rsidRDefault="00362757" w:rsidP="00362757">
            <w:pPr>
              <w:pStyle w:val="Default"/>
              <w:rPr>
                <w:rFonts w:asciiTheme="minorHAnsi" w:hAnsiTheme="minorHAnsi" w:cstheme="minorHAnsi"/>
                <w:sz w:val="22"/>
                <w:szCs w:val="22"/>
              </w:rPr>
            </w:pPr>
            <w:r w:rsidRPr="00FA5201">
              <w:rPr>
                <w:rFonts w:asciiTheme="minorHAnsi" w:hAnsiTheme="minorHAnsi" w:cstheme="minorHAnsi"/>
                <w:sz w:val="22"/>
                <w:szCs w:val="22"/>
              </w:rPr>
              <w:t>(956) 665-2574</w:t>
            </w:r>
          </w:p>
        </w:tc>
      </w:tr>
      <w:tr w:rsidR="00362757" w:rsidRPr="00FA5201" w14:paraId="5CC470C0" w14:textId="77777777" w:rsidTr="00BA3FFB">
        <w:trPr>
          <w:trHeight w:val="557"/>
        </w:trPr>
        <w:tc>
          <w:tcPr>
            <w:tcW w:w="3596" w:type="dxa"/>
          </w:tcPr>
          <w:p w14:paraId="050EA5B1" w14:textId="77777777" w:rsidR="00362757" w:rsidRPr="00FA5201" w:rsidRDefault="00362757" w:rsidP="30D2F47D">
            <w:pPr>
              <w:pStyle w:val="Default"/>
              <w:rPr>
                <w:rFonts w:asciiTheme="minorHAnsi" w:hAnsiTheme="minorHAnsi" w:cstheme="minorHAnsi"/>
                <w:b/>
                <w:bCs/>
                <w:sz w:val="22"/>
                <w:szCs w:val="22"/>
              </w:rPr>
            </w:pPr>
            <w:r w:rsidRPr="00FA5201">
              <w:rPr>
                <w:rFonts w:asciiTheme="minorHAnsi" w:hAnsiTheme="minorHAnsi" w:cstheme="minorHAnsi"/>
                <w:b/>
                <w:bCs/>
                <w:sz w:val="22"/>
                <w:szCs w:val="22"/>
              </w:rPr>
              <w:t>Food Pantry</w:t>
            </w:r>
          </w:p>
          <w:p w14:paraId="0DD66623" w14:textId="2BA6DDBD" w:rsidR="00362757" w:rsidRPr="00FA5201" w:rsidRDefault="00821C34" w:rsidP="30D2F47D">
            <w:pPr>
              <w:pStyle w:val="Default"/>
              <w:rPr>
                <w:rFonts w:asciiTheme="minorHAnsi" w:hAnsiTheme="minorHAnsi" w:cstheme="minorHAnsi"/>
                <w:sz w:val="22"/>
                <w:szCs w:val="22"/>
              </w:rPr>
            </w:pPr>
            <w:hyperlink r:id="rId39" w:history="1">
              <w:r w:rsidR="00362757" w:rsidRPr="00FA5201">
                <w:rPr>
                  <w:rStyle w:val="Hyperlink"/>
                  <w:rFonts w:asciiTheme="minorHAnsi" w:hAnsiTheme="minorHAnsi" w:cstheme="minorHAnsi"/>
                  <w:sz w:val="22"/>
                  <w:szCs w:val="22"/>
                </w:rPr>
                <w:t>FoodPantry@utrgv.edu</w:t>
              </w:r>
            </w:hyperlink>
            <w:r w:rsidR="00362757" w:rsidRPr="00FA5201">
              <w:rPr>
                <w:rFonts w:asciiTheme="minorHAnsi" w:hAnsiTheme="minorHAnsi" w:cstheme="minorHAnsi"/>
                <w:sz w:val="22"/>
                <w:szCs w:val="22"/>
              </w:rPr>
              <w:t xml:space="preserve"> </w:t>
            </w:r>
          </w:p>
        </w:tc>
        <w:tc>
          <w:tcPr>
            <w:tcW w:w="3597" w:type="dxa"/>
          </w:tcPr>
          <w:p w14:paraId="1AD92EF6" w14:textId="77777777" w:rsidR="00362757" w:rsidRPr="00FA5201" w:rsidRDefault="00362757" w:rsidP="30D2F47D">
            <w:pPr>
              <w:pStyle w:val="Default"/>
              <w:rPr>
                <w:rFonts w:asciiTheme="minorHAnsi" w:hAnsiTheme="minorHAnsi" w:cstheme="minorHAnsi"/>
                <w:sz w:val="22"/>
                <w:szCs w:val="22"/>
              </w:rPr>
            </w:pPr>
            <w:r w:rsidRPr="00FA5201">
              <w:rPr>
                <w:rFonts w:asciiTheme="minorHAnsi" w:hAnsiTheme="minorHAnsi" w:cstheme="minorHAnsi"/>
                <w:sz w:val="22"/>
                <w:szCs w:val="22"/>
              </w:rPr>
              <w:t>BCAVL 101 &amp; 102</w:t>
            </w:r>
          </w:p>
          <w:p w14:paraId="75190AFA" w14:textId="3D617B37" w:rsidR="00362757" w:rsidRPr="00FA5201" w:rsidRDefault="00362757" w:rsidP="30D2F47D">
            <w:pPr>
              <w:pStyle w:val="Default"/>
              <w:rPr>
                <w:rFonts w:asciiTheme="minorHAnsi" w:hAnsiTheme="minorHAnsi" w:cstheme="minorHAnsi"/>
                <w:sz w:val="22"/>
                <w:szCs w:val="22"/>
              </w:rPr>
            </w:pPr>
            <w:r w:rsidRPr="00FA5201">
              <w:rPr>
                <w:rFonts w:asciiTheme="minorHAnsi" w:hAnsiTheme="minorHAnsi" w:cstheme="minorHAnsi"/>
                <w:sz w:val="22"/>
                <w:szCs w:val="22"/>
              </w:rPr>
              <w:t>(956) 882-7126</w:t>
            </w:r>
          </w:p>
        </w:tc>
        <w:tc>
          <w:tcPr>
            <w:tcW w:w="3597" w:type="dxa"/>
          </w:tcPr>
          <w:p w14:paraId="5CC716D9" w14:textId="6BB9F01C" w:rsidR="00362757" w:rsidRPr="00FA5201" w:rsidRDefault="00362757" w:rsidP="30D2F47D">
            <w:pPr>
              <w:pStyle w:val="Default"/>
              <w:rPr>
                <w:rFonts w:asciiTheme="minorHAnsi" w:hAnsiTheme="minorHAnsi" w:cstheme="minorHAnsi"/>
                <w:sz w:val="22"/>
                <w:szCs w:val="22"/>
              </w:rPr>
            </w:pPr>
            <w:r w:rsidRPr="00FA5201">
              <w:rPr>
                <w:rFonts w:asciiTheme="minorHAnsi" w:hAnsiTheme="minorHAnsi" w:cstheme="minorHAnsi"/>
                <w:sz w:val="22"/>
                <w:szCs w:val="22"/>
              </w:rPr>
              <w:t>EUCTR 114</w:t>
            </w:r>
            <w:r w:rsidRPr="00FA5201">
              <w:rPr>
                <w:rFonts w:asciiTheme="minorHAnsi" w:hAnsiTheme="minorHAnsi" w:cstheme="minorHAnsi"/>
                <w:sz w:val="22"/>
                <w:szCs w:val="22"/>
              </w:rPr>
              <w:br/>
              <w:t>(956) 665-3663</w:t>
            </w:r>
          </w:p>
        </w:tc>
      </w:tr>
      <w:tr w:rsidR="00077696" w:rsidRPr="00FA5201" w14:paraId="3E9710BD" w14:textId="77777777" w:rsidTr="00BA3FFB">
        <w:tc>
          <w:tcPr>
            <w:tcW w:w="3596" w:type="dxa"/>
          </w:tcPr>
          <w:p w14:paraId="6F36F44B" w14:textId="77777777" w:rsidR="00077696" w:rsidRPr="00FA5201" w:rsidRDefault="00077696" w:rsidP="00100F35">
            <w:pPr>
              <w:pStyle w:val="Default"/>
              <w:rPr>
                <w:rFonts w:asciiTheme="minorHAnsi" w:hAnsiTheme="minorHAnsi" w:cstheme="minorHAnsi"/>
                <w:b/>
                <w:bCs/>
                <w:sz w:val="22"/>
                <w:szCs w:val="22"/>
              </w:rPr>
            </w:pPr>
            <w:r w:rsidRPr="00FA5201">
              <w:rPr>
                <w:rFonts w:asciiTheme="minorHAnsi" w:hAnsiTheme="minorHAnsi" w:cstheme="minorHAnsi"/>
                <w:b/>
                <w:bCs/>
                <w:sz w:val="22"/>
                <w:szCs w:val="22"/>
              </w:rPr>
              <w:t>Learning Center</w:t>
            </w:r>
          </w:p>
          <w:p w14:paraId="78DFB194" w14:textId="6304BE3F" w:rsidR="00077696" w:rsidRPr="00FA5201" w:rsidRDefault="00821C34" w:rsidP="003E1529">
            <w:pPr>
              <w:pStyle w:val="Default"/>
              <w:rPr>
                <w:rFonts w:asciiTheme="minorHAnsi" w:hAnsiTheme="minorHAnsi" w:cstheme="minorHAnsi"/>
                <w:sz w:val="22"/>
                <w:szCs w:val="22"/>
              </w:rPr>
            </w:pPr>
            <w:hyperlink r:id="rId40" w:history="1">
              <w:r w:rsidR="00077696" w:rsidRPr="00FA5201">
                <w:rPr>
                  <w:rStyle w:val="Hyperlink"/>
                  <w:rFonts w:asciiTheme="minorHAnsi" w:hAnsiTheme="minorHAnsi" w:cstheme="minorHAnsi"/>
                  <w:sz w:val="22"/>
                  <w:szCs w:val="22"/>
                </w:rPr>
                <w:t>LearningCenter@utrgv.edu</w:t>
              </w:r>
            </w:hyperlink>
          </w:p>
        </w:tc>
        <w:tc>
          <w:tcPr>
            <w:tcW w:w="3597" w:type="dxa"/>
          </w:tcPr>
          <w:p w14:paraId="38AC6C0F" w14:textId="7777777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BMSLC 2.118</w:t>
            </w:r>
          </w:p>
          <w:p w14:paraId="49BA4780" w14:textId="7777777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(956) 882-8208</w:t>
            </w:r>
          </w:p>
        </w:tc>
        <w:tc>
          <w:tcPr>
            <w:tcW w:w="3597" w:type="dxa"/>
          </w:tcPr>
          <w:p w14:paraId="0A55E15B" w14:textId="7777777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ELCTR 100</w:t>
            </w:r>
          </w:p>
          <w:p w14:paraId="1BB30A19" w14:textId="7777777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(956) 665-2585</w:t>
            </w:r>
          </w:p>
        </w:tc>
      </w:tr>
      <w:tr w:rsidR="00077696" w:rsidRPr="00FA5201" w14:paraId="4EE2FC8F" w14:textId="77777777" w:rsidTr="00BA3FFB">
        <w:tc>
          <w:tcPr>
            <w:tcW w:w="3596" w:type="dxa"/>
          </w:tcPr>
          <w:p w14:paraId="4469EA37" w14:textId="77777777" w:rsidR="00077696" w:rsidRPr="00FA5201" w:rsidRDefault="00077696" w:rsidP="00100F35">
            <w:pPr>
              <w:pStyle w:val="Default"/>
              <w:rPr>
                <w:rFonts w:asciiTheme="minorHAnsi" w:hAnsiTheme="minorHAnsi" w:cstheme="minorHAnsi"/>
                <w:b/>
                <w:bCs/>
                <w:sz w:val="22"/>
                <w:szCs w:val="22"/>
              </w:rPr>
            </w:pPr>
            <w:r w:rsidRPr="00FA5201">
              <w:rPr>
                <w:rFonts w:asciiTheme="minorHAnsi" w:hAnsiTheme="minorHAnsi" w:cstheme="minorHAnsi"/>
                <w:b/>
                <w:bCs/>
                <w:sz w:val="22"/>
                <w:szCs w:val="22"/>
              </w:rPr>
              <w:t>Writing Center</w:t>
            </w:r>
          </w:p>
          <w:p w14:paraId="14D9600E" w14:textId="70B5FF1E" w:rsidR="00077696" w:rsidRPr="00FA5201" w:rsidRDefault="00821C34" w:rsidP="003E1529">
            <w:pPr>
              <w:pStyle w:val="Default"/>
              <w:rPr>
                <w:rFonts w:asciiTheme="minorHAnsi" w:hAnsiTheme="minorHAnsi" w:cstheme="minorHAnsi"/>
                <w:sz w:val="22"/>
                <w:szCs w:val="22"/>
              </w:rPr>
            </w:pPr>
            <w:hyperlink r:id="rId41" w:history="1">
              <w:r w:rsidR="002405D6" w:rsidRPr="00FA5201">
                <w:rPr>
                  <w:rStyle w:val="Hyperlink"/>
                  <w:rFonts w:asciiTheme="minorHAnsi" w:hAnsiTheme="minorHAnsi" w:cstheme="minorHAnsi"/>
                  <w:sz w:val="22"/>
                  <w:szCs w:val="22"/>
                </w:rPr>
                <w:t>WC@utrgv.edu</w:t>
              </w:r>
            </w:hyperlink>
            <w:r w:rsidR="00077696" w:rsidRPr="00FA5201">
              <w:rPr>
                <w:rFonts w:asciiTheme="minorHAnsi" w:hAnsiTheme="minorHAnsi" w:cstheme="minorHAnsi"/>
                <w:sz w:val="22"/>
                <w:szCs w:val="22"/>
              </w:rPr>
              <w:t xml:space="preserve"> </w:t>
            </w:r>
          </w:p>
        </w:tc>
        <w:tc>
          <w:tcPr>
            <w:tcW w:w="3597" w:type="dxa"/>
          </w:tcPr>
          <w:p w14:paraId="7246B89F" w14:textId="7777777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BUBLB 3.206</w:t>
            </w:r>
          </w:p>
          <w:p w14:paraId="1E25AD2A" w14:textId="7777777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(956) 882-7065</w:t>
            </w:r>
          </w:p>
        </w:tc>
        <w:tc>
          <w:tcPr>
            <w:tcW w:w="3597" w:type="dxa"/>
          </w:tcPr>
          <w:p w14:paraId="2670F269" w14:textId="7777777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ESTAC 3.119</w:t>
            </w:r>
          </w:p>
          <w:p w14:paraId="56106AED" w14:textId="77777777" w:rsidR="00077696" w:rsidRPr="00FA5201" w:rsidRDefault="00077696" w:rsidP="00100F35">
            <w:pPr>
              <w:pStyle w:val="Default"/>
              <w:rPr>
                <w:rFonts w:asciiTheme="minorHAnsi" w:hAnsiTheme="minorHAnsi" w:cstheme="minorHAnsi"/>
                <w:sz w:val="22"/>
                <w:szCs w:val="22"/>
              </w:rPr>
            </w:pPr>
            <w:r w:rsidRPr="00FA5201">
              <w:rPr>
                <w:rFonts w:asciiTheme="minorHAnsi" w:hAnsiTheme="minorHAnsi" w:cstheme="minorHAnsi"/>
                <w:sz w:val="22"/>
                <w:szCs w:val="22"/>
              </w:rPr>
              <w:t>(956) 665-2538</w:t>
            </w:r>
          </w:p>
        </w:tc>
      </w:tr>
    </w:tbl>
    <w:p w14:paraId="37E06C59" w14:textId="427E2912" w:rsidR="002405D6" w:rsidRPr="00FA5201" w:rsidRDefault="002405D6" w:rsidP="00D766E8">
      <w:pPr>
        <w:pStyle w:val="Default"/>
        <w:rPr>
          <w:rFonts w:asciiTheme="minorHAnsi" w:hAnsiTheme="minorHAnsi" w:cstheme="minorHAnsi"/>
          <w:sz w:val="22"/>
          <w:szCs w:val="22"/>
        </w:rPr>
      </w:pPr>
    </w:p>
    <w:p w14:paraId="3B344815" w14:textId="6FAD6220" w:rsidR="004D4F3B" w:rsidRPr="00FA5201" w:rsidRDefault="004419AF" w:rsidP="004D4F3B">
      <w:pPr>
        <w:pStyle w:val="Heading1"/>
      </w:pPr>
      <w:r w:rsidRPr="00FA5201">
        <w:t>Calendar of Activities</w:t>
      </w:r>
    </w:p>
    <w:p w14:paraId="5FBE2C43" w14:textId="6412452F" w:rsidR="004419AF" w:rsidRPr="00FA5201" w:rsidRDefault="004419AF" w:rsidP="004419AF">
      <w:pPr>
        <w:spacing w:before="0" w:after="0" w:line="240" w:lineRule="auto"/>
        <w:rPr>
          <w:rFonts w:cstheme="minorHAnsi"/>
          <w:sz w:val="22"/>
          <w:szCs w:val="22"/>
          <w:u w:val="single"/>
        </w:rPr>
      </w:pPr>
      <w:r w:rsidRPr="00FA5201">
        <w:rPr>
          <w:rFonts w:cstheme="minorHAnsi"/>
          <w:sz w:val="22"/>
          <w:szCs w:val="22"/>
        </w:rPr>
        <w:t xml:space="preserve"> </w:t>
      </w:r>
    </w:p>
    <w:p w14:paraId="4127F9A4" w14:textId="6F0C1D96" w:rsidR="00BC6D9B" w:rsidRPr="00BC6D9B" w:rsidRDefault="004419AF" w:rsidP="00131912">
      <w:pPr>
        <w:spacing w:before="0" w:after="0" w:line="240" w:lineRule="auto"/>
        <w:rPr>
          <w:rFonts w:cstheme="minorHAnsi"/>
          <w:b/>
          <w:color w:val="3366FF"/>
          <w:sz w:val="22"/>
          <w:szCs w:val="22"/>
        </w:rPr>
      </w:pPr>
      <w:r w:rsidRPr="00FA5201">
        <w:rPr>
          <w:rFonts w:cstheme="minorHAnsi"/>
          <w:sz w:val="22"/>
          <w:szCs w:val="22"/>
        </w:rPr>
        <w:t xml:space="preserve">The UTRGV academic calendar can be found at </w:t>
      </w:r>
      <w:hyperlink r:id="rId42">
        <w:r w:rsidRPr="00FA5201">
          <w:rPr>
            <w:rStyle w:val="Hyperlink"/>
            <w:rFonts w:cstheme="minorHAnsi"/>
            <w:sz w:val="22"/>
            <w:szCs w:val="22"/>
          </w:rPr>
          <w:t>https://my.utrgv.edu/home</w:t>
        </w:r>
      </w:hyperlink>
      <w:r w:rsidRPr="00FA5201">
        <w:rPr>
          <w:rFonts w:cstheme="minorHAnsi"/>
          <w:sz w:val="22"/>
          <w:szCs w:val="22"/>
        </w:rPr>
        <w:t xml:space="preserve"> at the bottom of the screen, </w:t>
      </w:r>
      <w:r w:rsidRPr="00FA5201">
        <w:rPr>
          <w:rFonts w:cstheme="minorHAnsi"/>
          <w:i/>
          <w:iCs/>
          <w:sz w:val="22"/>
          <w:szCs w:val="22"/>
        </w:rPr>
        <w:t>prior to login</w:t>
      </w:r>
      <w:r w:rsidRPr="00FA5201">
        <w:rPr>
          <w:rFonts w:cstheme="minorHAnsi"/>
          <w:sz w:val="22"/>
          <w:szCs w:val="22"/>
        </w:rPr>
        <w:t xml:space="preserve">. </w:t>
      </w:r>
    </w:p>
    <w:p w14:paraId="77321F04" w14:textId="7727DE82" w:rsidR="00BC6D9B" w:rsidRDefault="00BC6D9B" w:rsidP="00BC6D9B">
      <w:pPr>
        <w:spacing w:before="0" w:after="0" w:line="240" w:lineRule="auto"/>
        <w:jc w:val="both"/>
        <w:rPr>
          <w:rFonts w:cstheme="minorHAnsi"/>
          <w:b/>
          <w:sz w:val="22"/>
          <w:szCs w:val="22"/>
        </w:rPr>
      </w:pPr>
    </w:p>
    <w:p w14:paraId="4F901630" w14:textId="65B01E1B" w:rsidR="005A5FE0" w:rsidRDefault="005A5FE0" w:rsidP="00BC6D9B">
      <w:pPr>
        <w:spacing w:before="0" w:after="0" w:line="240" w:lineRule="auto"/>
        <w:jc w:val="both"/>
        <w:rPr>
          <w:rFonts w:cstheme="minorHAnsi"/>
          <w:b/>
          <w:sz w:val="22"/>
          <w:szCs w:val="22"/>
        </w:rPr>
      </w:pPr>
    </w:p>
    <w:p w14:paraId="307FD683" w14:textId="77777777" w:rsidR="005A5FE0" w:rsidRPr="00BC6D9B" w:rsidRDefault="005A5FE0" w:rsidP="00BC6D9B">
      <w:pPr>
        <w:spacing w:before="0" w:after="0" w:line="240" w:lineRule="auto"/>
        <w:jc w:val="both"/>
        <w:rPr>
          <w:rFonts w:cstheme="minorHAnsi"/>
          <w:b/>
          <w:sz w:val="22"/>
          <w:szCs w:val="22"/>
        </w:rPr>
      </w:pPr>
    </w:p>
    <w:p w14:paraId="58DCD0BE" w14:textId="77777777" w:rsidR="00BC6D9B" w:rsidRPr="00BC6D9B" w:rsidRDefault="00BC6D9B" w:rsidP="00BC6D9B">
      <w:pPr>
        <w:spacing w:before="0" w:after="0" w:line="240" w:lineRule="auto"/>
        <w:jc w:val="both"/>
        <w:rPr>
          <w:rFonts w:cstheme="minorHAnsi"/>
          <w:b/>
          <w:sz w:val="22"/>
          <w:szCs w:val="22"/>
        </w:rPr>
      </w:pPr>
      <w:r w:rsidRPr="00BC6D9B">
        <w:rPr>
          <w:rFonts w:cstheme="minorHAnsi"/>
          <w:b/>
          <w:sz w:val="22"/>
          <w:szCs w:val="22"/>
        </w:rPr>
        <w:t>LAB/HOMEWORK ASSIGNMENTS EVALUATION CRITERIA</w:t>
      </w:r>
    </w:p>
    <w:p w14:paraId="15C2102B" w14:textId="77777777" w:rsidR="00BC6D9B" w:rsidRPr="00BC6D9B" w:rsidRDefault="00BC6D9B" w:rsidP="00BC6D9B">
      <w:pPr>
        <w:spacing w:before="0" w:after="0" w:line="240" w:lineRule="auto"/>
        <w:jc w:val="both"/>
        <w:rPr>
          <w:rFonts w:cstheme="minorHAnsi"/>
          <w:sz w:val="22"/>
          <w:szCs w:val="22"/>
        </w:rPr>
      </w:pPr>
    </w:p>
    <w:p w14:paraId="50F2FAA4" w14:textId="77777777" w:rsidR="00BC6D9B" w:rsidRPr="00BC6D9B" w:rsidRDefault="00BC6D9B" w:rsidP="00BC6D9B">
      <w:pPr>
        <w:spacing w:before="0" w:after="0" w:line="240" w:lineRule="auto"/>
        <w:jc w:val="both"/>
        <w:rPr>
          <w:rFonts w:cstheme="minorHAnsi"/>
          <w:b/>
          <w:sz w:val="22"/>
          <w:szCs w:val="22"/>
        </w:rPr>
      </w:pPr>
      <w:r w:rsidRPr="00BC6D9B">
        <w:rPr>
          <w:rFonts w:cstheme="minorHAnsi"/>
          <w:b/>
          <w:sz w:val="22"/>
          <w:szCs w:val="22"/>
        </w:rPr>
        <w:t>LAB (Individual work)</w:t>
      </w:r>
    </w:p>
    <w:p w14:paraId="14864830" w14:textId="77777777" w:rsidR="00BC6D9B" w:rsidRPr="00BC6D9B" w:rsidRDefault="00BC6D9B" w:rsidP="00BC6D9B">
      <w:pPr>
        <w:spacing w:before="0" w:after="0" w:line="240" w:lineRule="auto"/>
        <w:jc w:val="both"/>
        <w:rPr>
          <w:rFonts w:cstheme="minorHAnsi"/>
          <w:sz w:val="22"/>
          <w:szCs w:val="22"/>
        </w:rPr>
      </w:pPr>
    </w:p>
    <w:p w14:paraId="7E8C0E69"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1) The program MUST follow STRICTLY the instructions provided. Failing to do so, will cost you points.</w:t>
      </w:r>
    </w:p>
    <w:p w14:paraId="6969B890"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2) The student MUST be able to explain to the instructor or SA (Student Assistant) what he/she did.</w:t>
      </w:r>
    </w:p>
    <w:p w14:paraId="2D3AA6E6" w14:textId="77777777" w:rsidR="00BC6D9B" w:rsidRPr="00BC6D9B" w:rsidRDefault="00BC6D9B" w:rsidP="00BC6D9B">
      <w:pPr>
        <w:spacing w:before="0" w:after="0" w:line="240" w:lineRule="auto"/>
        <w:jc w:val="both"/>
        <w:rPr>
          <w:rFonts w:cstheme="minorHAnsi"/>
          <w:sz w:val="22"/>
          <w:szCs w:val="22"/>
        </w:rPr>
      </w:pPr>
    </w:p>
    <w:p w14:paraId="3E219C2C" w14:textId="2F1DABE9" w:rsidR="00BC6D9B" w:rsidRPr="00BC6D9B" w:rsidRDefault="00BC6D9B" w:rsidP="00BC6D9B">
      <w:pPr>
        <w:spacing w:before="0" w:after="0" w:line="240" w:lineRule="auto"/>
        <w:jc w:val="both"/>
        <w:rPr>
          <w:rFonts w:cstheme="minorHAnsi"/>
          <w:b/>
          <w:sz w:val="22"/>
          <w:szCs w:val="22"/>
        </w:rPr>
      </w:pPr>
      <w:r w:rsidRPr="00BC6D9B">
        <w:rPr>
          <w:rFonts w:cstheme="minorHAnsi"/>
          <w:b/>
          <w:sz w:val="22"/>
          <w:szCs w:val="22"/>
        </w:rPr>
        <w:t>HOMEWORK (Teamwork)</w:t>
      </w:r>
    </w:p>
    <w:p w14:paraId="2A711CED" w14:textId="77777777" w:rsidR="00BC6D9B" w:rsidRPr="00BC6D9B" w:rsidRDefault="00BC6D9B" w:rsidP="00BC6D9B">
      <w:pPr>
        <w:spacing w:before="0" w:after="0" w:line="240" w:lineRule="auto"/>
        <w:jc w:val="both"/>
        <w:rPr>
          <w:rFonts w:cstheme="minorHAnsi"/>
          <w:sz w:val="22"/>
          <w:szCs w:val="22"/>
        </w:rPr>
      </w:pPr>
    </w:p>
    <w:p w14:paraId="506F7AE0"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1) The students MUST work together for all homework assignments. The instructor MUST authorize any switching of team members.</w:t>
      </w:r>
    </w:p>
    <w:p w14:paraId="5FC9C7DA" w14:textId="77777777" w:rsidR="00BC6D9B" w:rsidRPr="005A5FE0" w:rsidRDefault="00BC6D9B" w:rsidP="00BC6D9B">
      <w:pPr>
        <w:spacing w:before="0" w:after="0" w:line="240" w:lineRule="auto"/>
        <w:jc w:val="both"/>
        <w:rPr>
          <w:rFonts w:cstheme="minorHAnsi"/>
          <w:sz w:val="22"/>
          <w:szCs w:val="22"/>
        </w:rPr>
      </w:pPr>
      <w:r w:rsidRPr="00BC6D9B">
        <w:rPr>
          <w:rFonts w:cstheme="minorHAnsi"/>
          <w:sz w:val="22"/>
          <w:szCs w:val="22"/>
        </w:rPr>
        <w:t xml:space="preserve">2) It is expected that BOTH members of the team work together on EVERY assignment. </w:t>
      </w:r>
      <w:r w:rsidRPr="005A5FE0">
        <w:rPr>
          <w:rFonts w:cstheme="minorHAnsi"/>
          <w:sz w:val="22"/>
          <w:szCs w:val="22"/>
        </w:rPr>
        <w:t xml:space="preserve">The best way to do this is by each partner coming up with their own solutions and then discussing both of them to produce a final (best) one. </w:t>
      </w:r>
      <w:r w:rsidRPr="005A5FE0">
        <w:rPr>
          <w:rFonts w:cstheme="minorHAnsi"/>
          <w:b/>
          <w:sz w:val="22"/>
          <w:szCs w:val="22"/>
        </w:rPr>
        <w:t>Both partners are equally responsible for the completion and submission of the assignment</w:t>
      </w:r>
      <w:r w:rsidRPr="005A5FE0">
        <w:rPr>
          <w:rFonts w:cstheme="minorHAnsi"/>
          <w:sz w:val="22"/>
          <w:szCs w:val="22"/>
        </w:rPr>
        <w:t>.</w:t>
      </w:r>
    </w:p>
    <w:p w14:paraId="5B04E649" w14:textId="77777777" w:rsidR="00BC6D9B" w:rsidRPr="00BC6D9B" w:rsidRDefault="00BC6D9B" w:rsidP="00BC6D9B">
      <w:pPr>
        <w:spacing w:before="0" w:after="0" w:line="240" w:lineRule="auto"/>
        <w:jc w:val="both"/>
        <w:rPr>
          <w:rFonts w:cstheme="minorHAnsi"/>
          <w:sz w:val="22"/>
          <w:szCs w:val="22"/>
        </w:rPr>
      </w:pPr>
      <w:r w:rsidRPr="005A5FE0">
        <w:rPr>
          <w:rFonts w:cstheme="minorHAnsi"/>
          <w:b/>
          <w:sz w:val="22"/>
          <w:szCs w:val="22"/>
        </w:rPr>
        <w:t>Note:</w:t>
      </w:r>
      <w:r w:rsidRPr="005A5FE0">
        <w:rPr>
          <w:rFonts w:cstheme="minorHAnsi"/>
          <w:sz w:val="22"/>
          <w:szCs w:val="22"/>
        </w:rPr>
        <w:t xml:space="preserve"> Partners are there to learn teamwork and motivate/help each other. The best way to learn something is by teaching it to somebody else but it is not expected that one partner must carry the other.</w:t>
      </w:r>
    </w:p>
    <w:p w14:paraId="2D9A6278" w14:textId="7B6A88B3"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 xml:space="preserve">3) There will be a </w:t>
      </w:r>
      <w:r w:rsidRPr="00BC6D9B">
        <w:rPr>
          <w:rFonts w:cstheme="minorHAnsi"/>
          <w:b/>
          <w:sz w:val="22"/>
          <w:szCs w:val="22"/>
        </w:rPr>
        <w:t>single submission per team</w:t>
      </w:r>
      <w:r w:rsidRPr="00BC6D9B">
        <w:rPr>
          <w:rFonts w:cstheme="minorHAnsi"/>
          <w:sz w:val="22"/>
          <w:szCs w:val="22"/>
        </w:rPr>
        <w:t xml:space="preserve"> for each assignment and its grade will be assigned to </w:t>
      </w:r>
      <w:r w:rsidR="00597BFB" w:rsidRPr="00BC6D9B">
        <w:rPr>
          <w:rFonts w:cstheme="minorHAnsi"/>
          <w:b/>
          <w:sz w:val="22"/>
          <w:szCs w:val="22"/>
        </w:rPr>
        <w:t>BOTH</w:t>
      </w:r>
      <w:r w:rsidR="00597BFB" w:rsidRPr="00BC6D9B">
        <w:rPr>
          <w:rFonts w:cstheme="minorHAnsi"/>
          <w:sz w:val="22"/>
          <w:szCs w:val="22"/>
        </w:rPr>
        <w:t xml:space="preserve"> </w:t>
      </w:r>
      <w:r w:rsidRPr="00BC6D9B">
        <w:rPr>
          <w:rFonts w:cstheme="minorHAnsi"/>
          <w:sz w:val="22"/>
          <w:szCs w:val="22"/>
        </w:rPr>
        <w:t xml:space="preserve">teammates </w:t>
      </w:r>
      <w:r w:rsidR="00597BFB" w:rsidRPr="00BC6D9B">
        <w:rPr>
          <w:rFonts w:cstheme="minorHAnsi"/>
          <w:sz w:val="22"/>
          <w:szCs w:val="22"/>
        </w:rPr>
        <w:t>if</w:t>
      </w:r>
      <w:r w:rsidRPr="00BC6D9B">
        <w:rPr>
          <w:rFonts w:cstheme="minorHAnsi"/>
          <w:sz w:val="22"/>
          <w:szCs w:val="22"/>
        </w:rPr>
        <w:t xml:space="preserve"> </w:t>
      </w:r>
      <w:r w:rsidR="00597BFB" w:rsidRPr="00BC6D9B">
        <w:rPr>
          <w:rFonts w:cstheme="minorHAnsi"/>
          <w:b/>
          <w:sz w:val="22"/>
          <w:szCs w:val="22"/>
        </w:rPr>
        <w:t xml:space="preserve">BOTH </w:t>
      </w:r>
      <w:r w:rsidRPr="00BC6D9B">
        <w:rPr>
          <w:rFonts w:cstheme="minorHAnsi"/>
          <w:b/>
          <w:sz w:val="22"/>
          <w:szCs w:val="22"/>
        </w:rPr>
        <w:t>have contributed</w:t>
      </w:r>
      <w:r w:rsidRPr="00BC6D9B">
        <w:rPr>
          <w:rFonts w:cstheme="minorHAnsi"/>
          <w:sz w:val="22"/>
          <w:szCs w:val="22"/>
        </w:rPr>
        <w:t xml:space="preserve"> to the final solution. </w:t>
      </w:r>
      <w:r w:rsidRPr="00BC6D9B">
        <w:rPr>
          <w:rFonts w:cstheme="minorHAnsi"/>
          <w:b/>
          <w:sz w:val="22"/>
          <w:szCs w:val="22"/>
        </w:rPr>
        <w:t>Two individual solutions</w:t>
      </w:r>
      <w:r w:rsidRPr="00BC6D9B">
        <w:rPr>
          <w:rFonts w:cstheme="minorHAnsi"/>
          <w:sz w:val="22"/>
          <w:szCs w:val="22"/>
        </w:rPr>
        <w:t xml:space="preserve"> for a homework assignment </w:t>
      </w:r>
      <w:r w:rsidRPr="00BC6D9B">
        <w:rPr>
          <w:rFonts w:cstheme="minorHAnsi"/>
          <w:b/>
          <w:sz w:val="22"/>
          <w:szCs w:val="22"/>
        </w:rPr>
        <w:t>will not be accepted</w:t>
      </w:r>
      <w:r w:rsidRPr="00BC6D9B">
        <w:rPr>
          <w:rFonts w:cstheme="minorHAnsi"/>
          <w:sz w:val="22"/>
          <w:szCs w:val="22"/>
        </w:rPr>
        <w:t xml:space="preserve">. </w:t>
      </w:r>
    </w:p>
    <w:p w14:paraId="16C06000" w14:textId="031EF9D4"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Teams/individuals can share ideas on the general solution of a problem but cannot share actual code. If this situation is detected, BOTH teams/individuals (the one given the code as well as the one receiving it) will get 0 (ZERO) points and a warning from the instructor. A second instance of copying will be reported to the Dean of Students.</w:t>
      </w:r>
    </w:p>
    <w:p w14:paraId="6D2FA1A2" w14:textId="77777777" w:rsidR="00BC6D9B" w:rsidRPr="00BC6D9B" w:rsidRDefault="00BC6D9B" w:rsidP="00BC6D9B">
      <w:pPr>
        <w:spacing w:before="0" w:after="0" w:line="240" w:lineRule="auto"/>
        <w:jc w:val="both"/>
        <w:rPr>
          <w:rFonts w:cstheme="minorHAnsi"/>
          <w:sz w:val="22"/>
          <w:szCs w:val="22"/>
        </w:rPr>
      </w:pPr>
    </w:p>
    <w:p w14:paraId="5758C88C"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Students/teams can provide LIMITED help to other classmates/teams. Sharing (full or partial) sections of code is NOT allowed.</w:t>
      </w:r>
    </w:p>
    <w:p w14:paraId="04129714"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Examples of help that can be provided are:</w:t>
      </w:r>
    </w:p>
    <w:p w14:paraId="583A832D"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a) Pinpointing an error such as a missing semicolon at the end of the statement.</w:t>
      </w:r>
    </w:p>
    <w:p w14:paraId="57C735EE"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b) Mentioning a missing declaration of a variable or named constant.</w:t>
      </w:r>
    </w:p>
    <w:p w14:paraId="106CCA79"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c) Describing the wrong use of data types in an expression.</w:t>
      </w:r>
    </w:p>
    <w:p w14:paraId="38A043B9"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d) Discussing the general type of structure to be used in the solution (when allowed)</w:t>
      </w:r>
    </w:p>
    <w:p w14:paraId="7752D9C9" w14:textId="77777777" w:rsidR="00BC6D9B" w:rsidRPr="00BC6D9B" w:rsidRDefault="00BC6D9B" w:rsidP="00BC6D9B">
      <w:pPr>
        <w:spacing w:before="0" w:after="0" w:line="240" w:lineRule="auto"/>
        <w:jc w:val="both"/>
        <w:rPr>
          <w:rFonts w:cstheme="minorHAnsi"/>
          <w:sz w:val="22"/>
          <w:szCs w:val="22"/>
        </w:rPr>
      </w:pPr>
    </w:p>
    <w:p w14:paraId="4079DC18"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If you have any doubts, consult with the instructor.</w:t>
      </w:r>
    </w:p>
    <w:p w14:paraId="1DDC11B5" w14:textId="77777777" w:rsidR="00BC6D9B" w:rsidRPr="00BC6D9B" w:rsidRDefault="00BC6D9B" w:rsidP="00BC6D9B">
      <w:pPr>
        <w:spacing w:before="0" w:after="0" w:line="240" w:lineRule="auto"/>
        <w:jc w:val="both"/>
        <w:rPr>
          <w:rFonts w:cstheme="minorHAnsi"/>
          <w:b/>
          <w:sz w:val="22"/>
          <w:szCs w:val="22"/>
        </w:rPr>
      </w:pPr>
    </w:p>
    <w:p w14:paraId="1EA01151" w14:textId="77777777" w:rsidR="00BC6D9B" w:rsidRPr="004D4F3B" w:rsidRDefault="00BC6D9B" w:rsidP="00BC6D9B">
      <w:pPr>
        <w:spacing w:before="0" w:after="0" w:line="240" w:lineRule="auto"/>
        <w:jc w:val="both"/>
        <w:rPr>
          <w:rFonts w:cstheme="minorHAnsi"/>
          <w:b/>
          <w:sz w:val="22"/>
          <w:szCs w:val="22"/>
        </w:rPr>
      </w:pPr>
      <w:r w:rsidRPr="004D4F3B">
        <w:rPr>
          <w:rFonts w:cstheme="minorHAnsi"/>
          <w:b/>
          <w:sz w:val="22"/>
          <w:szCs w:val="22"/>
        </w:rPr>
        <w:t>ASSESSMENT PROGRAMS</w:t>
      </w:r>
    </w:p>
    <w:p w14:paraId="7DC50B9E" w14:textId="77777777" w:rsidR="00BC6D9B" w:rsidRPr="003A7377" w:rsidRDefault="00BC6D9B" w:rsidP="00BC6D9B">
      <w:pPr>
        <w:spacing w:before="0" w:after="0" w:line="240" w:lineRule="auto"/>
        <w:jc w:val="both"/>
        <w:rPr>
          <w:rFonts w:cstheme="minorHAnsi"/>
          <w:sz w:val="22"/>
          <w:szCs w:val="22"/>
        </w:rPr>
      </w:pPr>
    </w:p>
    <w:p w14:paraId="0B5B9946" w14:textId="77777777" w:rsidR="00BC6D9B" w:rsidRPr="00BC6D9B" w:rsidRDefault="00BC6D9B" w:rsidP="00BC6D9B">
      <w:pPr>
        <w:spacing w:before="0" w:after="0" w:line="240" w:lineRule="auto"/>
        <w:jc w:val="both"/>
        <w:rPr>
          <w:rFonts w:cstheme="minorHAnsi"/>
          <w:sz w:val="22"/>
          <w:szCs w:val="22"/>
        </w:rPr>
      </w:pPr>
      <w:r w:rsidRPr="003A7377">
        <w:rPr>
          <w:rFonts w:cstheme="minorHAnsi"/>
          <w:sz w:val="22"/>
          <w:szCs w:val="22"/>
        </w:rPr>
        <w:t>There will be, in every test, programs assessing INDIVIDUALLY what you have learned from homework and lab assignments. Thus, it is important that you and your partner clearly understand what was done in every program submitted. These programs will require you to do something similar to what you did for your assignments. Their grade (AG: Assessment Grade) will range from 0.0 to 1.0 and will be used to calculate your final grade according the formula shown below.</w:t>
      </w:r>
    </w:p>
    <w:p w14:paraId="152EEBDF" w14:textId="77777777" w:rsidR="00BC6D9B" w:rsidRPr="00BC6D9B" w:rsidRDefault="00BC6D9B" w:rsidP="00BC6D9B">
      <w:pPr>
        <w:spacing w:before="0" w:after="0" w:line="240" w:lineRule="auto"/>
        <w:jc w:val="both"/>
        <w:rPr>
          <w:rFonts w:cstheme="minorHAnsi"/>
          <w:sz w:val="22"/>
          <w:szCs w:val="22"/>
        </w:rPr>
      </w:pPr>
    </w:p>
    <w:p w14:paraId="441B802F" w14:textId="77777777" w:rsidR="00BC6D9B" w:rsidRPr="00BC6D9B" w:rsidRDefault="00BC6D9B" w:rsidP="00BC6D9B">
      <w:pPr>
        <w:spacing w:before="0" w:after="0" w:line="240" w:lineRule="auto"/>
        <w:jc w:val="both"/>
        <w:rPr>
          <w:rFonts w:cstheme="minorHAnsi"/>
          <w:b/>
          <w:sz w:val="22"/>
          <w:szCs w:val="22"/>
        </w:rPr>
      </w:pPr>
      <w:r w:rsidRPr="00BC6D9B">
        <w:rPr>
          <w:rFonts w:cstheme="minorHAnsi"/>
          <w:b/>
          <w:sz w:val="22"/>
          <w:szCs w:val="22"/>
        </w:rPr>
        <w:t>GRADING CRITERIA</w:t>
      </w:r>
    </w:p>
    <w:p w14:paraId="6E11716C" w14:textId="77777777" w:rsidR="00BC6D9B" w:rsidRPr="00BC6D9B" w:rsidRDefault="00BC6D9B" w:rsidP="00BC6D9B">
      <w:pPr>
        <w:spacing w:before="0" w:after="0" w:line="240" w:lineRule="auto"/>
        <w:jc w:val="both"/>
        <w:rPr>
          <w:rFonts w:cstheme="minorHAnsi"/>
          <w:sz w:val="22"/>
          <w:szCs w:val="22"/>
        </w:rPr>
      </w:pPr>
    </w:p>
    <w:p w14:paraId="2E394115"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The following general criteria will be used to grade homework and lab assignments:</w:t>
      </w:r>
    </w:p>
    <w:p w14:paraId="65829E6A" w14:textId="77777777" w:rsidR="00BC6D9B" w:rsidRPr="00BC6D9B" w:rsidRDefault="00BC6D9B" w:rsidP="00BC6D9B">
      <w:pPr>
        <w:spacing w:before="0" w:after="0" w:line="240" w:lineRule="auto"/>
        <w:jc w:val="both"/>
        <w:rPr>
          <w:rFonts w:cstheme="minorHAnsi"/>
          <w:sz w:val="22"/>
          <w:szCs w:val="22"/>
        </w:rPr>
      </w:pPr>
    </w:p>
    <w:p w14:paraId="5F0435E7"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1) Missing or too few comments in the source program: -5 points.</w:t>
      </w:r>
    </w:p>
    <w:p w14:paraId="3F94C040"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2) Missing source files (.</w:t>
      </w:r>
      <w:proofErr w:type="spellStart"/>
      <w:r w:rsidRPr="00BC6D9B">
        <w:rPr>
          <w:rFonts w:cstheme="minorHAnsi"/>
          <w:sz w:val="22"/>
          <w:szCs w:val="22"/>
        </w:rPr>
        <w:t>cpp</w:t>
      </w:r>
      <w:proofErr w:type="spellEnd"/>
      <w:r w:rsidRPr="00BC6D9B">
        <w:rPr>
          <w:rFonts w:cstheme="minorHAnsi"/>
          <w:sz w:val="22"/>
          <w:szCs w:val="22"/>
        </w:rPr>
        <w:t>): -100% of what the program is worth.</w:t>
      </w:r>
    </w:p>
    <w:p w14:paraId="48A02F37"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3) Non-working programs (do not compile or do not do what are supposed to do): -100% of what the program is worth.</w:t>
      </w:r>
    </w:p>
    <w:p w14:paraId="44403443"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4) Missing algorithm: -10 points.</w:t>
      </w:r>
    </w:p>
    <w:p w14:paraId="6E21BBAA"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5) Other errors such as not checking for problems when opening files, not using the right type of variable, logical errors, using the wrong type of structure, etc.: from -5 to -10 points depending on the severity of the mistake.</w:t>
      </w:r>
    </w:p>
    <w:p w14:paraId="1F2953FC"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6) Warnings generated by the compiler: -5 points.</w:t>
      </w:r>
    </w:p>
    <w:p w14:paraId="0F879B54"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7) Late submission: -10 points.</w:t>
      </w:r>
    </w:p>
    <w:p w14:paraId="605EA281" w14:textId="77777777" w:rsidR="00BC6D9B" w:rsidRPr="00BC6D9B" w:rsidRDefault="00BC6D9B" w:rsidP="00BC6D9B">
      <w:pPr>
        <w:spacing w:before="0" w:after="0" w:line="240" w:lineRule="auto"/>
        <w:jc w:val="both"/>
        <w:rPr>
          <w:rFonts w:cstheme="minorHAnsi"/>
          <w:sz w:val="22"/>
          <w:szCs w:val="22"/>
        </w:rPr>
      </w:pPr>
    </w:p>
    <w:p w14:paraId="298D2986"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These general criteria may be modified under particular circumstances. As the semester progresses, more criteria will eventually be added to the above.</w:t>
      </w:r>
    </w:p>
    <w:p w14:paraId="277EBA6B" w14:textId="77777777" w:rsidR="00BC6D9B" w:rsidRPr="00BC6D9B" w:rsidRDefault="00BC6D9B" w:rsidP="00BC6D9B">
      <w:pPr>
        <w:spacing w:before="0" w:after="0" w:line="240" w:lineRule="auto"/>
        <w:jc w:val="both"/>
        <w:rPr>
          <w:rFonts w:cstheme="minorHAnsi"/>
          <w:sz w:val="22"/>
          <w:szCs w:val="22"/>
        </w:rPr>
      </w:pPr>
    </w:p>
    <w:p w14:paraId="43C27250"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Your final grade will be calculated using the following formula:</w:t>
      </w:r>
    </w:p>
    <w:p w14:paraId="15A83FEE" w14:textId="77777777" w:rsidR="00BC6D9B" w:rsidRPr="00BC6D9B" w:rsidRDefault="00BC6D9B" w:rsidP="00BC6D9B">
      <w:pPr>
        <w:spacing w:before="0" w:after="0" w:line="240" w:lineRule="auto"/>
        <w:jc w:val="both"/>
        <w:rPr>
          <w:rFonts w:cstheme="minorHAnsi"/>
          <w:sz w:val="22"/>
          <w:szCs w:val="22"/>
        </w:rPr>
      </w:pPr>
      <w:r w:rsidRPr="00BC6D9B">
        <w:rPr>
          <w:rFonts w:cstheme="minorHAnsi"/>
          <w:noProof/>
          <w:sz w:val="22"/>
          <w:szCs w:val="22"/>
        </w:rPr>
        <mc:AlternateContent>
          <mc:Choice Requires="wps">
            <w:drawing>
              <wp:anchor distT="0" distB="0" distL="114300" distR="114300" simplePos="0" relativeHeight="251658240" behindDoc="1" locked="0" layoutInCell="1" allowOverlap="1" wp14:anchorId="3869CE0A" wp14:editId="400513E1">
                <wp:simplePos x="0" y="0"/>
                <wp:positionH relativeFrom="column">
                  <wp:posOffset>-38100</wp:posOffset>
                </wp:positionH>
                <wp:positionV relativeFrom="paragraph">
                  <wp:posOffset>57785</wp:posOffset>
                </wp:positionV>
                <wp:extent cx="4476750" cy="342900"/>
                <wp:effectExtent l="0" t="0" r="19050"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750" cy="34290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56E30B" id="Rectangle 4" o:spid="_x0000_s1026" style="position:absolute;margin-left:-3pt;margin-top:4.55pt;width:352.5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" fillcolor="silver"/>
            </w:pict>
          </mc:Fallback>
        </mc:AlternateContent>
      </w:r>
    </w:p>
    <w:p w14:paraId="72A95145" w14:textId="77777777" w:rsidR="00BC6D9B" w:rsidRPr="00BC6D9B" w:rsidRDefault="00BC6D9B" w:rsidP="00BC6D9B">
      <w:pPr>
        <w:spacing w:before="0" w:after="0" w:line="240" w:lineRule="auto"/>
        <w:jc w:val="both"/>
        <w:rPr>
          <w:rFonts w:cstheme="minorHAnsi"/>
          <w:sz w:val="22"/>
          <w:szCs w:val="22"/>
          <w:lang w:val="es-ES"/>
        </w:rPr>
      </w:pPr>
      <w:r w:rsidRPr="00BC6D9B">
        <w:rPr>
          <w:rFonts w:cstheme="minorHAnsi"/>
          <w:sz w:val="22"/>
          <w:szCs w:val="22"/>
          <w:lang w:val="es-ES"/>
        </w:rPr>
        <w:lastRenderedPageBreak/>
        <w:t>FG = TGA*.36 + HGA*.28*OAGA + LGA*.30*OAGA + EA*.06 + 5*OAGA*PAGA</w:t>
      </w:r>
    </w:p>
    <w:p w14:paraId="223903A1" w14:textId="77777777" w:rsidR="00597BFB" w:rsidRDefault="00597BFB" w:rsidP="00BC6D9B">
      <w:pPr>
        <w:spacing w:before="0" w:after="0" w:line="240" w:lineRule="auto"/>
        <w:jc w:val="both"/>
        <w:rPr>
          <w:rFonts w:cstheme="minorHAnsi"/>
          <w:sz w:val="22"/>
          <w:szCs w:val="22"/>
        </w:rPr>
      </w:pPr>
    </w:p>
    <w:p w14:paraId="63034C7D" w14:textId="3BD9810F"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FG: Final Grade</w:t>
      </w:r>
    </w:p>
    <w:p w14:paraId="109A4914"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TGA: Tests Grade Average (0-100)</w:t>
      </w:r>
    </w:p>
    <w:p w14:paraId="09F24CCD"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HGA: Homework Grade Average (0-100)</w:t>
      </w:r>
    </w:p>
    <w:p w14:paraId="2F79015B"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LGA: Labs Grade Average (0-100)</w:t>
      </w:r>
    </w:p>
    <w:p w14:paraId="5035D254" w14:textId="77777777" w:rsidR="00BC6D9B" w:rsidRPr="00BC6D9B" w:rsidRDefault="00BC6D9B" w:rsidP="00BC6D9B">
      <w:pPr>
        <w:spacing w:before="0" w:after="0" w:line="240" w:lineRule="auto"/>
        <w:jc w:val="both"/>
        <w:rPr>
          <w:rFonts w:cstheme="minorHAnsi"/>
          <w:sz w:val="22"/>
          <w:szCs w:val="22"/>
        </w:rPr>
      </w:pPr>
      <w:r w:rsidRPr="00BC6D9B">
        <w:rPr>
          <w:rFonts w:cstheme="minorHAnsi"/>
          <w:sz w:val="22"/>
          <w:szCs w:val="22"/>
        </w:rPr>
        <w:t>OAGA: Own Assessment Grade Average (0.0-1.0)</w:t>
      </w:r>
    </w:p>
    <w:p w14:paraId="3BD2CB4A" w14:textId="77777777" w:rsidR="00BC6D9B" w:rsidRPr="004343A0" w:rsidRDefault="00BC6D9B" w:rsidP="00BC6D9B">
      <w:pPr>
        <w:spacing w:before="0" w:after="0" w:line="240" w:lineRule="auto"/>
        <w:jc w:val="both"/>
        <w:rPr>
          <w:rFonts w:cstheme="minorHAnsi"/>
          <w:sz w:val="22"/>
          <w:szCs w:val="22"/>
        </w:rPr>
      </w:pPr>
      <w:r w:rsidRPr="00BC6D9B">
        <w:rPr>
          <w:rFonts w:cstheme="minorHAnsi"/>
          <w:sz w:val="22"/>
          <w:szCs w:val="22"/>
        </w:rPr>
        <w:t xml:space="preserve">PAGA: Partner </w:t>
      </w:r>
      <w:r w:rsidRPr="004343A0">
        <w:rPr>
          <w:rFonts w:cstheme="minorHAnsi"/>
          <w:sz w:val="22"/>
          <w:szCs w:val="22"/>
        </w:rPr>
        <w:t>Assessment Grade Average (0.0-1.0)</w:t>
      </w:r>
    </w:p>
    <w:p w14:paraId="20CDA981" w14:textId="77777777" w:rsidR="00BC6D9B" w:rsidRPr="004343A0" w:rsidRDefault="00BC6D9B" w:rsidP="00BC6D9B">
      <w:pPr>
        <w:spacing w:before="0" w:after="0" w:line="240" w:lineRule="auto"/>
        <w:jc w:val="both"/>
        <w:rPr>
          <w:rFonts w:cstheme="minorHAnsi"/>
          <w:sz w:val="22"/>
          <w:szCs w:val="22"/>
        </w:rPr>
      </w:pPr>
      <w:r w:rsidRPr="004343A0">
        <w:rPr>
          <w:rFonts w:cstheme="minorHAnsi"/>
          <w:sz w:val="22"/>
          <w:szCs w:val="22"/>
        </w:rPr>
        <w:t>EA: Exercises Average (0-100)</w:t>
      </w:r>
    </w:p>
    <w:p w14:paraId="0CEC889E" w14:textId="77777777" w:rsidR="00BC6D9B" w:rsidRPr="004343A0" w:rsidRDefault="00BC6D9B" w:rsidP="00BC6D9B">
      <w:pPr>
        <w:spacing w:before="0" w:after="0" w:line="240" w:lineRule="auto"/>
        <w:jc w:val="both"/>
        <w:rPr>
          <w:rFonts w:cstheme="minorHAnsi"/>
          <w:sz w:val="22"/>
          <w:szCs w:val="22"/>
        </w:rPr>
      </w:pPr>
    </w:p>
    <w:p w14:paraId="6941C533" w14:textId="56056682" w:rsidR="00BC6D9B" w:rsidRPr="004343A0" w:rsidRDefault="00BC6D9B" w:rsidP="00BC6D9B">
      <w:pPr>
        <w:spacing w:before="0" w:after="0" w:line="240" w:lineRule="auto"/>
        <w:jc w:val="both"/>
        <w:rPr>
          <w:rFonts w:cstheme="minorHAnsi"/>
          <w:sz w:val="22"/>
          <w:szCs w:val="22"/>
        </w:rPr>
      </w:pPr>
      <w:r w:rsidRPr="004343A0">
        <w:rPr>
          <w:rFonts w:cstheme="minorHAnsi"/>
          <w:sz w:val="22"/>
          <w:szCs w:val="22"/>
        </w:rPr>
        <w:t xml:space="preserve">The last term in the formula (5*OAGA*PAGA) can </w:t>
      </w:r>
      <w:r w:rsidRPr="004343A0">
        <w:rPr>
          <w:rFonts w:cstheme="minorHAnsi"/>
          <w:b/>
          <w:sz w:val="22"/>
          <w:szCs w:val="22"/>
        </w:rPr>
        <w:t>add</w:t>
      </w:r>
      <w:r w:rsidRPr="004343A0">
        <w:rPr>
          <w:rFonts w:cstheme="minorHAnsi"/>
          <w:sz w:val="22"/>
          <w:szCs w:val="22"/>
        </w:rPr>
        <w:t xml:space="preserve"> up to 5 points to your final grade and it will depend on yours and your partner’s assessment grades in tests. It is called </w:t>
      </w:r>
      <w:r w:rsidR="00597BFB" w:rsidRPr="004343A0">
        <w:rPr>
          <w:rFonts w:cstheme="minorHAnsi"/>
          <w:b/>
          <w:sz w:val="22"/>
          <w:szCs w:val="22"/>
        </w:rPr>
        <w:t>Teamwork</w:t>
      </w:r>
      <w:r w:rsidRPr="004343A0">
        <w:rPr>
          <w:rFonts w:cstheme="minorHAnsi"/>
          <w:b/>
          <w:sz w:val="22"/>
          <w:szCs w:val="22"/>
        </w:rPr>
        <w:t xml:space="preserve"> Incentive</w:t>
      </w:r>
      <w:r w:rsidRPr="004343A0">
        <w:rPr>
          <w:rFonts w:cstheme="minorHAnsi"/>
          <w:sz w:val="22"/>
          <w:szCs w:val="22"/>
        </w:rPr>
        <w:t>. This component can only boost your final grade, never decrease it (in the worst-case scenario it may be equal to zero and so there will be no contribution from teamwork).</w:t>
      </w:r>
    </w:p>
    <w:p w14:paraId="1B373163" w14:textId="77777777" w:rsidR="00BC6D9B" w:rsidRPr="004343A0" w:rsidRDefault="00BC6D9B" w:rsidP="00597BFB">
      <w:pPr>
        <w:spacing w:before="0" w:after="0" w:line="240" w:lineRule="auto"/>
        <w:jc w:val="both"/>
        <w:rPr>
          <w:rFonts w:ascii="Calibri" w:hAnsi="Calibri" w:cs="Calibri"/>
          <w:sz w:val="22"/>
          <w:szCs w:val="22"/>
        </w:rPr>
      </w:pPr>
    </w:p>
    <w:p w14:paraId="57837BBE" w14:textId="5F25DFE8" w:rsidR="00BC6D9B" w:rsidRPr="004343A0" w:rsidRDefault="00597BFB" w:rsidP="00597BFB">
      <w:pPr>
        <w:spacing w:before="0" w:after="0" w:line="240" w:lineRule="auto"/>
        <w:jc w:val="both"/>
        <w:rPr>
          <w:rFonts w:ascii="Calibri" w:hAnsi="Calibri" w:cs="Calibri"/>
          <w:color w:val="000000" w:themeColor="text1"/>
          <w:sz w:val="22"/>
          <w:szCs w:val="22"/>
        </w:rPr>
      </w:pPr>
      <w:r w:rsidRPr="004343A0">
        <w:rPr>
          <w:rFonts w:ascii="Calibri" w:hAnsi="Calibri" w:cs="Calibri"/>
          <w:color w:val="000000" w:themeColor="text1"/>
          <w:sz w:val="22"/>
          <w:szCs w:val="22"/>
        </w:rPr>
        <w:t xml:space="preserve">Notice your homework and lab assignments components will be affected by your </w:t>
      </w:r>
      <w:r w:rsidRPr="004343A0">
        <w:rPr>
          <w:rFonts w:ascii="Calibri" w:hAnsi="Calibri" w:cs="Calibri"/>
          <w:b/>
          <w:color w:val="000000" w:themeColor="text1"/>
          <w:sz w:val="22"/>
          <w:szCs w:val="22"/>
        </w:rPr>
        <w:t>own</w:t>
      </w:r>
      <w:r w:rsidRPr="004343A0">
        <w:rPr>
          <w:rFonts w:ascii="Calibri" w:hAnsi="Calibri" w:cs="Calibri"/>
          <w:color w:val="000000" w:themeColor="text1"/>
          <w:sz w:val="22"/>
          <w:szCs w:val="22"/>
        </w:rPr>
        <w:t xml:space="preserve"> assessment grade in tests.</w:t>
      </w:r>
    </w:p>
    <w:sectPr w:rsidR="00BC6D9B" w:rsidRPr="004343A0" w:rsidSect="007330D2">
      <w:headerReference w:type="even" r:id="rId43"/>
      <w:headerReference w:type="default" r:id="rId44"/>
      <w:footerReference w:type="even" r:id="rId45"/>
      <w:footerReference w:type="default" r:id="rId46"/>
      <w:headerReference w:type="first" r:id="rId47"/>
      <w:footerReference w:type="first" r:id="rId48"/>
      <w:pgSz w:w="12240" w:h="15840"/>
      <w:pgMar w:top="720" w:right="720" w:bottom="720"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195F47" w14:textId="77777777" w:rsidR="00821C34" w:rsidRDefault="00821C34" w:rsidP="00EE57D3">
      <w:pPr>
        <w:spacing w:before="0" w:after="0" w:line="240" w:lineRule="auto"/>
      </w:pPr>
      <w:r>
        <w:separator/>
      </w:r>
    </w:p>
  </w:endnote>
  <w:endnote w:type="continuationSeparator" w:id="0">
    <w:p w14:paraId="7428481D" w14:textId="77777777" w:rsidR="00821C34" w:rsidRDefault="00821C34" w:rsidP="00EE57D3">
      <w:pPr>
        <w:spacing w:before="0" w:after="0" w:line="240" w:lineRule="auto"/>
      </w:pPr>
      <w:r>
        <w:continuationSeparator/>
      </w:r>
    </w:p>
  </w:endnote>
  <w:endnote w:type="continuationNotice" w:id="1">
    <w:p w14:paraId="298B8439" w14:textId="77777777" w:rsidR="00821C34" w:rsidRDefault="00821C3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44EBC" w14:textId="77777777" w:rsidR="006C01C8" w:rsidRDefault="006C01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923620"/>
      <w:docPartObj>
        <w:docPartGallery w:val="Page Numbers (Bottom of Page)"/>
        <w:docPartUnique/>
      </w:docPartObj>
    </w:sdtPr>
    <w:sdtEndPr>
      <w:rPr>
        <w:noProof/>
      </w:rPr>
    </w:sdtEndPr>
    <w:sdtContent>
      <w:p w14:paraId="544BBCD3" w14:textId="77777777" w:rsidR="00EE57D3" w:rsidRDefault="003D5645">
        <w:pPr>
          <w:pStyle w:val="Footer"/>
          <w:jc w:val="center"/>
        </w:pPr>
        <w:r>
          <w:fldChar w:fldCharType="begin"/>
        </w:r>
        <w:r w:rsidR="00EE57D3">
          <w:instrText xml:space="preserve"> PAGE   \* MERGEFORMAT </w:instrText>
        </w:r>
        <w:r>
          <w:fldChar w:fldCharType="separate"/>
        </w:r>
        <w:r w:rsidR="003A5B1D">
          <w:rPr>
            <w:noProof/>
          </w:rPr>
          <w:t>3</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ACA782" w14:textId="77777777" w:rsidR="006C01C8" w:rsidRDefault="006C01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1F620E" w14:textId="77777777" w:rsidR="00821C34" w:rsidRDefault="00821C34" w:rsidP="00EE57D3">
      <w:pPr>
        <w:spacing w:before="0" w:after="0" w:line="240" w:lineRule="auto"/>
      </w:pPr>
      <w:r>
        <w:separator/>
      </w:r>
    </w:p>
  </w:footnote>
  <w:footnote w:type="continuationSeparator" w:id="0">
    <w:p w14:paraId="25D650CF" w14:textId="77777777" w:rsidR="00821C34" w:rsidRDefault="00821C34" w:rsidP="00EE57D3">
      <w:pPr>
        <w:spacing w:before="0" w:after="0" w:line="240" w:lineRule="auto"/>
      </w:pPr>
      <w:r>
        <w:continuationSeparator/>
      </w:r>
    </w:p>
  </w:footnote>
  <w:footnote w:type="continuationNotice" w:id="1">
    <w:p w14:paraId="1A1FB34F" w14:textId="77777777" w:rsidR="00821C34" w:rsidRDefault="00821C3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CB9D7" w14:textId="77777777" w:rsidR="006C01C8" w:rsidRDefault="006C01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E4354" w14:textId="5F5AE4FE" w:rsidR="006C01C8" w:rsidRDefault="006C01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FA099" w14:textId="77777777" w:rsidR="006C01C8" w:rsidRDefault="006C01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746C7"/>
    <w:multiLevelType w:val="hybridMultilevel"/>
    <w:tmpl w:val="7A300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2200563"/>
    <w:multiLevelType w:val="hybridMultilevel"/>
    <w:tmpl w:val="C6B6A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2A4D20"/>
    <w:multiLevelType w:val="hybridMultilevel"/>
    <w:tmpl w:val="38A8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F625F1"/>
    <w:multiLevelType w:val="hybridMultilevel"/>
    <w:tmpl w:val="85B4D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3818E7"/>
    <w:multiLevelType w:val="hybridMultilevel"/>
    <w:tmpl w:val="83C8ED90"/>
    <w:lvl w:ilvl="0" w:tplc="70E462D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31500E"/>
    <w:multiLevelType w:val="hybridMultilevel"/>
    <w:tmpl w:val="FEEE8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8D30C5"/>
    <w:multiLevelType w:val="hybridMultilevel"/>
    <w:tmpl w:val="11821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E780984"/>
    <w:multiLevelType w:val="hybridMultilevel"/>
    <w:tmpl w:val="75B29D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6"/>
  </w:num>
  <w:num w:numId="4">
    <w:abstractNumId w:val="1"/>
  </w:num>
  <w:num w:numId="5">
    <w:abstractNumId w:val="5"/>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A6A"/>
    <w:rsid w:val="0000197D"/>
    <w:rsid w:val="00003EC2"/>
    <w:rsid w:val="00004936"/>
    <w:rsid w:val="0000638C"/>
    <w:rsid w:val="00022399"/>
    <w:rsid w:val="00026C6A"/>
    <w:rsid w:val="0004273A"/>
    <w:rsid w:val="00043E8A"/>
    <w:rsid w:val="00053915"/>
    <w:rsid w:val="0006252D"/>
    <w:rsid w:val="00067A8C"/>
    <w:rsid w:val="00070362"/>
    <w:rsid w:val="00077696"/>
    <w:rsid w:val="0007780B"/>
    <w:rsid w:val="00085A12"/>
    <w:rsid w:val="000874FF"/>
    <w:rsid w:val="00091931"/>
    <w:rsid w:val="00097B12"/>
    <w:rsid w:val="000A398D"/>
    <w:rsid w:val="000B1990"/>
    <w:rsid w:val="000B33EE"/>
    <w:rsid w:val="000C08A1"/>
    <w:rsid w:val="000C5171"/>
    <w:rsid w:val="000C7EF9"/>
    <w:rsid w:val="000D6036"/>
    <w:rsid w:val="000D65DB"/>
    <w:rsid w:val="000D71DA"/>
    <w:rsid w:val="000E1542"/>
    <w:rsid w:val="000F44D1"/>
    <w:rsid w:val="00100F35"/>
    <w:rsid w:val="00102004"/>
    <w:rsid w:val="001046E3"/>
    <w:rsid w:val="00106712"/>
    <w:rsid w:val="001123D7"/>
    <w:rsid w:val="00131912"/>
    <w:rsid w:val="00131F3A"/>
    <w:rsid w:val="00134169"/>
    <w:rsid w:val="00136683"/>
    <w:rsid w:val="001468BC"/>
    <w:rsid w:val="0014749F"/>
    <w:rsid w:val="00151A2B"/>
    <w:rsid w:val="00165DB0"/>
    <w:rsid w:val="001946FE"/>
    <w:rsid w:val="001950B5"/>
    <w:rsid w:val="00196E08"/>
    <w:rsid w:val="001A150F"/>
    <w:rsid w:val="001A4280"/>
    <w:rsid w:val="001A4F15"/>
    <w:rsid w:val="001B10D5"/>
    <w:rsid w:val="001B1A80"/>
    <w:rsid w:val="001D1CDD"/>
    <w:rsid w:val="001E2C47"/>
    <w:rsid w:val="001E5F51"/>
    <w:rsid w:val="001F74CA"/>
    <w:rsid w:val="0020719D"/>
    <w:rsid w:val="0021251F"/>
    <w:rsid w:val="00216D68"/>
    <w:rsid w:val="00216D6C"/>
    <w:rsid w:val="00220CC0"/>
    <w:rsid w:val="002405D6"/>
    <w:rsid w:val="0024100E"/>
    <w:rsid w:val="00250B25"/>
    <w:rsid w:val="0025381A"/>
    <w:rsid w:val="0026092F"/>
    <w:rsid w:val="00261AF2"/>
    <w:rsid w:val="00267095"/>
    <w:rsid w:val="00270102"/>
    <w:rsid w:val="00270DB1"/>
    <w:rsid w:val="00273470"/>
    <w:rsid w:val="002762B0"/>
    <w:rsid w:val="00285FEB"/>
    <w:rsid w:val="00291DF4"/>
    <w:rsid w:val="00294B43"/>
    <w:rsid w:val="002A175E"/>
    <w:rsid w:val="002A5BD0"/>
    <w:rsid w:val="002A6543"/>
    <w:rsid w:val="002B274C"/>
    <w:rsid w:val="002B284F"/>
    <w:rsid w:val="002B516A"/>
    <w:rsid w:val="002B758C"/>
    <w:rsid w:val="002C0AEA"/>
    <w:rsid w:val="002E2DED"/>
    <w:rsid w:val="002F668E"/>
    <w:rsid w:val="002F7AD3"/>
    <w:rsid w:val="00303761"/>
    <w:rsid w:val="003043D2"/>
    <w:rsid w:val="00304509"/>
    <w:rsid w:val="003116BA"/>
    <w:rsid w:val="00317F53"/>
    <w:rsid w:val="0032047F"/>
    <w:rsid w:val="00322660"/>
    <w:rsid w:val="003248AD"/>
    <w:rsid w:val="00325608"/>
    <w:rsid w:val="00327B8C"/>
    <w:rsid w:val="0033190B"/>
    <w:rsid w:val="00334891"/>
    <w:rsid w:val="0033726F"/>
    <w:rsid w:val="003378A7"/>
    <w:rsid w:val="003406E7"/>
    <w:rsid w:val="00344EE9"/>
    <w:rsid w:val="0034570C"/>
    <w:rsid w:val="0034691A"/>
    <w:rsid w:val="00346E6A"/>
    <w:rsid w:val="00350208"/>
    <w:rsid w:val="0035318B"/>
    <w:rsid w:val="00362757"/>
    <w:rsid w:val="00365761"/>
    <w:rsid w:val="0037130C"/>
    <w:rsid w:val="00371C95"/>
    <w:rsid w:val="00374D98"/>
    <w:rsid w:val="00376E23"/>
    <w:rsid w:val="00383B3F"/>
    <w:rsid w:val="00384253"/>
    <w:rsid w:val="003868E8"/>
    <w:rsid w:val="003A0DE8"/>
    <w:rsid w:val="003A5746"/>
    <w:rsid w:val="003A5B1D"/>
    <w:rsid w:val="003A7377"/>
    <w:rsid w:val="003B6839"/>
    <w:rsid w:val="003B7FF3"/>
    <w:rsid w:val="003D1029"/>
    <w:rsid w:val="003D5645"/>
    <w:rsid w:val="003D5994"/>
    <w:rsid w:val="003D6A4E"/>
    <w:rsid w:val="003E1529"/>
    <w:rsid w:val="003E162F"/>
    <w:rsid w:val="003E722D"/>
    <w:rsid w:val="003F1E78"/>
    <w:rsid w:val="003F6AD6"/>
    <w:rsid w:val="004032AC"/>
    <w:rsid w:val="004053C5"/>
    <w:rsid w:val="004058DA"/>
    <w:rsid w:val="00416C9C"/>
    <w:rsid w:val="00424ECB"/>
    <w:rsid w:val="004343A0"/>
    <w:rsid w:val="004419AF"/>
    <w:rsid w:val="00456407"/>
    <w:rsid w:val="00456616"/>
    <w:rsid w:val="0046250C"/>
    <w:rsid w:val="00477B96"/>
    <w:rsid w:val="00482041"/>
    <w:rsid w:val="00484E0D"/>
    <w:rsid w:val="004A6CED"/>
    <w:rsid w:val="004B1883"/>
    <w:rsid w:val="004B2007"/>
    <w:rsid w:val="004B5063"/>
    <w:rsid w:val="004C5310"/>
    <w:rsid w:val="004C5ACB"/>
    <w:rsid w:val="004D034B"/>
    <w:rsid w:val="004D362C"/>
    <w:rsid w:val="004D4F3B"/>
    <w:rsid w:val="004E465E"/>
    <w:rsid w:val="004F0904"/>
    <w:rsid w:val="004F3052"/>
    <w:rsid w:val="00500469"/>
    <w:rsid w:val="00500FE0"/>
    <w:rsid w:val="00510A9F"/>
    <w:rsid w:val="005321FC"/>
    <w:rsid w:val="0053536B"/>
    <w:rsid w:val="005424C5"/>
    <w:rsid w:val="0054366A"/>
    <w:rsid w:val="0055781E"/>
    <w:rsid w:val="00561A56"/>
    <w:rsid w:val="00565EAD"/>
    <w:rsid w:val="00570694"/>
    <w:rsid w:val="00585B06"/>
    <w:rsid w:val="00590845"/>
    <w:rsid w:val="00591441"/>
    <w:rsid w:val="005915A2"/>
    <w:rsid w:val="00593FE6"/>
    <w:rsid w:val="005971A8"/>
    <w:rsid w:val="00597BFB"/>
    <w:rsid w:val="005A038B"/>
    <w:rsid w:val="005A2628"/>
    <w:rsid w:val="005A5FE0"/>
    <w:rsid w:val="005B05FC"/>
    <w:rsid w:val="005B1F96"/>
    <w:rsid w:val="005B342E"/>
    <w:rsid w:val="005B3660"/>
    <w:rsid w:val="005B59EA"/>
    <w:rsid w:val="005B6CE9"/>
    <w:rsid w:val="005B7739"/>
    <w:rsid w:val="005B7DB5"/>
    <w:rsid w:val="005C129B"/>
    <w:rsid w:val="005C1328"/>
    <w:rsid w:val="005C2852"/>
    <w:rsid w:val="005C3A83"/>
    <w:rsid w:val="005C514D"/>
    <w:rsid w:val="005C5982"/>
    <w:rsid w:val="005C6565"/>
    <w:rsid w:val="005D335D"/>
    <w:rsid w:val="005D7F5B"/>
    <w:rsid w:val="005E12F0"/>
    <w:rsid w:val="005E3406"/>
    <w:rsid w:val="005F2329"/>
    <w:rsid w:val="00601E49"/>
    <w:rsid w:val="00603F28"/>
    <w:rsid w:val="0061108F"/>
    <w:rsid w:val="006126E6"/>
    <w:rsid w:val="00625C4E"/>
    <w:rsid w:val="0062765A"/>
    <w:rsid w:val="00631A00"/>
    <w:rsid w:val="006421EC"/>
    <w:rsid w:val="00643687"/>
    <w:rsid w:val="00645B9C"/>
    <w:rsid w:val="0065422F"/>
    <w:rsid w:val="006703E9"/>
    <w:rsid w:val="00680A1A"/>
    <w:rsid w:val="0068286B"/>
    <w:rsid w:val="00696CBC"/>
    <w:rsid w:val="006A0B62"/>
    <w:rsid w:val="006A72DF"/>
    <w:rsid w:val="006C01C8"/>
    <w:rsid w:val="006C54C6"/>
    <w:rsid w:val="006C78F7"/>
    <w:rsid w:val="006E06A7"/>
    <w:rsid w:val="006E2101"/>
    <w:rsid w:val="006E3354"/>
    <w:rsid w:val="006E4B69"/>
    <w:rsid w:val="006E4E84"/>
    <w:rsid w:val="006E542C"/>
    <w:rsid w:val="006F208C"/>
    <w:rsid w:val="006F4396"/>
    <w:rsid w:val="0071001E"/>
    <w:rsid w:val="00720C8B"/>
    <w:rsid w:val="007250BC"/>
    <w:rsid w:val="007330D2"/>
    <w:rsid w:val="00733B12"/>
    <w:rsid w:val="0074334F"/>
    <w:rsid w:val="00750764"/>
    <w:rsid w:val="0075481C"/>
    <w:rsid w:val="0075632C"/>
    <w:rsid w:val="00762016"/>
    <w:rsid w:val="0076379B"/>
    <w:rsid w:val="00766EC8"/>
    <w:rsid w:val="00770375"/>
    <w:rsid w:val="007705C6"/>
    <w:rsid w:val="00776F82"/>
    <w:rsid w:val="00777B21"/>
    <w:rsid w:val="00781F77"/>
    <w:rsid w:val="00791881"/>
    <w:rsid w:val="00796F94"/>
    <w:rsid w:val="007A0A71"/>
    <w:rsid w:val="007A1C69"/>
    <w:rsid w:val="007A30DA"/>
    <w:rsid w:val="007B2161"/>
    <w:rsid w:val="007C2662"/>
    <w:rsid w:val="007E32C0"/>
    <w:rsid w:val="007E7353"/>
    <w:rsid w:val="008042F8"/>
    <w:rsid w:val="00804E48"/>
    <w:rsid w:val="00810266"/>
    <w:rsid w:val="00814B0D"/>
    <w:rsid w:val="00821C34"/>
    <w:rsid w:val="008309C0"/>
    <w:rsid w:val="00830C6E"/>
    <w:rsid w:val="008444AE"/>
    <w:rsid w:val="00845ECD"/>
    <w:rsid w:val="008652BF"/>
    <w:rsid w:val="0087052A"/>
    <w:rsid w:val="00874B08"/>
    <w:rsid w:val="00874C52"/>
    <w:rsid w:val="00882BB8"/>
    <w:rsid w:val="0088407C"/>
    <w:rsid w:val="00887B11"/>
    <w:rsid w:val="00892742"/>
    <w:rsid w:val="00893108"/>
    <w:rsid w:val="008A062E"/>
    <w:rsid w:val="008A0773"/>
    <w:rsid w:val="008A1584"/>
    <w:rsid w:val="008A37E3"/>
    <w:rsid w:val="008A7B6E"/>
    <w:rsid w:val="008B5E23"/>
    <w:rsid w:val="008E1F52"/>
    <w:rsid w:val="008E3541"/>
    <w:rsid w:val="00903086"/>
    <w:rsid w:val="00906B1F"/>
    <w:rsid w:val="00907E33"/>
    <w:rsid w:val="009217B3"/>
    <w:rsid w:val="00925187"/>
    <w:rsid w:val="009253A8"/>
    <w:rsid w:val="00925A6A"/>
    <w:rsid w:val="00936158"/>
    <w:rsid w:val="00942EB9"/>
    <w:rsid w:val="00950916"/>
    <w:rsid w:val="0095582E"/>
    <w:rsid w:val="00960FA5"/>
    <w:rsid w:val="009625F6"/>
    <w:rsid w:val="0096511E"/>
    <w:rsid w:val="00975249"/>
    <w:rsid w:val="009857CF"/>
    <w:rsid w:val="009857FE"/>
    <w:rsid w:val="009A2203"/>
    <w:rsid w:val="009A6F2A"/>
    <w:rsid w:val="009C2F4B"/>
    <w:rsid w:val="009C5CBC"/>
    <w:rsid w:val="009C6ADB"/>
    <w:rsid w:val="009D0AF6"/>
    <w:rsid w:val="009D6256"/>
    <w:rsid w:val="009D662B"/>
    <w:rsid w:val="009F05DE"/>
    <w:rsid w:val="009F1055"/>
    <w:rsid w:val="009F2866"/>
    <w:rsid w:val="00A035A6"/>
    <w:rsid w:val="00A07006"/>
    <w:rsid w:val="00A139BD"/>
    <w:rsid w:val="00A2133F"/>
    <w:rsid w:val="00A27F7B"/>
    <w:rsid w:val="00A33E58"/>
    <w:rsid w:val="00A33EE6"/>
    <w:rsid w:val="00A351FC"/>
    <w:rsid w:val="00A3670D"/>
    <w:rsid w:val="00A408D9"/>
    <w:rsid w:val="00A41F96"/>
    <w:rsid w:val="00A43A0B"/>
    <w:rsid w:val="00A45FC7"/>
    <w:rsid w:val="00A56074"/>
    <w:rsid w:val="00A66B3E"/>
    <w:rsid w:val="00A84656"/>
    <w:rsid w:val="00A86C34"/>
    <w:rsid w:val="00A934B7"/>
    <w:rsid w:val="00AA67D0"/>
    <w:rsid w:val="00AB2C40"/>
    <w:rsid w:val="00AB3430"/>
    <w:rsid w:val="00AD7CB6"/>
    <w:rsid w:val="00AE19B9"/>
    <w:rsid w:val="00AE319C"/>
    <w:rsid w:val="00AE58E6"/>
    <w:rsid w:val="00AF165A"/>
    <w:rsid w:val="00AF56BB"/>
    <w:rsid w:val="00AF7AEA"/>
    <w:rsid w:val="00B0743E"/>
    <w:rsid w:val="00B113E2"/>
    <w:rsid w:val="00B1760C"/>
    <w:rsid w:val="00B212F0"/>
    <w:rsid w:val="00B34515"/>
    <w:rsid w:val="00B46145"/>
    <w:rsid w:val="00B4758E"/>
    <w:rsid w:val="00B55795"/>
    <w:rsid w:val="00B74544"/>
    <w:rsid w:val="00B75648"/>
    <w:rsid w:val="00B816A3"/>
    <w:rsid w:val="00B92DF8"/>
    <w:rsid w:val="00B97882"/>
    <w:rsid w:val="00BA3FFB"/>
    <w:rsid w:val="00BA7511"/>
    <w:rsid w:val="00BB2582"/>
    <w:rsid w:val="00BB6766"/>
    <w:rsid w:val="00BC0F5A"/>
    <w:rsid w:val="00BC6C9A"/>
    <w:rsid w:val="00BC6D9B"/>
    <w:rsid w:val="00BE1614"/>
    <w:rsid w:val="00BE390A"/>
    <w:rsid w:val="00BF575E"/>
    <w:rsid w:val="00BF5A41"/>
    <w:rsid w:val="00C021D4"/>
    <w:rsid w:val="00C027B1"/>
    <w:rsid w:val="00C0754D"/>
    <w:rsid w:val="00C129BD"/>
    <w:rsid w:val="00C42D47"/>
    <w:rsid w:val="00C437DE"/>
    <w:rsid w:val="00C5058D"/>
    <w:rsid w:val="00C55D56"/>
    <w:rsid w:val="00C57858"/>
    <w:rsid w:val="00C60A21"/>
    <w:rsid w:val="00C61AF4"/>
    <w:rsid w:val="00C6569C"/>
    <w:rsid w:val="00C66D15"/>
    <w:rsid w:val="00C67C22"/>
    <w:rsid w:val="00C718A0"/>
    <w:rsid w:val="00C73F9D"/>
    <w:rsid w:val="00C756B8"/>
    <w:rsid w:val="00C770DD"/>
    <w:rsid w:val="00C84558"/>
    <w:rsid w:val="00C90F26"/>
    <w:rsid w:val="00C9499A"/>
    <w:rsid w:val="00C95FC6"/>
    <w:rsid w:val="00C97C32"/>
    <w:rsid w:val="00CA5019"/>
    <w:rsid w:val="00CA7306"/>
    <w:rsid w:val="00CB3BC3"/>
    <w:rsid w:val="00CC2BF1"/>
    <w:rsid w:val="00CC3D0F"/>
    <w:rsid w:val="00CD012E"/>
    <w:rsid w:val="00CF6E78"/>
    <w:rsid w:val="00D01244"/>
    <w:rsid w:val="00D166A9"/>
    <w:rsid w:val="00D22B82"/>
    <w:rsid w:val="00D240CD"/>
    <w:rsid w:val="00D53891"/>
    <w:rsid w:val="00D62A53"/>
    <w:rsid w:val="00D67627"/>
    <w:rsid w:val="00D73E94"/>
    <w:rsid w:val="00D766E8"/>
    <w:rsid w:val="00D914C7"/>
    <w:rsid w:val="00D924E3"/>
    <w:rsid w:val="00D93A08"/>
    <w:rsid w:val="00DA2D97"/>
    <w:rsid w:val="00DA4A47"/>
    <w:rsid w:val="00DB6153"/>
    <w:rsid w:val="00DB7A43"/>
    <w:rsid w:val="00DC0639"/>
    <w:rsid w:val="00DC5B66"/>
    <w:rsid w:val="00DC5C75"/>
    <w:rsid w:val="00DC6AC2"/>
    <w:rsid w:val="00DD2057"/>
    <w:rsid w:val="00DE02C6"/>
    <w:rsid w:val="00DF3220"/>
    <w:rsid w:val="00E04C4F"/>
    <w:rsid w:val="00E1560C"/>
    <w:rsid w:val="00E23430"/>
    <w:rsid w:val="00E24CC0"/>
    <w:rsid w:val="00E2741E"/>
    <w:rsid w:val="00E37E2E"/>
    <w:rsid w:val="00E4769F"/>
    <w:rsid w:val="00E641DE"/>
    <w:rsid w:val="00E71A63"/>
    <w:rsid w:val="00E768C4"/>
    <w:rsid w:val="00E82817"/>
    <w:rsid w:val="00E82FD7"/>
    <w:rsid w:val="00E8712A"/>
    <w:rsid w:val="00E941C5"/>
    <w:rsid w:val="00E94E3B"/>
    <w:rsid w:val="00EA30EC"/>
    <w:rsid w:val="00EB0B80"/>
    <w:rsid w:val="00EC04EF"/>
    <w:rsid w:val="00EC7DCA"/>
    <w:rsid w:val="00ED0F46"/>
    <w:rsid w:val="00ED23E2"/>
    <w:rsid w:val="00ED3404"/>
    <w:rsid w:val="00EE57D3"/>
    <w:rsid w:val="00EF657E"/>
    <w:rsid w:val="00F0231D"/>
    <w:rsid w:val="00F04D7C"/>
    <w:rsid w:val="00F21FDB"/>
    <w:rsid w:val="00F25E6E"/>
    <w:rsid w:val="00F318C7"/>
    <w:rsid w:val="00F33E76"/>
    <w:rsid w:val="00F34036"/>
    <w:rsid w:val="00F36941"/>
    <w:rsid w:val="00F428D3"/>
    <w:rsid w:val="00F54F9D"/>
    <w:rsid w:val="00F55589"/>
    <w:rsid w:val="00F559DD"/>
    <w:rsid w:val="00F6612C"/>
    <w:rsid w:val="00F6799C"/>
    <w:rsid w:val="00F87C7A"/>
    <w:rsid w:val="00F92896"/>
    <w:rsid w:val="00F94CDA"/>
    <w:rsid w:val="00FA5201"/>
    <w:rsid w:val="00FA6EAC"/>
    <w:rsid w:val="00FB72AE"/>
    <w:rsid w:val="00FD2BD7"/>
    <w:rsid w:val="00FD2F52"/>
    <w:rsid w:val="00FD42DB"/>
    <w:rsid w:val="2E04F8FC"/>
    <w:rsid w:val="30D2F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F6487"/>
  <w15:docId w15:val="{2F68510C-62C5-48E0-9A80-378C90CA4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C7A"/>
  </w:style>
  <w:style w:type="paragraph" w:styleId="Heading1">
    <w:name w:val="heading 1"/>
    <w:basedOn w:val="Body"/>
    <w:next w:val="Normal"/>
    <w:link w:val="Heading1Char"/>
    <w:uiPriority w:val="9"/>
    <w:qFormat/>
    <w:rsid w:val="00680A1A"/>
    <w:pPr>
      <w:spacing w:before="0" w:after="0" w:line="240" w:lineRule="auto"/>
      <w:outlineLvl w:val="0"/>
    </w:pPr>
    <w:rPr>
      <w:rFonts w:asciiTheme="minorHAnsi" w:hAnsiTheme="minorHAnsi" w:cstheme="minorHAnsi"/>
      <w:b/>
      <w:bCs/>
      <w:caps/>
      <w:sz w:val="22"/>
      <w:szCs w:val="22"/>
    </w:rPr>
  </w:style>
  <w:style w:type="paragraph" w:styleId="Heading2">
    <w:name w:val="heading 2"/>
    <w:basedOn w:val="Normal"/>
    <w:next w:val="Normal"/>
    <w:link w:val="Heading2Char"/>
    <w:uiPriority w:val="9"/>
    <w:unhideWhenUsed/>
    <w:qFormat/>
    <w:rsid w:val="00BA3FFB"/>
    <w:pPr>
      <w:spacing w:before="0" w:after="0" w:line="240" w:lineRule="auto"/>
      <w:outlineLvl w:val="1"/>
    </w:pPr>
    <w:rPr>
      <w:rFonts w:cstheme="minorHAnsi"/>
      <w:b/>
      <w:bCs/>
      <w:sz w:val="22"/>
      <w:szCs w:val="22"/>
    </w:rPr>
  </w:style>
  <w:style w:type="paragraph" w:styleId="Heading3">
    <w:name w:val="heading 3"/>
    <w:basedOn w:val="Normal"/>
    <w:next w:val="Normal"/>
    <w:link w:val="Heading3Char"/>
    <w:uiPriority w:val="9"/>
    <w:unhideWhenUsed/>
    <w:qFormat/>
    <w:rsid w:val="00BA3FFB"/>
    <w:pPr>
      <w:spacing w:before="0" w:after="0" w:line="240" w:lineRule="auto"/>
      <w:outlineLvl w:val="2"/>
    </w:pPr>
    <w:rPr>
      <w:rFonts w:eastAsia="Calibri" w:cstheme="minorHAnsi"/>
      <w:b/>
      <w:bCs/>
      <w:sz w:val="22"/>
      <w:szCs w:val="22"/>
    </w:rPr>
  </w:style>
  <w:style w:type="paragraph" w:styleId="Heading4">
    <w:name w:val="heading 4"/>
    <w:basedOn w:val="Normal"/>
    <w:next w:val="Normal"/>
    <w:link w:val="Heading4Char"/>
    <w:uiPriority w:val="9"/>
    <w:semiHidden/>
    <w:unhideWhenUsed/>
    <w:qFormat/>
    <w:rsid w:val="00F87C7A"/>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F87C7A"/>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F87C7A"/>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F87C7A"/>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87C7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87C7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A1A"/>
    <w:rPr>
      <w:rFonts w:eastAsia="Calibri" w:cstheme="minorHAnsi"/>
      <w:b/>
      <w:bCs/>
      <w:caps/>
      <w:color w:val="000000"/>
      <w:sz w:val="22"/>
      <w:szCs w:val="22"/>
      <w:u w:color="000000"/>
      <w:bdr w:val="nil"/>
      <w14:textOutline w14:w="0" w14:cap="flat" w14:cmpd="sng" w14:algn="ctr">
        <w14:noFill/>
        <w14:prstDash w14:val="solid"/>
        <w14:bevel/>
      </w14:textOutline>
    </w:rPr>
  </w:style>
  <w:style w:type="character" w:customStyle="1" w:styleId="Heading2Char">
    <w:name w:val="Heading 2 Char"/>
    <w:basedOn w:val="DefaultParagraphFont"/>
    <w:link w:val="Heading2"/>
    <w:uiPriority w:val="9"/>
    <w:rsid w:val="00BA3FFB"/>
    <w:rPr>
      <w:rFonts w:cstheme="minorHAnsi"/>
      <w:b/>
      <w:bCs/>
      <w:sz w:val="22"/>
      <w:szCs w:val="22"/>
    </w:rPr>
  </w:style>
  <w:style w:type="character" w:customStyle="1" w:styleId="Heading3Char">
    <w:name w:val="Heading 3 Char"/>
    <w:basedOn w:val="DefaultParagraphFont"/>
    <w:link w:val="Heading3"/>
    <w:uiPriority w:val="9"/>
    <w:rsid w:val="00BA3FFB"/>
    <w:rPr>
      <w:rFonts w:eastAsia="Calibri" w:cstheme="minorHAnsi"/>
      <w:b/>
      <w:bCs/>
      <w:sz w:val="22"/>
      <w:szCs w:val="22"/>
    </w:rPr>
  </w:style>
  <w:style w:type="character" w:customStyle="1" w:styleId="Heading4Char">
    <w:name w:val="Heading 4 Char"/>
    <w:basedOn w:val="DefaultParagraphFont"/>
    <w:link w:val="Heading4"/>
    <w:uiPriority w:val="9"/>
    <w:semiHidden/>
    <w:rsid w:val="00F87C7A"/>
    <w:rPr>
      <w:caps/>
      <w:color w:val="2E74B5" w:themeColor="accent1" w:themeShade="BF"/>
      <w:spacing w:val="10"/>
    </w:rPr>
  </w:style>
  <w:style w:type="character" w:customStyle="1" w:styleId="Heading5Char">
    <w:name w:val="Heading 5 Char"/>
    <w:basedOn w:val="DefaultParagraphFont"/>
    <w:link w:val="Heading5"/>
    <w:uiPriority w:val="9"/>
    <w:semiHidden/>
    <w:rsid w:val="00F87C7A"/>
    <w:rPr>
      <w:caps/>
      <w:color w:val="2E74B5" w:themeColor="accent1" w:themeShade="BF"/>
      <w:spacing w:val="10"/>
    </w:rPr>
  </w:style>
  <w:style w:type="character" w:customStyle="1" w:styleId="Heading6Char">
    <w:name w:val="Heading 6 Char"/>
    <w:basedOn w:val="DefaultParagraphFont"/>
    <w:link w:val="Heading6"/>
    <w:uiPriority w:val="9"/>
    <w:semiHidden/>
    <w:rsid w:val="00F87C7A"/>
    <w:rPr>
      <w:caps/>
      <w:color w:val="2E74B5" w:themeColor="accent1" w:themeShade="BF"/>
      <w:spacing w:val="10"/>
    </w:rPr>
  </w:style>
  <w:style w:type="character" w:customStyle="1" w:styleId="Heading7Char">
    <w:name w:val="Heading 7 Char"/>
    <w:basedOn w:val="DefaultParagraphFont"/>
    <w:link w:val="Heading7"/>
    <w:uiPriority w:val="9"/>
    <w:semiHidden/>
    <w:rsid w:val="00F87C7A"/>
    <w:rPr>
      <w:caps/>
      <w:color w:val="2E74B5" w:themeColor="accent1" w:themeShade="BF"/>
      <w:spacing w:val="10"/>
    </w:rPr>
  </w:style>
  <w:style w:type="character" w:customStyle="1" w:styleId="Heading8Char">
    <w:name w:val="Heading 8 Char"/>
    <w:basedOn w:val="DefaultParagraphFont"/>
    <w:link w:val="Heading8"/>
    <w:uiPriority w:val="9"/>
    <w:semiHidden/>
    <w:rsid w:val="00F87C7A"/>
    <w:rPr>
      <w:caps/>
      <w:spacing w:val="10"/>
      <w:sz w:val="18"/>
      <w:szCs w:val="18"/>
    </w:rPr>
  </w:style>
  <w:style w:type="character" w:customStyle="1" w:styleId="Heading9Char">
    <w:name w:val="Heading 9 Char"/>
    <w:basedOn w:val="DefaultParagraphFont"/>
    <w:link w:val="Heading9"/>
    <w:uiPriority w:val="9"/>
    <w:semiHidden/>
    <w:rsid w:val="00F87C7A"/>
    <w:rPr>
      <w:i/>
      <w:iCs/>
      <w:caps/>
      <w:spacing w:val="10"/>
      <w:sz w:val="18"/>
      <w:szCs w:val="18"/>
    </w:rPr>
  </w:style>
  <w:style w:type="paragraph" w:styleId="Caption">
    <w:name w:val="caption"/>
    <w:basedOn w:val="Normal"/>
    <w:next w:val="Normal"/>
    <w:uiPriority w:val="35"/>
    <w:semiHidden/>
    <w:unhideWhenUsed/>
    <w:qFormat/>
    <w:rsid w:val="00F87C7A"/>
    <w:rPr>
      <w:b/>
      <w:bCs/>
      <w:color w:val="2E74B5" w:themeColor="accent1" w:themeShade="BF"/>
      <w:sz w:val="16"/>
      <w:szCs w:val="16"/>
    </w:rPr>
  </w:style>
  <w:style w:type="paragraph" w:styleId="Title">
    <w:name w:val="Title"/>
    <w:basedOn w:val="Footer"/>
    <w:next w:val="Normal"/>
    <w:link w:val="TitleChar"/>
    <w:uiPriority w:val="10"/>
    <w:qFormat/>
    <w:rsid w:val="00680A1A"/>
    <w:pPr>
      <w:jc w:val="center"/>
    </w:pPr>
    <w:rPr>
      <w:rFonts w:cstheme="minorHAnsi"/>
      <w:b/>
      <w:bCs/>
      <w:sz w:val="22"/>
      <w:szCs w:val="22"/>
    </w:rPr>
  </w:style>
  <w:style w:type="character" w:customStyle="1" w:styleId="TitleChar">
    <w:name w:val="Title Char"/>
    <w:basedOn w:val="DefaultParagraphFont"/>
    <w:link w:val="Title"/>
    <w:uiPriority w:val="10"/>
    <w:rsid w:val="00680A1A"/>
    <w:rPr>
      <w:rFonts w:cstheme="minorHAnsi"/>
      <w:b/>
      <w:bCs/>
      <w:sz w:val="22"/>
      <w:szCs w:val="22"/>
    </w:rPr>
  </w:style>
  <w:style w:type="paragraph" w:styleId="Subtitle">
    <w:name w:val="Subtitle"/>
    <w:basedOn w:val="Normal"/>
    <w:next w:val="Normal"/>
    <w:link w:val="SubtitleChar"/>
    <w:uiPriority w:val="11"/>
    <w:qFormat/>
    <w:rsid w:val="00F87C7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87C7A"/>
    <w:rPr>
      <w:caps/>
      <w:color w:val="595959" w:themeColor="text1" w:themeTint="A6"/>
      <w:spacing w:val="10"/>
      <w:sz w:val="21"/>
      <w:szCs w:val="21"/>
    </w:rPr>
  </w:style>
  <w:style w:type="character" w:styleId="Strong">
    <w:name w:val="Strong"/>
    <w:uiPriority w:val="22"/>
    <w:qFormat/>
    <w:rsid w:val="00F87C7A"/>
    <w:rPr>
      <w:b/>
      <w:bCs/>
    </w:rPr>
  </w:style>
  <w:style w:type="character" w:styleId="Emphasis">
    <w:name w:val="Emphasis"/>
    <w:uiPriority w:val="20"/>
    <w:qFormat/>
    <w:rsid w:val="00F87C7A"/>
    <w:rPr>
      <w:caps/>
      <w:color w:val="1F4D78" w:themeColor="accent1" w:themeShade="7F"/>
      <w:spacing w:val="5"/>
    </w:rPr>
  </w:style>
  <w:style w:type="paragraph" w:styleId="NoSpacing">
    <w:name w:val="No Spacing"/>
    <w:uiPriority w:val="1"/>
    <w:qFormat/>
    <w:rsid w:val="00F87C7A"/>
    <w:pPr>
      <w:spacing w:after="0" w:line="240" w:lineRule="auto"/>
    </w:pPr>
  </w:style>
  <w:style w:type="paragraph" w:styleId="Quote">
    <w:name w:val="Quote"/>
    <w:basedOn w:val="Normal"/>
    <w:next w:val="Normal"/>
    <w:link w:val="QuoteChar"/>
    <w:uiPriority w:val="29"/>
    <w:qFormat/>
    <w:rsid w:val="00F87C7A"/>
    <w:rPr>
      <w:i/>
      <w:iCs/>
      <w:sz w:val="24"/>
      <w:szCs w:val="24"/>
    </w:rPr>
  </w:style>
  <w:style w:type="character" w:customStyle="1" w:styleId="QuoteChar">
    <w:name w:val="Quote Char"/>
    <w:basedOn w:val="DefaultParagraphFont"/>
    <w:link w:val="Quote"/>
    <w:uiPriority w:val="29"/>
    <w:rsid w:val="00F87C7A"/>
    <w:rPr>
      <w:i/>
      <w:iCs/>
      <w:sz w:val="24"/>
      <w:szCs w:val="24"/>
    </w:rPr>
  </w:style>
  <w:style w:type="paragraph" w:styleId="IntenseQuote">
    <w:name w:val="Intense Quote"/>
    <w:basedOn w:val="Normal"/>
    <w:next w:val="Normal"/>
    <w:link w:val="IntenseQuoteChar"/>
    <w:uiPriority w:val="30"/>
    <w:qFormat/>
    <w:rsid w:val="00F87C7A"/>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87C7A"/>
    <w:rPr>
      <w:color w:val="5B9BD5" w:themeColor="accent1"/>
      <w:sz w:val="24"/>
      <w:szCs w:val="24"/>
    </w:rPr>
  </w:style>
  <w:style w:type="character" w:styleId="SubtleEmphasis">
    <w:name w:val="Subtle Emphasis"/>
    <w:uiPriority w:val="19"/>
    <w:qFormat/>
    <w:rsid w:val="00F87C7A"/>
    <w:rPr>
      <w:i/>
      <w:iCs/>
      <w:color w:val="1F4D78" w:themeColor="accent1" w:themeShade="7F"/>
    </w:rPr>
  </w:style>
  <w:style w:type="character" w:styleId="IntenseEmphasis">
    <w:name w:val="Intense Emphasis"/>
    <w:uiPriority w:val="21"/>
    <w:qFormat/>
    <w:rsid w:val="00F87C7A"/>
    <w:rPr>
      <w:b/>
      <w:bCs/>
      <w:caps/>
      <w:color w:val="1F4D78" w:themeColor="accent1" w:themeShade="7F"/>
      <w:spacing w:val="10"/>
    </w:rPr>
  </w:style>
  <w:style w:type="character" w:styleId="SubtleReference">
    <w:name w:val="Subtle Reference"/>
    <w:uiPriority w:val="31"/>
    <w:qFormat/>
    <w:rsid w:val="00F87C7A"/>
    <w:rPr>
      <w:b/>
      <w:bCs/>
      <w:color w:val="5B9BD5" w:themeColor="accent1"/>
    </w:rPr>
  </w:style>
  <w:style w:type="character" w:styleId="IntenseReference">
    <w:name w:val="Intense Reference"/>
    <w:uiPriority w:val="32"/>
    <w:qFormat/>
    <w:rsid w:val="00F87C7A"/>
    <w:rPr>
      <w:b/>
      <w:bCs/>
      <w:i/>
      <w:iCs/>
      <w:caps/>
      <w:color w:val="5B9BD5" w:themeColor="accent1"/>
    </w:rPr>
  </w:style>
  <w:style w:type="character" w:styleId="BookTitle">
    <w:name w:val="Book Title"/>
    <w:uiPriority w:val="33"/>
    <w:qFormat/>
    <w:rsid w:val="00F87C7A"/>
    <w:rPr>
      <w:b/>
      <w:bCs/>
      <w:i/>
      <w:iCs/>
      <w:spacing w:val="0"/>
    </w:rPr>
  </w:style>
  <w:style w:type="paragraph" w:styleId="TOCHeading">
    <w:name w:val="TOC Heading"/>
    <w:basedOn w:val="Heading1"/>
    <w:next w:val="Normal"/>
    <w:uiPriority w:val="39"/>
    <w:semiHidden/>
    <w:unhideWhenUsed/>
    <w:qFormat/>
    <w:rsid w:val="00F87C7A"/>
    <w:pPr>
      <w:outlineLvl w:val="9"/>
    </w:pPr>
  </w:style>
  <w:style w:type="character" w:styleId="Hyperlink">
    <w:name w:val="Hyperlink"/>
    <w:basedOn w:val="DefaultParagraphFont"/>
    <w:uiPriority w:val="99"/>
    <w:unhideWhenUsed/>
    <w:rsid w:val="00960FA5"/>
    <w:rPr>
      <w:color w:val="0563C1" w:themeColor="hyperlink"/>
      <w:u w:val="single"/>
    </w:rPr>
  </w:style>
  <w:style w:type="character" w:styleId="FollowedHyperlink">
    <w:name w:val="FollowedHyperlink"/>
    <w:basedOn w:val="DefaultParagraphFont"/>
    <w:uiPriority w:val="99"/>
    <w:semiHidden/>
    <w:unhideWhenUsed/>
    <w:rsid w:val="00477B96"/>
    <w:rPr>
      <w:color w:val="954F72" w:themeColor="followedHyperlink"/>
      <w:u w:val="single"/>
    </w:rPr>
  </w:style>
  <w:style w:type="paragraph" w:styleId="Header">
    <w:name w:val="header"/>
    <w:basedOn w:val="Normal"/>
    <w:link w:val="HeaderChar"/>
    <w:uiPriority w:val="99"/>
    <w:unhideWhenUsed/>
    <w:rsid w:val="00EE57D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E57D3"/>
  </w:style>
  <w:style w:type="paragraph" w:styleId="Footer">
    <w:name w:val="footer"/>
    <w:basedOn w:val="Normal"/>
    <w:link w:val="FooterChar"/>
    <w:uiPriority w:val="99"/>
    <w:unhideWhenUsed/>
    <w:rsid w:val="00EE57D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E57D3"/>
  </w:style>
  <w:style w:type="character" w:styleId="CommentReference">
    <w:name w:val="annotation reference"/>
    <w:basedOn w:val="DefaultParagraphFont"/>
    <w:uiPriority w:val="99"/>
    <w:semiHidden/>
    <w:unhideWhenUsed/>
    <w:rsid w:val="00DA4A47"/>
    <w:rPr>
      <w:sz w:val="16"/>
      <w:szCs w:val="16"/>
    </w:rPr>
  </w:style>
  <w:style w:type="paragraph" w:styleId="CommentText">
    <w:name w:val="annotation text"/>
    <w:basedOn w:val="Normal"/>
    <w:link w:val="CommentTextChar"/>
    <w:uiPriority w:val="99"/>
    <w:semiHidden/>
    <w:unhideWhenUsed/>
    <w:rsid w:val="00DA4A47"/>
    <w:pPr>
      <w:spacing w:line="240" w:lineRule="auto"/>
    </w:pPr>
  </w:style>
  <w:style w:type="character" w:customStyle="1" w:styleId="CommentTextChar">
    <w:name w:val="Comment Text Char"/>
    <w:basedOn w:val="DefaultParagraphFont"/>
    <w:link w:val="CommentText"/>
    <w:uiPriority w:val="99"/>
    <w:semiHidden/>
    <w:rsid w:val="00DA4A47"/>
  </w:style>
  <w:style w:type="paragraph" w:styleId="CommentSubject">
    <w:name w:val="annotation subject"/>
    <w:basedOn w:val="CommentText"/>
    <w:next w:val="CommentText"/>
    <w:link w:val="CommentSubjectChar"/>
    <w:uiPriority w:val="99"/>
    <w:semiHidden/>
    <w:unhideWhenUsed/>
    <w:rsid w:val="00DA4A47"/>
    <w:rPr>
      <w:b/>
      <w:bCs/>
    </w:rPr>
  </w:style>
  <w:style w:type="character" w:customStyle="1" w:styleId="CommentSubjectChar">
    <w:name w:val="Comment Subject Char"/>
    <w:basedOn w:val="CommentTextChar"/>
    <w:link w:val="CommentSubject"/>
    <w:uiPriority w:val="99"/>
    <w:semiHidden/>
    <w:rsid w:val="00DA4A47"/>
    <w:rPr>
      <w:b/>
      <w:bCs/>
    </w:rPr>
  </w:style>
  <w:style w:type="paragraph" w:styleId="BalloonText">
    <w:name w:val="Balloon Text"/>
    <w:basedOn w:val="Normal"/>
    <w:link w:val="BalloonTextChar"/>
    <w:uiPriority w:val="99"/>
    <w:semiHidden/>
    <w:unhideWhenUsed/>
    <w:rsid w:val="00DA4A4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4A47"/>
    <w:rPr>
      <w:rFonts w:ascii="Segoe UI" w:hAnsi="Segoe UI" w:cs="Segoe UI"/>
      <w:sz w:val="18"/>
      <w:szCs w:val="18"/>
    </w:rPr>
  </w:style>
  <w:style w:type="paragraph" w:customStyle="1" w:styleId="Default">
    <w:name w:val="Default"/>
    <w:rsid w:val="00100F35"/>
    <w:pPr>
      <w:autoSpaceDE w:val="0"/>
      <w:autoSpaceDN w:val="0"/>
      <w:adjustRightInd w:val="0"/>
      <w:spacing w:before="0" w:after="0" w:line="240" w:lineRule="auto"/>
    </w:pPr>
    <w:rPr>
      <w:rFonts w:ascii="Cambria" w:hAnsi="Cambria" w:cs="Cambria"/>
      <w:color w:val="000000"/>
      <w:sz w:val="24"/>
      <w:szCs w:val="24"/>
    </w:rPr>
  </w:style>
  <w:style w:type="character" w:styleId="UnresolvedMention">
    <w:name w:val="Unresolved Mention"/>
    <w:basedOn w:val="DefaultParagraphFont"/>
    <w:uiPriority w:val="99"/>
    <w:semiHidden/>
    <w:unhideWhenUsed/>
    <w:rsid w:val="00B113E2"/>
    <w:rPr>
      <w:color w:val="605E5C"/>
      <w:shd w:val="clear" w:color="auto" w:fill="E1DFDD"/>
    </w:rPr>
  </w:style>
  <w:style w:type="table" w:styleId="TableGrid">
    <w:name w:val="Table Grid"/>
    <w:basedOn w:val="TableNormal"/>
    <w:uiPriority w:val="39"/>
    <w:rsid w:val="005B77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60A21"/>
    <w:pPr>
      <w:spacing w:before="0" w:after="0" w:line="240" w:lineRule="auto"/>
    </w:pPr>
  </w:style>
  <w:style w:type="paragraph" w:styleId="ListParagraph">
    <w:name w:val="List Paragraph"/>
    <w:basedOn w:val="Normal"/>
    <w:uiPriority w:val="34"/>
    <w:qFormat/>
    <w:rsid w:val="0075481C"/>
    <w:pPr>
      <w:ind w:left="720"/>
      <w:contextualSpacing/>
    </w:pPr>
  </w:style>
  <w:style w:type="paragraph" w:customStyle="1" w:styleId="xxxmsonormal">
    <w:name w:val="x_xxmsonormal"/>
    <w:basedOn w:val="Normal"/>
    <w:rsid w:val="00136683"/>
    <w:pPr>
      <w:spacing w:before="0" w:after="0" w:line="240" w:lineRule="auto"/>
    </w:pPr>
    <w:rPr>
      <w:rFonts w:ascii="Calibri" w:eastAsiaTheme="minorHAnsi" w:hAnsi="Calibri" w:cs="Calibri"/>
      <w:sz w:val="22"/>
      <w:szCs w:val="22"/>
    </w:rPr>
  </w:style>
  <w:style w:type="paragraph" w:customStyle="1" w:styleId="Body">
    <w:name w:val="Body"/>
    <w:rsid w:val="00570694"/>
    <w:pPr>
      <w:pBdr>
        <w:top w:val="nil"/>
        <w:left w:val="nil"/>
        <w:bottom w:val="nil"/>
        <w:right w:val="nil"/>
        <w:between w:val="nil"/>
        <w:bar w:val="nil"/>
      </w:pBdr>
    </w:pPr>
    <w:rPr>
      <w:rFonts w:ascii="Calibri" w:eastAsia="Calibri" w:hAnsi="Calibri" w:cs="Calibri"/>
      <w:color w:val="000000"/>
      <w:u w:color="000000"/>
      <w:bdr w:val="nil"/>
      <w14:textOutline w14:w="0" w14:cap="flat" w14:cmpd="sng" w14:algn="ctr">
        <w14:noFill/>
        <w14:prstDash w14:val="solid"/>
        <w14:bevel/>
      </w14:textOutline>
    </w:rPr>
  </w:style>
  <w:style w:type="paragraph" w:customStyle="1" w:styleId="TableParagraph">
    <w:name w:val="Table Paragraph"/>
    <w:basedOn w:val="Normal"/>
    <w:uiPriority w:val="1"/>
    <w:qFormat/>
    <w:rsid w:val="00053915"/>
    <w:pPr>
      <w:widowControl w:val="0"/>
      <w:autoSpaceDE w:val="0"/>
      <w:autoSpaceDN w:val="0"/>
      <w:adjustRightInd w:val="0"/>
      <w:spacing w:before="0" w:after="0" w:line="240" w:lineRule="auto"/>
    </w:pPr>
    <w:rPr>
      <w:rFonts w:ascii="Times New Roman" w:eastAsia="Times New Roman" w:hAnsi="Times New Roman" w:cs="Times New Roman"/>
      <w:sz w:val="24"/>
      <w:szCs w:val="24"/>
    </w:rPr>
  </w:style>
  <w:style w:type="paragraph" w:customStyle="1" w:styleId="xmsonormal">
    <w:name w:val="x_msonormal"/>
    <w:basedOn w:val="Normal"/>
    <w:rsid w:val="009D662B"/>
    <w:pPr>
      <w:spacing w:before="0" w:after="0" w:line="240" w:lineRule="auto"/>
    </w:pPr>
    <w:rPr>
      <w:rFonts w:ascii="Calibri" w:eastAsiaTheme="minorHAnsi" w:hAnsi="Calibri" w:cs="Calibri"/>
      <w:sz w:val="22"/>
      <w:szCs w:val="22"/>
    </w:rPr>
  </w:style>
  <w:style w:type="paragraph" w:styleId="NormalWeb">
    <w:name w:val="Normal (Web)"/>
    <w:basedOn w:val="Normal"/>
    <w:uiPriority w:val="99"/>
    <w:semiHidden/>
    <w:unhideWhenUsed/>
    <w:rsid w:val="00BA3FFB"/>
    <w:pPr>
      <w:spacing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rsid w:val="00216D6C"/>
    <w:pPr>
      <w:spacing w:before="0" w:after="0" w:line="240" w:lineRule="auto"/>
    </w:pPr>
    <w:rPr>
      <w:rFonts w:ascii="Courier New" w:eastAsia="Times New Roman" w:hAnsi="Courier New" w:cs="Times New Roman"/>
    </w:rPr>
  </w:style>
  <w:style w:type="character" w:customStyle="1" w:styleId="PlainTextChar">
    <w:name w:val="Plain Text Char"/>
    <w:basedOn w:val="DefaultParagraphFont"/>
    <w:link w:val="PlainText"/>
    <w:rsid w:val="00216D6C"/>
    <w:rPr>
      <w:rFonts w:ascii="Courier New" w:eastAsia="Times New Roman" w:hAnsi="Courier New" w:cs="Times New Roman"/>
    </w:rPr>
  </w:style>
  <w:style w:type="character" w:customStyle="1" w:styleId="apple-converted-space">
    <w:name w:val="apple-converted-space"/>
    <w:basedOn w:val="DefaultParagraphFont"/>
    <w:rsid w:val="004C5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33642">
      <w:bodyDiv w:val="1"/>
      <w:marLeft w:val="0"/>
      <w:marRight w:val="0"/>
      <w:marTop w:val="0"/>
      <w:marBottom w:val="0"/>
      <w:divBdr>
        <w:top w:val="none" w:sz="0" w:space="0" w:color="auto"/>
        <w:left w:val="none" w:sz="0" w:space="0" w:color="auto"/>
        <w:bottom w:val="none" w:sz="0" w:space="0" w:color="auto"/>
        <w:right w:val="none" w:sz="0" w:space="0" w:color="auto"/>
      </w:divBdr>
    </w:div>
    <w:div w:id="195048741">
      <w:bodyDiv w:val="1"/>
      <w:marLeft w:val="0"/>
      <w:marRight w:val="0"/>
      <w:marTop w:val="0"/>
      <w:marBottom w:val="0"/>
      <w:divBdr>
        <w:top w:val="none" w:sz="0" w:space="0" w:color="auto"/>
        <w:left w:val="none" w:sz="0" w:space="0" w:color="auto"/>
        <w:bottom w:val="none" w:sz="0" w:space="0" w:color="auto"/>
        <w:right w:val="none" w:sz="0" w:space="0" w:color="auto"/>
      </w:divBdr>
    </w:div>
    <w:div w:id="237326411">
      <w:bodyDiv w:val="1"/>
      <w:marLeft w:val="0"/>
      <w:marRight w:val="0"/>
      <w:marTop w:val="0"/>
      <w:marBottom w:val="0"/>
      <w:divBdr>
        <w:top w:val="none" w:sz="0" w:space="0" w:color="auto"/>
        <w:left w:val="none" w:sz="0" w:space="0" w:color="auto"/>
        <w:bottom w:val="none" w:sz="0" w:space="0" w:color="auto"/>
        <w:right w:val="none" w:sz="0" w:space="0" w:color="auto"/>
      </w:divBdr>
    </w:div>
    <w:div w:id="269053771">
      <w:bodyDiv w:val="1"/>
      <w:marLeft w:val="0"/>
      <w:marRight w:val="0"/>
      <w:marTop w:val="0"/>
      <w:marBottom w:val="0"/>
      <w:divBdr>
        <w:top w:val="none" w:sz="0" w:space="0" w:color="auto"/>
        <w:left w:val="none" w:sz="0" w:space="0" w:color="auto"/>
        <w:bottom w:val="none" w:sz="0" w:space="0" w:color="auto"/>
        <w:right w:val="none" w:sz="0" w:space="0" w:color="auto"/>
      </w:divBdr>
    </w:div>
    <w:div w:id="269164031">
      <w:bodyDiv w:val="1"/>
      <w:marLeft w:val="0"/>
      <w:marRight w:val="0"/>
      <w:marTop w:val="0"/>
      <w:marBottom w:val="0"/>
      <w:divBdr>
        <w:top w:val="none" w:sz="0" w:space="0" w:color="auto"/>
        <w:left w:val="none" w:sz="0" w:space="0" w:color="auto"/>
        <w:bottom w:val="none" w:sz="0" w:space="0" w:color="auto"/>
        <w:right w:val="none" w:sz="0" w:space="0" w:color="auto"/>
      </w:divBdr>
    </w:div>
    <w:div w:id="276639037">
      <w:bodyDiv w:val="1"/>
      <w:marLeft w:val="0"/>
      <w:marRight w:val="0"/>
      <w:marTop w:val="0"/>
      <w:marBottom w:val="0"/>
      <w:divBdr>
        <w:top w:val="none" w:sz="0" w:space="0" w:color="auto"/>
        <w:left w:val="none" w:sz="0" w:space="0" w:color="auto"/>
        <w:bottom w:val="none" w:sz="0" w:space="0" w:color="auto"/>
        <w:right w:val="none" w:sz="0" w:space="0" w:color="auto"/>
      </w:divBdr>
    </w:div>
    <w:div w:id="429276894">
      <w:bodyDiv w:val="1"/>
      <w:marLeft w:val="0"/>
      <w:marRight w:val="0"/>
      <w:marTop w:val="0"/>
      <w:marBottom w:val="0"/>
      <w:divBdr>
        <w:top w:val="none" w:sz="0" w:space="0" w:color="auto"/>
        <w:left w:val="none" w:sz="0" w:space="0" w:color="auto"/>
        <w:bottom w:val="none" w:sz="0" w:space="0" w:color="auto"/>
        <w:right w:val="none" w:sz="0" w:space="0" w:color="auto"/>
      </w:divBdr>
    </w:div>
    <w:div w:id="464275873">
      <w:bodyDiv w:val="1"/>
      <w:marLeft w:val="0"/>
      <w:marRight w:val="0"/>
      <w:marTop w:val="0"/>
      <w:marBottom w:val="0"/>
      <w:divBdr>
        <w:top w:val="none" w:sz="0" w:space="0" w:color="auto"/>
        <w:left w:val="none" w:sz="0" w:space="0" w:color="auto"/>
        <w:bottom w:val="none" w:sz="0" w:space="0" w:color="auto"/>
        <w:right w:val="none" w:sz="0" w:space="0" w:color="auto"/>
      </w:divBdr>
    </w:div>
    <w:div w:id="481778682">
      <w:bodyDiv w:val="1"/>
      <w:marLeft w:val="0"/>
      <w:marRight w:val="0"/>
      <w:marTop w:val="0"/>
      <w:marBottom w:val="0"/>
      <w:divBdr>
        <w:top w:val="none" w:sz="0" w:space="0" w:color="auto"/>
        <w:left w:val="none" w:sz="0" w:space="0" w:color="auto"/>
        <w:bottom w:val="none" w:sz="0" w:space="0" w:color="auto"/>
        <w:right w:val="none" w:sz="0" w:space="0" w:color="auto"/>
      </w:divBdr>
    </w:div>
    <w:div w:id="504248175">
      <w:bodyDiv w:val="1"/>
      <w:marLeft w:val="0"/>
      <w:marRight w:val="0"/>
      <w:marTop w:val="0"/>
      <w:marBottom w:val="0"/>
      <w:divBdr>
        <w:top w:val="none" w:sz="0" w:space="0" w:color="auto"/>
        <w:left w:val="none" w:sz="0" w:space="0" w:color="auto"/>
        <w:bottom w:val="none" w:sz="0" w:space="0" w:color="auto"/>
        <w:right w:val="none" w:sz="0" w:space="0" w:color="auto"/>
      </w:divBdr>
    </w:div>
    <w:div w:id="536964588">
      <w:bodyDiv w:val="1"/>
      <w:marLeft w:val="0"/>
      <w:marRight w:val="0"/>
      <w:marTop w:val="0"/>
      <w:marBottom w:val="0"/>
      <w:divBdr>
        <w:top w:val="none" w:sz="0" w:space="0" w:color="auto"/>
        <w:left w:val="none" w:sz="0" w:space="0" w:color="auto"/>
        <w:bottom w:val="none" w:sz="0" w:space="0" w:color="auto"/>
        <w:right w:val="none" w:sz="0" w:space="0" w:color="auto"/>
      </w:divBdr>
    </w:div>
    <w:div w:id="542326544">
      <w:bodyDiv w:val="1"/>
      <w:marLeft w:val="0"/>
      <w:marRight w:val="0"/>
      <w:marTop w:val="0"/>
      <w:marBottom w:val="0"/>
      <w:divBdr>
        <w:top w:val="none" w:sz="0" w:space="0" w:color="auto"/>
        <w:left w:val="none" w:sz="0" w:space="0" w:color="auto"/>
        <w:bottom w:val="none" w:sz="0" w:space="0" w:color="auto"/>
        <w:right w:val="none" w:sz="0" w:space="0" w:color="auto"/>
      </w:divBdr>
    </w:div>
    <w:div w:id="548952959">
      <w:bodyDiv w:val="1"/>
      <w:marLeft w:val="0"/>
      <w:marRight w:val="0"/>
      <w:marTop w:val="0"/>
      <w:marBottom w:val="0"/>
      <w:divBdr>
        <w:top w:val="none" w:sz="0" w:space="0" w:color="auto"/>
        <w:left w:val="none" w:sz="0" w:space="0" w:color="auto"/>
        <w:bottom w:val="none" w:sz="0" w:space="0" w:color="auto"/>
        <w:right w:val="none" w:sz="0" w:space="0" w:color="auto"/>
      </w:divBdr>
    </w:div>
    <w:div w:id="552928173">
      <w:bodyDiv w:val="1"/>
      <w:marLeft w:val="0"/>
      <w:marRight w:val="0"/>
      <w:marTop w:val="0"/>
      <w:marBottom w:val="0"/>
      <w:divBdr>
        <w:top w:val="none" w:sz="0" w:space="0" w:color="auto"/>
        <w:left w:val="none" w:sz="0" w:space="0" w:color="auto"/>
        <w:bottom w:val="none" w:sz="0" w:space="0" w:color="auto"/>
        <w:right w:val="none" w:sz="0" w:space="0" w:color="auto"/>
      </w:divBdr>
    </w:div>
    <w:div w:id="608315824">
      <w:bodyDiv w:val="1"/>
      <w:marLeft w:val="0"/>
      <w:marRight w:val="0"/>
      <w:marTop w:val="0"/>
      <w:marBottom w:val="0"/>
      <w:divBdr>
        <w:top w:val="none" w:sz="0" w:space="0" w:color="auto"/>
        <w:left w:val="none" w:sz="0" w:space="0" w:color="auto"/>
        <w:bottom w:val="none" w:sz="0" w:space="0" w:color="auto"/>
        <w:right w:val="none" w:sz="0" w:space="0" w:color="auto"/>
      </w:divBdr>
    </w:div>
    <w:div w:id="766077013">
      <w:bodyDiv w:val="1"/>
      <w:marLeft w:val="0"/>
      <w:marRight w:val="0"/>
      <w:marTop w:val="0"/>
      <w:marBottom w:val="0"/>
      <w:divBdr>
        <w:top w:val="none" w:sz="0" w:space="0" w:color="auto"/>
        <w:left w:val="none" w:sz="0" w:space="0" w:color="auto"/>
        <w:bottom w:val="none" w:sz="0" w:space="0" w:color="auto"/>
        <w:right w:val="none" w:sz="0" w:space="0" w:color="auto"/>
      </w:divBdr>
    </w:div>
    <w:div w:id="831456120">
      <w:bodyDiv w:val="1"/>
      <w:marLeft w:val="0"/>
      <w:marRight w:val="0"/>
      <w:marTop w:val="0"/>
      <w:marBottom w:val="0"/>
      <w:divBdr>
        <w:top w:val="none" w:sz="0" w:space="0" w:color="auto"/>
        <w:left w:val="none" w:sz="0" w:space="0" w:color="auto"/>
        <w:bottom w:val="none" w:sz="0" w:space="0" w:color="auto"/>
        <w:right w:val="none" w:sz="0" w:space="0" w:color="auto"/>
      </w:divBdr>
    </w:div>
    <w:div w:id="839582982">
      <w:bodyDiv w:val="1"/>
      <w:marLeft w:val="0"/>
      <w:marRight w:val="0"/>
      <w:marTop w:val="0"/>
      <w:marBottom w:val="0"/>
      <w:divBdr>
        <w:top w:val="none" w:sz="0" w:space="0" w:color="auto"/>
        <w:left w:val="none" w:sz="0" w:space="0" w:color="auto"/>
        <w:bottom w:val="none" w:sz="0" w:space="0" w:color="auto"/>
        <w:right w:val="none" w:sz="0" w:space="0" w:color="auto"/>
      </w:divBdr>
    </w:div>
    <w:div w:id="888494080">
      <w:bodyDiv w:val="1"/>
      <w:marLeft w:val="0"/>
      <w:marRight w:val="0"/>
      <w:marTop w:val="0"/>
      <w:marBottom w:val="0"/>
      <w:divBdr>
        <w:top w:val="none" w:sz="0" w:space="0" w:color="auto"/>
        <w:left w:val="none" w:sz="0" w:space="0" w:color="auto"/>
        <w:bottom w:val="none" w:sz="0" w:space="0" w:color="auto"/>
        <w:right w:val="none" w:sz="0" w:space="0" w:color="auto"/>
      </w:divBdr>
    </w:div>
    <w:div w:id="947397160">
      <w:bodyDiv w:val="1"/>
      <w:marLeft w:val="0"/>
      <w:marRight w:val="0"/>
      <w:marTop w:val="0"/>
      <w:marBottom w:val="0"/>
      <w:divBdr>
        <w:top w:val="none" w:sz="0" w:space="0" w:color="auto"/>
        <w:left w:val="none" w:sz="0" w:space="0" w:color="auto"/>
        <w:bottom w:val="none" w:sz="0" w:space="0" w:color="auto"/>
        <w:right w:val="none" w:sz="0" w:space="0" w:color="auto"/>
      </w:divBdr>
    </w:div>
    <w:div w:id="1038817851">
      <w:bodyDiv w:val="1"/>
      <w:marLeft w:val="0"/>
      <w:marRight w:val="0"/>
      <w:marTop w:val="0"/>
      <w:marBottom w:val="0"/>
      <w:divBdr>
        <w:top w:val="none" w:sz="0" w:space="0" w:color="auto"/>
        <w:left w:val="none" w:sz="0" w:space="0" w:color="auto"/>
        <w:bottom w:val="none" w:sz="0" w:space="0" w:color="auto"/>
        <w:right w:val="none" w:sz="0" w:space="0" w:color="auto"/>
      </w:divBdr>
    </w:div>
    <w:div w:id="1053774069">
      <w:bodyDiv w:val="1"/>
      <w:marLeft w:val="0"/>
      <w:marRight w:val="0"/>
      <w:marTop w:val="0"/>
      <w:marBottom w:val="0"/>
      <w:divBdr>
        <w:top w:val="none" w:sz="0" w:space="0" w:color="auto"/>
        <w:left w:val="none" w:sz="0" w:space="0" w:color="auto"/>
        <w:bottom w:val="none" w:sz="0" w:space="0" w:color="auto"/>
        <w:right w:val="none" w:sz="0" w:space="0" w:color="auto"/>
      </w:divBdr>
    </w:div>
    <w:div w:id="1059089537">
      <w:bodyDiv w:val="1"/>
      <w:marLeft w:val="0"/>
      <w:marRight w:val="0"/>
      <w:marTop w:val="0"/>
      <w:marBottom w:val="0"/>
      <w:divBdr>
        <w:top w:val="none" w:sz="0" w:space="0" w:color="auto"/>
        <w:left w:val="none" w:sz="0" w:space="0" w:color="auto"/>
        <w:bottom w:val="none" w:sz="0" w:space="0" w:color="auto"/>
        <w:right w:val="none" w:sz="0" w:space="0" w:color="auto"/>
      </w:divBdr>
    </w:div>
    <w:div w:id="1072241102">
      <w:bodyDiv w:val="1"/>
      <w:marLeft w:val="0"/>
      <w:marRight w:val="0"/>
      <w:marTop w:val="0"/>
      <w:marBottom w:val="0"/>
      <w:divBdr>
        <w:top w:val="none" w:sz="0" w:space="0" w:color="auto"/>
        <w:left w:val="none" w:sz="0" w:space="0" w:color="auto"/>
        <w:bottom w:val="none" w:sz="0" w:space="0" w:color="auto"/>
        <w:right w:val="none" w:sz="0" w:space="0" w:color="auto"/>
      </w:divBdr>
    </w:div>
    <w:div w:id="1082794448">
      <w:bodyDiv w:val="1"/>
      <w:marLeft w:val="0"/>
      <w:marRight w:val="0"/>
      <w:marTop w:val="0"/>
      <w:marBottom w:val="0"/>
      <w:divBdr>
        <w:top w:val="none" w:sz="0" w:space="0" w:color="auto"/>
        <w:left w:val="none" w:sz="0" w:space="0" w:color="auto"/>
        <w:bottom w:val="none" w:sz="0" w:space="0" w:color="auto"/>
        <w:right w:val="none" w:sz="0" w:space="0" w:color="auto"/>
      </w:divBdr>
    </w:div>
    <w:div w:id="1099059433">
      <w:bodyDiv w:val="1"/>
      <w:marLeft w:val="0"/>
      <w:marRight w:val="0"/>
      <w:marTop w:val="0"/>
      <w:marBottom w:val="0"/>
      <w:divBdr>
        <w:top w:val="none" w:sz="0" w:space="0" w:color="auto"/>
        <w:left w:val="none" w:sz="0" w:space="0" w:color="auto"/>
        <w:bottom w:val="none" w:sz="0" w:space="0" w:color="auto"/>
        <w:right w:val="none" w:sz="0" w:space="0" w:color="auto"/>
      </w:divBdr>
    </w:div>
    <w:div w:id="1126660394">
      <w:bodyDiv w:val="1"/>
      <w:marLeft w:val="0"/>
      <w:marRight w:val="0"/>
      <w:marTop w:val="0"/>
      <w:marBottom w:val="0"/>
      <w:divBdr>
        <w:top w:val="none" w:sz="0" w:space="0" w:color="auto"/>
        <w:left w:val="none" w:sz="0" w:space="0" w:color="auto"/>
        <w:bottom w:val="none" w:sz="0" w:space="0" w:color="auto"/>
        <w:right w:val="none" w:sz="0" w:space="0" w:color="auto"/>
      </w:divBdr>
    </w:div>
    <w:div w:id="1127427834">
      <w:bodyDiv w:val="1"/>
      <w:marLeft w:val="300"/>
      <w:marRight w:val="300"/>
      <w:marTop w:val="0"/>
      <w:marBottom w:val="300"/>
      <w:divBdr>
        <w:top w:val="none" w:sz="0" w:space="0" w:color="auto"/>
        <w:left w:val="none" w:sz="0" w:space="0" w:color="auto"/>
        <w:bottom w:val="none" w:sz="0" w:space="0" w:color="auto"/>
        <w:right w:val="none" w:sz="0" w:space="0" w:color="auto"/>
      </w:divBdr>
      <w:divsChild>
        <w:div w:id="1465929949">
          <w:marLeft w:val="0"/>
          <w:marRight w:val="0"/>
          <w:marTop w:val="100"/>
          <w:marBottom w:val="100"/>
          <w:divBdr>
            <w:top w:val="single" w:sz="6" w:space="0" w:color="000000"/>
            <w:left w:val="single" w:sz="6" w:space="0" w:color="000000"/>
            <w:bottom w:val="single" w:sz="6" w:space="0" w:color="000000"/>
            <w:right w:val="single" w:sz="6" w:space="0" w:color="000000"/>
          </w:divBdr>
          <w:divsChild>
            <w:div w:id="1145120499">
              <w:marLeft w:val="0"/>
              <w:marRight w:val="0"/>
              <w:marTop w:val="0"/>
              <w:marBottom w:val="0"/>
              <w:divBdr>
                <w:top w:val="single" w:sz="2" w:space="11" w:color="000000"/>
                <w:left w:val="single" w:sz="6" w:space="19" w:color="000000"/>
                <w:bottom w:val="single" w:sz="2" w:space="0" w:color="000000"/>
                <w:right w:val="single" w:sz="2" w:space="19" w:color="000000"/>
              </w:divBdr>
            </w:div>
          </w:divsChild>
        </w:div>
      </w:divsChild>
    </w:div>
    <w:div w:id="1130172637">
      <w:bodyDiv w:val="1"/>
      <w:marLeft w:val="0"/>
      <w:marRight w:val="0"/>
      <w:marTop w:val="0"/>
      <w:marBottom w:val="0"/>
      <w:divBdr>
        <w:top w:val="none" w:sz="0" w:space="0" w:color="auto"/>
        <w:left w:val="none" w:sz="0" w:space="0" w:color="auto"/>
        <w:bottom w:val="none" w:sz="0" w:space="0" w:color="auto"/>
        <w:right w:val="none" w:sz="0" w:space="0" w:color="auto"/>
      </w:divBdr>
    </w:div>
    <w:div w:id="1181701173">
      <w:bodyDiv w:val="1"/>
      <w:marLeft w:val="0"/>
      <w:marRight w:val="0"/>
      <w:marTop w:val="0"/>
      <w:marBottom w:val="0"/>
      <w:divBdr>
        <w:top w:val="none" w:sz="0" w:space="0" w:color="auto"/>
        <w:left w:val="none" w:sz="0" w:space="0" w:color="auto"/>
        <w:bottom w:val="none" w:sz="0" w:space="0" w:color="auto"/>
        <w:right w:val="none" w:sz="0" w:space="0" w:color="auto"/>
      </w:divBdr>
      <w:divsChild>
        <w:div w:id="1591114889">
          <w:marLeft w:val="0"/>
          <w:marRight w:val="0"/>
          <w:marTop w:val="0"/>
          <w:marBottom w:val="0"/>
          <w:divBdr>
            <w:top w:val="none" w:sz="0" w:space="0" w:color="auto"/>
            <w:left w:val="none" w:sz="0" w:space="0" w:color="auto"/>
            <w:bottom w:val="none" w:sz="0" w:space="0" w:color="auto"/>
            <w:right w:val="none" w:sz="0" w:space="0" w:color="auto"/>
          </w:divBdr>
        </w:div>
      </w:divsChild>
    </w:div>
    <w:div w:id="1187060335">
      <w:bodyDiv w:val="1"/>
      <w:marLeft w:val="0"/>
      <w:marRight w:val="0"/>
      <w:marTop w:val="0"/>
      <w:marBottom w:val="0"/>
      <w:divBdr>
        <w:top w:val="none" w:sz="0" w:space="0" w:color="auto"/>
        <w:left w:val="none" w:sz="0" w:space="0" w:color="auto"/>
        <w:bottom w:val="none" w:sz="0" w:space="0" w:color="auto"/>
        <w:right w:val="none" w:sz="0" w:space="0" w:color="auto"/>
      </w:divBdr>
    </w:div>
    <w:div w:id="1196894745">
      <w:bodyDiv w:val="1"/>
      <w:marLeft w:val="0"/>
      <w:marRight w:val="0"/>
      <w:marTop w:val="0"/>
      <w:marBottom w:val="0"/>
      <w:divBdr>
        <w:top w:val="none" w:sz="0" w:space="0" w:color="auto"/>
        <w:left w:val="none" w:sz="0" w:space="0" w:color="auto"/>
        <w:bottom w:val="none" w:sz="0" w:space="0" w:color="auto"/>
        <w:right w:val="none" w:sz="0" w:space="0" w:color="auto"/>
      </w:divBdr>
    </w:div>
    <w:div w:id="1215043639">
      <w:bodyDiv w:val="1"/>
      <w:marLeft w:val="0"/>
      <w:marRight w:val="0"/>
      <w:marTop w:val="0"/>
      <w:marBottom w:val="0"/>
      <w:divBdr>
        <w:top w:val="none" w:sz="0" w:space="0" w:color="auto"/>
        <w:left w:val="none" w:sz="0" w:space="0" w:color="auto"/>
        <w:bottom w:val="none" w:sz="0" w:space="0" w:color="auto"/>
        <w:right w:val="none" w:sz="0" w:space="0" w:color="auto"/>
      </w:divBdr>
    </w:div>
    <w:div w:id="1283658712">
      <w:bodyDiv w:val="1"/>
      <w:marLeft w:val="0"/>
      <w:marRight w:val="0"/>
      <w:marTop w:val="0"/>
      <w:marBottom w:val="0"/>
      <w:divBdr>
        <w:top w:val="none" w:sz="0" w:space="0" w:color="auto"/>
        <w:left w:val="none" w:sz="0" w:space="0" w:color="auto"/>
        <w:bottom w:val="none" w:sz="0" w:space="0" w:color="auto"/>
        <w:right w:val="none" w:sz="0" w:space="0" w:color="auto"/>
      </w:divBdr>
    </w:div>
    <w:div w:id="1367870715">
      <w:bodyDiv w:val="1"/>
      <w:marLeft w:val="0"/>
      <w:marRight w:val="0"/>
      <w:marTop w:val="0"/>
      <w:marBottom w:val="0"/>
      <w:divBdr>
        <w:top w:val="none" w:sz="0" w:space="0" w:color="auto"/>
        <w:left w:val="none" w:sz="0" w:space="0" w:color="auto"/>
        <w:bottom w:val="none" w:sz="0" w:space="0" w:color="auto"/>
        <w:right w:val="none" w:sz="0" w:space="0" w:color="auto"/>
      </w:divBdr>
    </w:div>
    <w:div w:id="1455902824">
      <w:bodyDiv w:val="1"/>
      <w:marLeft w:val="0"/>
      <w:marRight w:val="0"/>
      <w:marTop w:val="0"/>
      <w:marBottom w:val="0"/>
      <w:divBdr>
        <w:top w:val="none" w:sz="0" w:space="0" w:color="auto"/>
        <w:left w:val="none" w:sz="0" w:space="0" w:color="auto"/>
        <w:bottom w:val="none" w:sz="0" w:space="0" w:color="auto"/>
        <w:right w:val="none" w:sz="0" w:space="0" w:color="auto"/>
      </w:divBdr>
    </w:div>
    <w:div w:id="1537767325">
      <w:bodyDiv w:val="1"/>
      <w:marLeft w:val="0"/>
      <w:marRight w:val="0"/>
      <w:marTop w:val="0"/>
      <w:marBottom w:val="0"/>
      <w:divBdr>
        <w:top w:val="none" w:sz="0" w:space="0" w:color="auto"/>
        <w:left w:val="none" w:sz="0" w:space="0" w:color="auto"/>
        <w:bottom w:val="none" w:sz="0" w:space="0" w:color="auto"/>
        <w:right w:val="none" w:sz="0" w:space="0" w:color="auto"/>
      </w:divBdr>
    </w:div>
    <w:div w:id="1540050366">
      <w:bodyDiv w:val="1"/>
      <w:marLeft w:val="0"/>
      <w:marRight w:val="0"/>
      <w:marTop w:val="0"/>
      <w:marBottom w:val="0"/>
      <w:divBdr>
        <w:top w:val="none" w:sz="0" w:space="0" w:color="auto"/>
        <w:left w:val="none" w:sz="0" w:space="0" w:color="auto"/>
        <w:bottom w:val="none" w:sz="0" w:space="0" w:color="auto"/>
        <w:right w:val="none" w:sz="0" w:space="0" w:color="auto"/>
      </w:divBdr>
    </w:div>
    <w:div w:id="1707831101">
      <w:bodyDiv w:val="1"/>
      <w:marLeft w:val="0"/>
      <w:marRight w:val="0"/>
      <w:marTop w:val="0"/>
      <w:marBottom w:val="0"/>
      <w:divBdr>
        <w:top w:val="none" w:sz="0" w:space="0" w:color="auto"/>
        <w:left w:val="none" w:sz="0" w:space="0" w:color="auto"/>
        <w:bottom w:val="none" w:sz="0" w:space="0" w:color="auto"/>
        <w:right w:val="none" w:sz="0" w:space="0" w:color="auto"/>
      </w:divBdr>
    </w:div>
    <w:div w:id="1865437971">
      <w:bodyDiv w:val="1"/>
      <w:marLeft w:val="0"/>
      <w:marRight w:val="0"/>
      <w:marTop w:val="0"/>
      <w:marBottom w:val="0"/>
      <w:divBdr>
        <w:top w:val="none" w:sz="0" w:space="0" w:color="auto"/>
        <w:left w:val="none" w:sz="0" w:space="0" w:color="auto"/>
        <w:bottom w:val="none" w:sz="0" w:space="0" w:color="auto"/>
        <w:right w:val="none" w:sz="0" w:space="0" w:color="auto"/>
      </w:divBdr>
    </w:div>
    <w:div w:id="1893079917">
      <w:bodyDiv w:val="1"/>
      <w:marLeft w:val="0"/>
      <w:marRight w:val="0"/>
      <w:marTop w:val="0"/>
      <w:marBottom w:val="0"/>
      <w:divBdr>
        <w:top w:val="none" w:sz="0" w:space="0" w:color="auto"/>
        <w:left w:val="none" w:sz="0" w:space="0" w:color="auto"/>
        <w:bottom w:val="none" w:sz="0" w:space="0" w:color="auto"/>
        <w:right w:val="none" w:sz="0" w:space="0" w:color="auto"/>
      </w:divBdr>
    </w:div>
    <w:div w:id="1925215402">
      <w:bodyDiv w:val="1"/>
      <w:marLeft w:val="0"/>
      <w:marRight w:val="0"/>
      <w:marTop w:val="0"/>
      <w:marBottom w:val="0"/>
      <w:divBdr>
        <w:top w:val="none" w:sz="0" w:space="0" w:color="auto"/>
        <w:left w:val="none" w:sz="0" w:space="0" w:color="auto"/>
        <w:bottom w:val="none" w:sz="0" w:space="0" w:color="auto"/>
        <w:right w:val="none" w:sz="0" w:space="0" w:color="auto"/>
      </w:divBdr>
    </w:div>
    <w:div w:id="1934320489">
      <w:bodyDiv w:val="1"/>
      <w:marLeft w:val="0"/>
      <w:marRight w:val="0"/>
      <w:marTop w:val="0"/>
      <w:marBottom w:val="0"/>
      <w:divBdr>
        <w:top w:val="none" w:sz="0" w:space="0" w:color="auto"/>
        <w:left w:val="none" w:sz="0" w:space="0" w:color="auto"/>
        <w:bottom w:val="none" w:sz="0" w:space="0" w:color="auto"/>
        <w:right w:val="none" w:sz="0" w:space="0" w:color="auto"/>
      </w:divBdr>
    </w:div>
    <w:div w:id="2006930075">
      <w:bodyDiv w:val="1"/>
      <w:marLeft w:val="0"/>
      <w:marRight w:val="0"/>
      <w:marTop w:val="0"/>
      <w:marBottom w:val="0"/>
      <w:divBdr>
        <w:top w:val="none" w:sz="0" w:space="0" w:color="auto"/>
        <w:left w:val="none" w:sz="0" w:space="0" w:color="auto"/>
        <w:bottom w:val="none" w:sz="0" w:space="0" w:color="auto"/>
        <w:right w:val="none" w:sz="0" w:space="0" w:color="auto"/>
      </w:divBdr>
    </w:div>
    <w:div w:id="2019380688">
      <w:bodyDiv w:val="1"/>
      <w:marLeft w:val="0"/>
      <w:marRight w:val="0"/>
      <w:marTop w:val="0"/>
      <w:marBottom w:val="0"/>
      <w:divBdr>
        <w:top w:val="none" w:sz="0" w:space="0" w:color="auto"/>
        <w:left w:val="none" w:sz="0" w:space="0" w:color="auto"/>
        <w:bottom w:val="none" w:sz="0" w:space="0" w:color="auto"/>
        <w:right w:val="none" w:sz="0" w:space="0" w:color="auto"/>
      </w:divBdr>
    </w:div>
    <w:div w:id="2049647417">
      <w:bodyDiv w:val="1"/>
      <w:marLeft w:val="0"/>
      <w:marRight w:val="0"/>
      <w:marTop w:val="0"/>
      <w:marBottom w:val="0"/>
      <w:divBdr>
        <w:top w:val="none" w:sz="0" w:space="0" w:color="auto"/>
        <w:left w:val="none" w:sz="0" w:space="0" w:color="auto"/>
        <w:bottom w:val="none" w:sz="0" w:space="0" w:color="auto"/>
        <w:right w:val="none" w:sz="0" w:space="0" w:color="auto"/>
      </w:divBdr>
      <w:divsChild>
        <w:div w:id="145323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9043827">
              <w:marLeft w:val="0"/>
              <w:marRight w:val="0"/>
              <w:marTop w:val="0"/>
              <w:marBottom w:val="0"/>
              <w:divBdr>
                <w:top w:val="none" w:sz="0" w:space="0" w:color="auto"/>
                <w:left w:val="none" w:sz="0" w:space="0" w:color="auto"/>
                <w:bottom w:val="none" w:sz="0" w:space="0" w:color="auto"/>
                <w:right w:val="none" w:sz="0" w:space="0" w:color="auto"/>
              </w:divBdr>
              <w:divsChild>
                <w:div w:id="759329458">
                  <w:marLeft w:val="0"/>
                  <w:marRight w:val="0"/>
                  <w:marTop w:val="0"/>
                  <w:marBottom w:val="0"/>
                  <w:divBdr>
                    <w:top w:val="none" w:sz="0" w:space="0" w:color="auto"/>
                    <w:left w:val="none" w:sz="0" w:space="0" w:color="auto"/>
                    <w:bottom w:val="none" w:sz="0" w:space="0" w:color="auto"/>
                    <w:right w:val="none" w:sz="0" w:space="0" w:color="auto"/>
                  </w:divBdr>
                  <w:divsChild>
                    <w:div w:id="2085449920">
                      <w:marLeft w:val="0"/>
                      <w:marRight w:val="0"/>
                      <w:marTop w:val="0"/>
                      <w:marBottom w:val="0"/>
                      <w:divBdr>
                        <w:top w:val="none" w:sz="0" w:space="0" w:color="auto"/>
                        <w:left w:val="none" w:sz="0" w:space="0" w:color="auto"/>
                        <w:bottom w:val="none" w:sz="0" w:space="0" w:color="auto"/>
                        <w:right w:val="none" w:sz="0" w:space="0" w:color="auto"/>
                      </w:divBdr>
                      <w:divsChild>
                        <w:div w:id="1259679764">
                          <w:marLeft w:val="0"/>
                          <w:marRight w:val="0"/>
                          <w:marTop w:val="0"/>
                          <w:marBottom w:val="0"/>
                          <w:divBdr>
                            <w:top w:val="none" w:sz="0" w:space="0" w:color="auto"/>
                            <w:left w:val="none" w:sz="0" w:space="0" w:color="auto"/>
                            <w:bottom w:val="none" w:sz="0" w:space="0" w:color="auto"/>
                            <w:right w:val="none" w:sz="0" w:space="0" w:color="auto"/>
                          </w:divBdr>
                          <w:divsChild>
                            <w:div w:id="3996025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6224955">
                                  <w:marLeft w:val="0"/>
                                  <w:marRight w:val="0"/>
                                  <w:marTop w:val="0"/>
                                  <w:marBottom w:val="0"/>
                                  <w:divBdr>
                                    <w:top w:val="none" w:sz="0" w:space="0" w:color="auto"/>
                                    <w:left w:val="none" w:sz="0" w:space="0" w:color="auto"/>
                                    <w:bottom w:val="none" w:sz="0" w:space="0" w:color="auto"/>
                                    <w:right w:val="none" w:sz="0" w:space="0" w:color="auto"/>
                                  </w:divBdr>
                                  <w:divsChild>
                                    <w:div w:id="128268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576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eiyulincs.github.io/teach/spring_21/cs1137.html" TargetMode="External"/><Relationship Id="rId18" Type="http://schemas.openxmlformats.org/officeDocument/2006/relationships/hyperlink" Target="https://link.utrgv.edu/campusstores-tech/" TargetMode="External"/><Relationship Id="rId26" Type="http://schemas.openxmlformats.org/officeDocument/2006/relationships/hyperlink" Target="https://nam01.safelinks.protection.outlook.com/?url=http%3A%2F%2Fwww.utrgv.edu%2FmySAS&amp;data=02%7C01%7Cdavid.granado%40utrgv.edu%7C47dbf090677947b5e67e08d83305c9e4%7C990436a687df491c91249afa91f88827%7C0%7C0%7C637315447247309796&amp;sdata=k%2FZq6WdNnZPfJN1x0egJQ9q0AMN%2Fd0pCtmNuRhnMy2g%3D&amp;reserved=0" TargetMode="External"/><Relationship Id="rId39" Type="http://schemas.openxmlformats.org/officeDocument/2006/relationships/hyperlink" Target="mailto:FoodPantry@utrgv.edu" TargetMode="External"/><Relationship Id="rId21" Type="http://schemas.openxmlformats.org/officeDocument/2006/relationships/hyperlink" Target="https://nam01.safelinks.protection.outlook.com/?url=https%3A%2F%2Fwww.utrgv.edu%2Fonline%2Fgetting-support%2Fstudent-support%2Frespondus%2Findex.htm&amp;data=02%7C01%7Cpriscilla.lozano%40utrgv.edu%7C6e38d72002b74279921d08d7df9e3c2c%7C990436a687df491c91249afa91f88827%7C0%7C0%7C637223743015282674&amp;sdata=lE6Dcm7gfPcp7rp86Xm5vTjmjTZ1CJCAxSfY6mJ7F7A%3D&amp;reserved=0" TargetMode="External"/><Relationship Id="rId34" Type="http://schemas.openxmlformats.org/officeDocument/2006/relationships/hyperlink" Target="mailto:ucentral@utrgv.edu" TargetMode="External"/><Relationship Id="rId42" Type="http://schemas.openxmlformats.org/officeDocument/2006/relationships/hyperlink" Target="https://my.utrgv.edu/home"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utrgv.edu/coronavirus/index.htm" TargetMode="External"/><Relationship Id="rId29" Type="http://schemas.openxmlformats.org/officeDocument/2006/relationships/hyperlink" Target="mailto:ability@utrgv.edu" TargetMode="External"/><Relationship Id="rId11" Type="http://schemas.openxmlformats.org/officeDocument/2006/relationships/image" Target="media/image1.jpg"/><Relationship Id="rId24" Type="http://schemas.openxmlformats.org/officeDocument/2006/relationships/hyperlink" Target="https://nam01.safelinks.protection.outlook.com/?url=https%3A%2F%2Fwww.utrgv.edu%2Fstudentlife%2Fabout%2Fvaquero-honor-code%2Findex.htm&amp;data=02%7C01%7Cdavid.granado%40utrgv.edu%7C2b62b139d6dd4e81de4208d83567012f%7C990436a687df491c91249afa91f88827%7C0%7C0%7C637318063815870808&amp;sdata=u3JK2q8UqFwgzYkzXZWeIRM%2FuNsVreezdMT5ZQr8tdE%3D&amp;reserved=0" TargetMode="External"/><Relationship Id="rId32" Type="http://schemas.openxmlformats.org/officeDocument/2006/relationships/hyperlink" Target="https://nam01.safelinks.protection.outlook.com/?url=http%3A%2F%2Fwww.utrgv.edu%2Fequity&amp;data=02%7C01%7Cdavid.granado%40utrgv.edu%7C3d4a82332e444b8e606d08d834d42073%7C990436a687df491c91249afa91f88827%7C0%7C0%7C637317432985425767&amp;sdata=jCnOqfBL3vxfYuvYF3qtjVy4tmK9o9m%2FBghvXKfL%2FN4%3D&amp;reserved=0" TargetMode="External"/><Relationship Id="rId37" Type="http://schemas.openxmlformats.org/officeDocument/2006/relationships/hyperlink" Target="mailto:Counseling@utrgv.edu" TargetMode="External"/><Relationship Id="rId40" Type="http://schemas.openxmlformats.org/officeDocument/2006/relationships/hyperlink" Target="mailto:LearningCenter@utrgv.edu" TargetMode="External"/><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utrgv.edu/coronavirus/index.htm" TargetMode="External"/><Relationship Id="rId23" Type="http://schemas.openxmlformats.org/officeDocument/2006/relationships/hyperlink" Target="https://utrgv.edu/coltthelp" TargetMode="External"/><Relationship Id="rId28" Type="http://schemas.openxmlformats.org/officeDocument/2006/relationships/hyperlink" Target="https://nam01.safelinks.protection.outlook.com/?url=https%3A%2F%2Fwww.utrgv.edu%2Fpregnancy&amp;data=02%7C01%7Cdavid.granado%40utrgv.edu%7C47dbf090677947b5e67e08d83305c9e4%7C990436a687df491c91249afa91f88827%7C0%7C0%7C637315447247309796&amp;sdata=W%2BBV%2Bu2W%2FFo292T1PTZEqwcRWBp0bxcCT4YD1N07Mvg%3D&amp;reserved=0" TargetMode="External"/><Relationship Id="rId36" Type="http://schemas.openxmlformats.org/officeDocument/2006/relationships/hyperlink" Target="mailto:CareerCenter@utrgv.edu"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link.utrgv.edu/campusstores-tech/" TargetMode="External"/><Relationship Id="rId31" Type="http://schemas.openxmlformats.org/officeDocument/2006/relationships/hyperlink" Target="http://my.utrgv.edu" TargetMode="External"/><Relationship Id="rId44"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drysul.kabir01@utrgv.edu" TargetMode="External"/><Relationship Id="rId22" Type="http://schemas.openxmlformats.org/officeDocument/2006/relationships/hyperlink" Target="https://www.utrgv.edu/online/" TargetMode="External"/><Relationship Id="rId27" Type="http://schemas.openxmlformats.org/officeDocument/2006/relationships/hyperlink" Target="https://cm.maxient.com/reportingform.php?UnivofTexasRGV&amp;layout_id=22" TargetMode="External"/><Relationship Id="rId30" Type="http://schemas.openxmlformats.org/officeDocument/2006/relationships/hyperlink" Target="mailto:ability@utrgv.edu" TargetMode="External"/><Relationship Id="rId35" Type="http://schemas.openxmlformats.org/officeDocument/2006/relationships/hyperlink" Target="mailto:AcademicAdvising@utrgv.edu" TargetMode="External"/><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beiyu.lin@utrgv.edu" TargetMode="External"/><Relationship Id="rId17" Type="http://schemas.openxmlformats.org/officeDocument/2006/relationships/hyperlink" Target="https://www.utrgv.edu/coronavirus/updates/2020-05-29/index.htm" TargetMode="External"/><Relationship Id="rId25" Type="http://schemas.openxmlformats.org/officeDocument/2006/relationships/hyperlink" Target="https://nam01.safelinks.protection.outlook.com/?url=https%3A%2F%2Fwww.utrgv.edu%2Fen-us%2Fstudent-experience%2Freport-it%2F&amp;data=02%7C01%7Cdavid.granado%40utrgv.edu%7C2b62b139d6dd4e81de4208d83567012f%7C990436a687df491c91249afa91f88827%7C0%7C0%7C637318063815880802&amp;sdata=AxekhYtwdB%2Baey6EThon1hqp19tXWY7HmAdrWDFIELA%3D&amp;reserved=0" TargetMode="External"/><Relationship Id="rId33" Type="http://schemas.openxmlformats.org/officeDocument/2006/relationships/hyperlink" Target="mailto:OVAVP@utrgv.edu" TargetMode="External"/><Relationship Id="rId38" Type="http://schemas.openxmlformats.org/officeDocument/2006/relationships/hyperlink" Target="https://www.utrgv.edu/facultysuccess/_files/documents/syllabus-statement-for-counseling-12-16-19.pdf" TargetMode="External"/><Relationship Id="rId46" Type="http://schemas.openxmlformats.org/officeDocument/2006/relationships/footer" Target="footer2.xml"/><Relationship Id="rId20" Type="http://schemas.openxmlformats.org/officeDocument/2006/relationships/hyperlink" Target="https://www.utrgv.edu/online/getting-support/student-support/respondus/index.htm" TargetMode="External"/><Relationship Id="rId41" Type="http://schemas.openxmlformats.org/officeDocument/2006/relationships/hyperlink" Target="mailto:WC@utrgv.edu"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F42E2BE411B5F428A97A8D3089C0568" ma:contentTypeVersion="13" ma:contentTypeDescription="Create a new document." ma:contentTypeScope="" ma:versionID="469d85f98ce928433e2f9c51a9cd4a19">
  <xsd:schema xmlns:xsd="http://www.w3.org/2001/XMLSchema" xmlns:xs="http://www.w3.org/2001/XMLSchema" xmlns:p="http://schemas.microsoft.com/office/2006/metadata/properties" xmlns:ns3="c7dc6a7b-919b-45f4-9351-5554887fcb2e" xmlns:ns4="be192e81-0208-4422-8a92-dbebcf100d99" targetNamespace="http://schemas.microsoft.com/office/2006/metadata/properties" ma:root="true" ma:fieldsID="f2a2c8a281f9e28f327bd27466ce1578" ns3:_="" ns4:_="">
    <xsd:import namespace="c7dc6a7b-919b-45f4-9351-5554887fcb2e"/>
    <xsd:import namespace="be192e81-0208-4422-8a92-dbebcf100d9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dc6a7b-919b-45f4-9351-5554887fcb2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192e81-0208-4422-8a92-dbebcf100d9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BA77E-84D6-4F89-B71F-54D46527C700}">
  <ds:schemaRefs>
    <ds:schemaRef ds:uri="http://schemas.microsoft.com/sharepoint/v3/contenttype/forms"/>
  </ds:schemaRefs>
</ds:datastoreItem>
</file>

<file path=customXml/itemProps2.xml><?xml version="1.0" encoding="utf-8"?>
<ds:datastoreItem xmlns:ds="http://schemas.openxmlformats.org/officeDocument/2006/customXml" ds:itemID="{9F33EAA2-95BC-4F8F-9A48-04D338468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dc6a7b-919b-45f4-9351-5554887fcb2e"/>
    <ds:schemaRef ds:uri="be192e81-0208-4422-8a92-dbebcf100d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08FEA6-FCA3-46E4-8848-B6BBD0EAF5F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22564EC-75EA-1A49-A8FE-CF64D5C17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4838</Words>
  <Characters>27577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Syllabus</vt:lpstr>
    </vt:vector>
  </TitlesOfParts>
  <Manager/>
  <Company>UTRGV</Company>
  <LinksUpToDate>false</LinksUpToDate>
  <CharactersWithSpaces>32351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Academic Affairs</dc:creator>
  <cp:keywords/>
  <dc:description/>
  <cp:lastModifiedBy>Lin, Beiyu</cp:lastModifiedBy>
  <cp:revision>3</cp:revision>
  <cp:lastPrinted>2021-01-12T16:17:00Z</cp:lastPrinted>
  <dcterms:created xsi:type="dcterms:W3CDTF">2021-01-12T16:17:00Z</dcterms:created>
  <dcterms:modified xsi:type="dcterms:W3CDTF">2021-01-12T16:17:00Z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0x0101005F42E2BE411B5F428A97A8D3089C0568</vt:lpwstr>
  </property>
</Properties>
</file>