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02" w:rsidRPr="00E61E02" w:rsidRDefault="00E61E02" w:rsidP="00E61E02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E61E02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最近由于项目需要，开始学习</w:t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fldChar w:fldCharType="begin"/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instrText xml:space="preserve"> HYPERLINK "http://lib.csdn.net/base/python" \o "Python</w:instrText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instrText>知识库</w:instrText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instrText xml:space="preserve">" \t "_blank" </w:instrText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fldChar w:fldCharType="separate"/>
      </w:r>
      <w:r w:rsidRPr="00E61E02">
        <w:rPr>
          <w:rFonts w:ascii="microsoft yahei" w:eastAsia="宋体" w:hAnsi="microsoft yahei" w:cs="宋体"/>
          <w:b/>
          <w:bCs/>
          <w:color w:val="DF3434"/>
          <w:kern w:val="0"/>
          <w:sz w:val="23"/>
          <w:szCs w:val="23"/>
          <w:u w:val="single"/>
        </w:rPr>
        <w:t>Python</w:t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fldChar w:fldCharType="end"/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，然后发现一个非常有用的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python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交互式编辑器，非常容易上手而且非常有用和实在，本博文是对学习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jupyter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notebook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的一个汇总和记录，与大家一起分享！下面的内容是针对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ubuntu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系统的，当然，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jupyter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notebook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在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windows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也是支持的。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一、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jupyter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 xml:space="preserve"> notebook</w:t>
      </w:r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是什么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5" w:tgtFrame="_blank" w:history="1">
        <w:r w:rsidRPr="00E61E02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官网</w:t>
        </w:r>
      </w:hyperlink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的介绍是：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Jupyter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Notebook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是一个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Web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应用程序，允许您创建和共享包含实时代码，方程，可视化和说明文本的文档。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用途包括：数据清理和转换，数值模拟，统计建模，</w:t>
      </w:r>
      <w:hyperlink r:id="rId6" w:tgtFrame="_blank" w:tooltip="机器学习知识库" w:history="1">
        <w:r w:rsidRPr="00E61E02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机器学习</w:t>
        </w:r>
      </w:hyperlink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等等。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简单的介绍就是：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Jupyter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Notebook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Ipython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的升级版，而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Ipython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可以说是一个加强版的交互式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Shell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，也就是说，它比在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terminal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里运行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python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会更方便，界面更友好，功能也更强大。怎么强大法，往下看就知道了。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" w:name="t1"/>
      <w:bookmarkEnd w:id="1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二、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jupyter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 xml:space="preserve"> notebook</w:t>
      </w:r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的安装和打开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安装非常简单，只需要在终端输入：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&lt;/pre&gt;&lt;pre name="code" class="plain"&gt;pip install </w:t>
      </w: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jupyter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打开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notebook 也只需要在终端输入：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&lt;pre name="code" class="plain"&gt;</w:t>
      </w: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jupyter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notebook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运行上面的命令之后，你将看到类似下面这样的输出：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lastRenderedPageBreak/>
        <w:drawing>
          <wp:inline distT="0" distB="0" distL="0" distR="0">
            <wp:extent cx="10116820" cy="1134745"/>
            <wp:effectExtent l="0" t="0" r="0" b="8255"/>
            <wp:docPr id="9" name="图片 9" descr="http://img.blog.csdn.net/20161011204919218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011204919218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682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如上图，它打开了一个端口，并且会在你的浏览器中打开这个页面，主目录是图中的那个directory(可能第一次打开没有这个目录)。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" w:name="t2"/>
      <w:bookmarkEnd w:id="2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三、使用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3" w:name="t3"/>
      <w:bookmarkEnd w:id="3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1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、打开一个新文档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在主页面的右上角点new即可新建一个你想要的文件类型。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1544955" cy="1657350"/>
            <wp:effectExtent l="0" t="0" r="0" b="0"/>
            <wp:docPr id="8" name="图片 8" descr="http://img.blog.csdn.net/20161011205722019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011205722019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如上图，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也可以打开一个terminal，还可以作为一个text文本编辑器，功能明显是比terminal强大了。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下面的Notebooks类型除了python 也是可以加入其他类型的文档的，具体方法百度一下就好。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4" w:name="t4"/>
      <w:bookmarkEnd w:id="4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2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、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python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编辑器介绍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点击python2后会出现一下界面：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lastRenderedPageBreak/>
        <w:drawing>
          <wp:inline distT="0" distB="0" distL="0" distR="0">
            <wp:extent cx="10894695" cy="1868170"/>
            <wp:effectExtent l="0" t="0" r="1905" b="0"/>
            <wp:docPr id="7" name="图片 7" descr="http://img.blog.csdn.net/20161011210300040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1011210300040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469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稍微介绍一下notebook 界面的组成部分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1）notebook 的名称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2）主工具栏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提供了保存、导出、重载 notebook，以及重启内核等选项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3）快捷键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4）notebook 编辑区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最下面的哪个 In [ ]: 的框叫做</w:t>
      </w:r>
      <w:r w:rsidRPr="00E61E02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8"/>
          <w:szCs w:val="18"/>
        </w:rPr>
        <w:t>单元格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，你可以把你的代码分成一段段的单元格输入，然后可以逐个单元格地运行。注意，这个功能是非常友好的，有时候只修改了中间的一小段代码，又不想全部代码都要重新运行的时候这个功能就非常有用了。另外，单元格是可以改变顺序的。而且可以输出图片和绘图！非常强大吧！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这些只要稍微尝试一下就懂的，下面主要介绍一些常用的技巧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 w:val="27"/>
          <w:szCs w:val="27"/>
        </w:rPr>
        <w:t>**注意，</w:t>
      </w:r>
      <w:proofErr w:type="spellStart"/>
      <w:r w:rsidRPr="00E61E02"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 w:val="27"/>
          <w:szCs w:val="27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 w:val="27"/>
          <w:szCs w:val="27"/>
        </w:rPr>
        <w:t xml:space="preserve"> notebook 是支持 TAB 键自动补充单词的，再一次展示了其强大友好的一面！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5" w:name="t5"/>
      <w:bookmarkEnd w:id="5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A.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修改文档名称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方法一：点上图的Untitled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方法二：点File，再点rename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6" w:name="t6"/>
      <w:bookmarkEnd w:id="6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B.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导出文档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lastRenderedPageBreak/>
        <w:t>步骤：点File，再点Download as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3085465" cy="3838575"/>
            <wp:effectExtent l="0" t="0" r="635" b="9525"/>
            <wp:docPr id="6" name="图片 6" descr="http://img.blog.csdn.net/20161011211802669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011211802669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发现里面支持好几种格式的导出，第一个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ipynb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是notebook的格式，是一种类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json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的格式保存，其他的建议你们都试一试，你会感到非常惊喜的。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7" w:name="t7"/>
      <w:bookmarkEnd w:id="7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C.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保存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Ctrl + S 快捷键的可以保存你的文档的，默认是保存为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ipynb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，保存在你的主目录下！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8" w:name="t8"/>
      <w:bookmarkEnd w:id="8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D.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单元格格式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注意到快捷键栏中有一个code的下拉框，点开发现有几个选项：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1075690" cy="860425"/>
            <wp:effectExtent l="0" t="0" r="0" b="0"/>
            <wp:docPr id="5" name="图片 5" descr="http://img.blog.csdn.net/20161011212633805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1011212633805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这里介绍一下</w:t>
      </w:r>
    </w:p>
    <w:p w:rsidR="00E61E02" w:rsidRPr="00E61E02" w:rsidRDefault="00E61E02" w:rsidP="00E61E02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Code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格式就是正常的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python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代码格式</w:t>
      </w:r>
    </w:p>
    <w:p w:rsidR="00E61E02" w:rsidRPr="00E61E02" w:rsidRDefault="00E61E02" w:rsidP="00E61E02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Markdown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的一个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text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文档编辑格式，就像在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word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里编写一样</w:t>
      </w:r>
    </w:p>
    <w:p w:rsidR="00E61E02" w:rsidRPr="00E61E02" w:rsidRDefault="00E61E02" w:rsidP="00E61E02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Heading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就是给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Markdown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的句子设置标题等级，像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word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的标题一，标题二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...</w:t>
      </w:r>
    </w:p>
    <w:p w:rsidR="00E61E02" w:rsidRPr="00E61E02" w:rsidRDefault="00E61E02" w:rsidP="00E61E02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Raw 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NBConvert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没用过不了解，可以自行百度或者看官网介绍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下面举例说明一下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选择一个空的单元格，code下拉框选择Heading，会出现一个不同类型的 cell：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10963275" cy="1970405"/>
            <wp:effectExtent l="0" t="0" r="9525" b="0"/>
            <wp:docPr id="4" name="图片 4" descr="http://img.blog.csdn.net/20161011213403208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1011213403208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327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改变单元格类型时弹出消息中有解释，后面那个单元格以 # 标记开头，意味着这是一个一级标题。如果需要子标题，可以使用以下标记表示：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  <w:szCs w:val="19"/>
        </w:rPr>
        <w:t># : 一级标题</w:t>
      </w:r>
      <w:r w:rsidRPr="00E61E02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  <w:szCs w:val="19"/>
        </w:rPr>
        <w:br/>
        <w:t>## : 二级标题</w:t>
      </w:r>
      <w:r w:rsidRPr="00E61E02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  <w:szCs w:val="19"/>
        </w:rPr>
        <w:br/>
        <w:t>### : 三级标题</w:t>
      </w:r>
      <w:r w:rsidRPr="00E61E02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  <w:szCs w:val="19"/>
        </w:rPr>
        <w:br/>
        <w:t>...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输入内容后再运行一下（快捷栏里有），会出现类似下面的情况：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lastRenderedPageBreak/>
        <w:drawing>
          <wp:inline distT="0" distB="0" distL="0" distR="0">
            <wp:extent cx="6241026" cy="2454910"/>
            <wp:effectExtent l="0" t="0" r="7620" b="2540"/>
            <wp:docPr id="3" name="图片 3" descr="http://img.blog.csdn.net/20161011213941147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1011213941147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554" cy="246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我一共输入了三级标题，点其中一个，你会发现它的code下拉栏显示是markdown类型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你以后代码里print 的内容都是以markdown的格式显示的。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9" w:name="t9"/>
      <w:bookmarkEnd w:id="9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E.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快捷键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常用的快捷键是：</w:t>
      </w:r>
    </w:p>
    <w:p w:rsidR="00E61E02" w:rsidRPr="00E61E02" w:rsidRDefault="00E61E02" w:rsidP="00E61E02">
      <w:pPr>
        <w:widowControl/>
        <w:numPr>
          <w:ilvl w:val="0"/>
          <w:numId w:val="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 xml:space="preserve">Ctrl + Enter: </w:t>
      </w: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>执行单元格代码</w:t>
      </w:r>
    </w:p>
    <w:p w:rsidR="00E61E02" w:rsidRPr="00E61E02" w:rsidRDefault="00E61E02" w:rsidP="00E61E02">
      <w:pPr>
        <w:widowControl/>
        <w:numPr>
          <w:ilvl w:val="0"/>
          <w:numId w:val="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 xml:space="preserve">Shift + Enter: </w:t>
      </w: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>执行单元格代码并且移动到下一个单元格</w:t>
      </w:r>
    </w:p>
    <w:p w:rsidR="00E61E02" w:rsidRPr="00E61E02" w:rsidRDefault="00E61E02" w:rsidP="00E61E02">
      <w:pPr>
        <w:widowControl/>
        <w:numPr>
          <w:ilvl w:val="0"/>
          <w:numId w:val="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 xml:space="preserve">Alt + Enter: </w:t>
      </w: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>执行单元格代码，新建并移动到下一个单元格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这几个快捷键都是非常常用的。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10" w:name="t10"/>
      <w:bookmarkEnd w:id="10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F.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历史输入和输出变量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与标准 Shell 类似，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IPython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中也可以通过 _ 和 _ _ 访问上一次和上上一次的输出。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当你写的单元格多了，肯定会注意到，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IPython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中每一次的输入输出都有序号。你可以通过一下方法访问这些输入和输出：</w:t>
      </w:r>
    </w:p>
    <w:p w:rsidR="00E61E02" w:rsidRPr="00E61E02" w:rsidRDefault="00E61E02" w:rsidP="00E61E02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_：访问上一次输出</w:t>
      </w:r>
    </w:p>
    <w:p w:rsidR="00E61E02" w:rsidRPr="00E61E02" w:rsidRDefault="00E61E02" w:rsidP="00E61E02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__：访问上上一次输出</w:t>
      </w:r>
    </w:p>
    <w:p w:rsidR="00E61E02" w:rsidRPr="00E61E02" w:rsidRDefault="00E61E02" w:rsidP="00E61E02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_X：访问历史 X 行输出</w:t>
      </w:r>
    </w:p>
    <w:p w:rsidR="00E61E02" w:rsidRPr="00E61E02" w:rsidRDefault="00E61E02" w:rsidP="00E61E02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lastRenderedPageBreak/>
        <w:t>_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iX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：访问历史 X 行输入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其中小写字母 “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”，代表 “in”。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1" w:name="t11"/>
      <w:bookmarkEnd w:id="11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四、外部功能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上面讲的是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jupyter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的一些使用方法和技巧，其实它还有很多强大的外部功能的，下面给大家介绍一下。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2" w:name="t12"/>
      <w:bookmarkEnd w:id="12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A.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魔术命令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IPython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的会话环境中，所有文件都可以通过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%run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命令来当做脚本执行，并且文件中的变量也会随即导入当前命名空间。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即，对于一个模块文件，你对他使用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%run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命令的效果和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from module import *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相同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这种以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%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开头的命令在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IPython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中被称为魔术命令，用于加强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shell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的功能。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常用的魔术命令有：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tbl>
      <w:tblPr>
        <w:tblW w:w="0" w:type="auto"/>
        <w:tblBorders>
          <w:top w:val="single" w:sz="24" w:space="0" w:color="F8F8F8"/>
          <w:left w:val="single" w:sz="24" w:space="0" w:color="F8F8F8"/>
          <w:bottom w:val="single" w:sz="24" w:space="0" w:color="F8F8F8"/>
          <w:right w:val="single" w:sz="24" w:space="0" w:color="F8F8F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5230"/>
      </w:tblGrid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quickref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显示 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IPython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 快速参考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%magic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显示所有魔术命令的详细文档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%debug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从最新的异常跟踪的底部进入交互式调试器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pdb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在异常发生后自动进入调试器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%reset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删除 interactive 命名空间中的全部变量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%run script.py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执行 script.py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prun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statement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通过 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cProfile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 执行对 statement 的逐行性能分析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%time statement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测试 statement 的执行时间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timeit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statement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多次测试 statement 的执行时间并计算平均值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%who、%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who_ls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、%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whos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显示 interactive 命名空间中定义的变量，信息级别/冗余度可变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xdel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variable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删除 variable，并尝试清除其在 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IPython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 中的对象上的一切引用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!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在系统 shell 执行 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cmd</w:t>
            </w:r>
            <w:proofErr w:type="spellEnd"/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output=!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cmd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 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args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执行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cmd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并赋值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%bookmark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使用 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IPython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 的目录书签系统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%cd 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direcrory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切换工作目录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返回当前工作目录（字符串形式）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env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返回当前系统变量（以字典形式）</w:t>
            </w:r>
          </w:p>
        </w:tc>
      </w:tr>
    </w:tbl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对魔术命令不熟悉的话可以通过 %magic 查看详细文档；对某一个命令不熟悉的话，可以通过 %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cmd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? 内省机制查看特定文档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3" w:name="t13"/>
      <w:bookmarkEnd w:id="13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B.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添加插件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14" w:name="t14"/>
      <w:bookmarkEnd w:id="14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1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）侧边栏目录导航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bookmarkStart w:id="15" w:name="_GoBack"/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5716270" cy="4210050"/>
            <wp:effectExtent l="0" t="0" r="0" b="0"/>
            <wp:docPr id="2" name="图片 2" descr="http://img.blog.csdn.net/20161011223022484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1011223022484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当文章内容非常长的时候，前后找内容，很麻烦，不如加一个sidebar，方便导航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方法：</w:t>
      </w:r>
      <w:hyperlink r:id="rId19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https://github.com/ipython-contrib/IPython-notebook-extensions/tree/master/nbextensions/usability/toc2</w:t>
        </w:r>
      </w:hyperlink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16" w:name="t15"/>
      <w:bookmarkEnd w:id="16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2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）隐藏代码按钮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有时候，希望代码可以隐藏，这样子文档看起来，就会干净一些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lastRenderedPageBreak/>
        <w:drawing>
          <wp:inline distT="0" distB="0" distL="0" distR="0">
            <wp:extent cx="5716270" cy="2723515"/>
            <wp:effectExtent l="0" t="0" r="0" b="635"/>
            <wp:docPr id="1" name="图片 1" descr="http://img.blog.csdn.net/20161011223158984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1011223158984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点击按钮，就可以隐藏所有的代码，具体做法：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hyperlink r:id="rId21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http://stackoverflow.com/questions/27934885/how-to-hide-code-from-cells-in-ipython-notebook-visualized-with-nbviewer</w:t>
        </w:r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</w:rPr>
          <w:br/>
        </w:r>
      </w:hyperlink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当然，还有更多的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extention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可见</w: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begin"/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instrText xml:space="preserve"> HYPERLINK "https://github.com/ipython-contrib/IPython-notebook-extensions/" \t "_blank" </w:instrTex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separate"/>
      </w:r>
      <w:r w:rsidRPr="00E61E02">
        <w:rPr>
          <w:rFonts w:ascii="微软雅黑" w:eastAsia="微软雅黑" w:hAnsi="微软雅黑" w:cs="宋体" w:hint="eastAsia"/>
          <w:color w:val="0C89CF"/>
          <w:spacing w:val="8"/>
          <w:kern w:val="0"/>
          <w:sz w:val="19"/>
          <w:szCs w:val="19"/>
          <w:u w:val="single"/>
        </w:rPr>
        <w:t>https://github.com/ipython-contrib/IPython-notebook-extensions/</w: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end"/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参考【</w: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begin"/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instrText xml:space="preserve"> HYPERLINK "https://www.douban.com/review/7890354/" \t "_blank" </w:instrTex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separate"/>
      </w:r>
      <w:r w:rsidRPr="00E61E02">
        <w:rPr>
          <w:rFonts w:ascii="微软雅黑" w:eastAsia="微软雅黑" w:hAnsi="微软雅黑" w:cs="宋体" w:hint="eastAsia"/>
          <w:color w:val="0C89CF"/>
          <w:spacing w:val="8"/>
          <w:kern w:val="0"/>
          <w:sz w:val="19"/>
          <w:szCs w:val="19"/>
          <w:u w:val="single"/>
        </w:rPr>
        <w:t>https://www.douban.com/review/7890354/</w: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end"/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】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7" w:name="t16"/>
      <w:bookmarkEnd w:id="17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C.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运行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python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文件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利用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的cell是可以运行python文件的。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方法一：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%run file.py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方法二：在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unitx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command前面加入一个感叹号“！” ，如：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!python myfile.py  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8" w:name="t17"/>
      <w:bookmarkEnd w:id="18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lastRenderedPageBreak/>
        <w:t>D.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导入外部代码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比如有一个test.py文件，需要将其载入到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的一个cell中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在需要导入该段代码的cell中输入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%load test.py #test.py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是当前路径下的一个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python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shift + enter运行后，%load test.py被自动加入了注释符号#，test.py中的所有代码都被load到了当前的cell中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或者从从网络load代码到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在cell中输入%load http://.....，然后运行该cell，就会将load后面所对应地址的代码load到当前的cell中；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9" w:name="t18"/>
      <w:bookmarkEnd w:id="19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五、其他技巧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20" w:name="t19"/>
      <w:bookmarkEnd w:id="20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1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）更改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Jupyter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 xml:space="preserve"> notebook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的工作空间（主目录）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的工作空间在其配置文件ipython_notebook_config.py中。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ipython_notebook_config.py文件在~/.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/下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如果找不到那就在终端输入：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9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jupyter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notebook --generate-config 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然后再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gedit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~/.jupyter/jupyter_notebook_config.py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Ctrl + F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找到下面这句按下面的格式，输入你想要的目录路径即可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2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3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&lt;pre name="code" class="plain"&gt;# The directory to use for notebooks.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这决定了</w:t>
      </w: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jupyter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启动目录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E02" w:rsidRPr="00E61E02" w:rsidRDefault="00E61E02" w:rsidP="00E61E0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c.NotebookApp.notebook_dir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u'/path/to/your/notebooks'  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21" w:name="t20"/>
      <w:bookmarkEnd w:id="21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2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）自定义快捷键</w:t>
      </w:r>
    </w:p>
    <w:p w:rsidR="00E61E02" w:rsidRPr="00E61E02" w:rsidRDefault="00E61E02" w:rsidP="00E61E02">
      <w:pPr>
        <w:widowControl/>
        <w:spacing w:after="240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这个就直接参考官方文档吧：</w:t>
      </w:r>
      <w:hyperlink r:id="rId34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http://nbviewer.jupyter.org/github/ipython/ipython/blob/3.x/examples/Notebook/Custom%20Keyboard%20Shortcuts.ipynb</w:t>
        </w:r>
      </w:hyperlink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2" w:name="t21"/>
      <w:bookmarkEnd w:id="22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六、总结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总的来说，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notebook 是一款非常优秀的交互式编辑平台，提供了分享，演示，编辑等功能.作为学习的记录者，方便你随时捡起学习的进度，增量式地前进。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希望这篇博文能对刚接触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的朋友有所帮助！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3" w:name="t22"/>
      <w:bookmarkEnd w:id="23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七、参考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【1】官网安装：</w:t>
      </w:r>
      <w:hyperlink r:id="rId35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https://jupyter.readthedocs.io/en/latest/install.html</w:t>
        </w:r>
      </w:hyperlink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【2】</w:t>
      </w:r>
      <w:hyperlink r:id="rId36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jupyter使用小结</w:t>
        </w:r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</w:rPr>
          <w:br/>
        </w:r>
      </w:hyperlink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【3】</w:t>
      </w:r>
      <w:hyperlink r:id="rId37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Jupyter Notebook 快速入门（上）</w:t>
        </w:r>
      </w:hyperlink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【4】</w:t>
      </w:r>
      <w:hyperlink r:id="rId38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jupyter notebook 各种用法记录（陆续更新）</w:t>
        </w:r>
      </w:hyperlink>
    </w:p>
    <w:p w:rsidR="00916170" w:rsidRPr="00E61E02" w:rsidRDefault="00916170"/>
    <w:sectPr w:rsidR="00916170" w:rsidRPr="00E61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5FA1"/>
    <w:multiLevelType w:val="multilevel"/>
    <w:tmpl w:val="D7AE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E1565"/>
    <w:multiLevelType w:val="multilevel"/>
    <w:tmpl w:val="F586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13607"/>
    <w:multiLevelType w:val="multilevel"/>
    <w:tmpl w:val="B5A4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77F86"/>
    <w:multiLevelType w:val="multilevel"/>
    <w:tmpl w:val="1312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70C57"/>
    <w:multiLevelType w:val="multilevel"/>
    <w:tmpl w:val="3714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F102F"/>
    <w:multiLevelType w:val="multilevel"/>
    <w:tmpl w:val="3772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30384"/>
    <w:multiLevelType w:val="multilevel"/>
    <w:tmpl w:val="FDA8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B3FC7"/>
    <w:multiLevelType w:val="multilevel"/>
    <w:tmpl w:val="0760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B6838"/>
    <w:multiLevelType w:val="multilevel"/>
    <w:tmpl w:val="0840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AA3D3C"/>
    <w:multiLevelType w:val="multilevel"/>
    <w:tmpl w:val="BE98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DB783C"/>
    <w:multiLevelType w:val="multilevel"/>
    <w:tmpl w:val="C44A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10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27"/>
    <w:rsid w:val="00415B27"/>
    <w:rsid w:val="005B51AC"/>
    <w:rsid w:val="008D545D"/>
    <w:rsid w:val="00916170"/>
    <w:rsid w:val="00E61E02"/>
    <w:rsid w:val="00FB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22CD"/>
  <w15:chartTrackingRefBased/>
  <w15:docId w15:val="{14977DCF-2C71-4B48-BF58-954697CB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61E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61E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61E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1E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61E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61E0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61E02"/>
  </w:style>
  <w:style w:type="character" w:customStyle="1" w:styleId="linktitle">
    <w:name w:val="link_title"/>
    <w:basedOn w:val="a0"/>
    <w:rsid w:val="00E61E02"/>
  </w:style>
  <w:style w:type="character" w:styleId="a3">
    <w:name w:val="Hyperlink"/>
    <w:basedOn w:val="a0"/>
    <w:uiPriority w:val="99"/>
    <w:semiHidden/>
    <w:unhideWhenUsed/>
    <w:rsid w:val="00E61E02"/>
    <w:rPr>
      <w:color w:val="0000FF"/>
      <w:u w:val="single"/>
    </w:rPr>
  </w:style>
  <w:style w:type="character" w:customStyle="1" w:styleId="linkcategories">
    <w:name w:val="link_categories"/>
    <w:basedOn w:val="a0"/>
    <w:rsid w:val="00E61E02"/>
  </w:style>
  <w:style w:type="character" w:customStyle="1" w:styleId="linkpostdate">
    <w:name w:val="link_postdate"/>
    <w:basedOn w:val="a0"/>
    <w:rsid w:val="00E61E02"/>
  </w:style>
  <w:style w:type="character" w:customStyle="1" w:styleId="linkview">
    <w:name w:val="link_view"/>
    <w:basedOn w:val="a0"/>
    <w:rsid w:val="00E61E02"/>
  </w:style>
  <w:style w:type="character" w:customStyle="1" w:styleId="linkcomments">
    <w:name w:val="link_comments"/>
    <w:basedOn w:val="a0"/>
    <w:rsid w:val="00E61E02"/>
  </w:style>
  <w:style w:type="character" w:customStyle="1" w:styleId="linkcollect">
    <w:name w:val="link_collect"/>
    <w:basedOn w:val="a0"/>
    <w:rsid w:val="00E61E02"/>
  </w:style>
  <w:style w:type="character" w:customStyle="1" w:styleId="linkreport">
    <w:name w:val="link_report"/>
    <w:basedOn w:val="a0"/>
    <w:rsid w:val="00E61E02"/>
  </w:style>
  <w:style w:type="paragraph" w:customStyle="1" w:styleId="copyrightp">
    <w:name w:val="copyright_p"/>
    <w:basedOn w:val="a"/>
    <w:rsid w:val="00E61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61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61E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70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43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20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14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28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1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6301412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540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0432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97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835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758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468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291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752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ee_j_r/article/details/5279122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yperlink" Target="http://blog.csdn.net/lee_j_r/article/details/52791228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27934885/how-to-hide-code-from-cells-in-ipython-notebook-visualized-with-nbviewer" TargetMode="External"/><Relationship Id="rId34" Type="http://schemas.openxmlformats.org/officeDocument/2006/relationships/hyperlink" Target="http://nbviewer.jupyter.org/github/ipython/ipython/blob/3.x/examples/Notebook/Custom%20Keyboard%20Shortcuts.ipynb" TargetMode="External"/><Relationship Id="rId7" Type="http://schemas.openxmlformats.org/officeDocument/2006/relationships/hyperlink" Target="http://blog.csdn.net/lee_j_r/article/details/52791228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blog.csdn.net/lee_j_r/article/details/52791228" TargetMode="External"/><Relationship Id="rId33" Type="http://schemas.openxmlformats.org/officeDocument/2006/relationships/hyperlink" Target="http://blog.csdn.net/lee_j_r/article/details/52791228" TargetMode="External"/><Relationship Id="rId38" Type="http://schemas.openxmlformats.org/officeDocument/2006/relationships/hyperlink" Target="http://blog.csdn.net/tina_ttl/article/details/51031113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29" Type="http://schemas.openxmlformats.org/officeDocument/2006/relationships/hyperlink" Target="http://blog.csdn.net/lee_j_r/article/details/5279122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b.csdn.net/base/machinelearning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blog.csdn.net/lee_j_r/article/details/52791228" TargetMode="External"/><Relationship Id="rId32" Type="http://schemas.openxmlformats.org/officeDocument/2006/relationships/hyperlink" Target="http://blog.csdn.net/lee_j_r/article/details/52791228" TargetMode="External"/><Relationship Id="rId37" Type="http://schemas.openxmlformats.org/officeDocument/2006/relationships/hyperlink" Target="http://www.tuicool.com/articles/a6JRr2Y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jupyter.org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blog.csdn.net/lee_j_r/article/details/52791228" TargetMode="External"/><Relationship Id="rId28" Type="http://schemas.openxmlformats.org/officeDocument/2006/relationships/hyperlink" Target="http://blog.csdn.net/lee_j_r/article/details/52791228" TargetMode="External"/><Relationship Id="rId36" Type="http://schemas.openxmlformats.org/officeDocument/2006/relationships/hyperlink" Target="http://www.tuicool.com/articles/7zeInyu" TargetMode="External"/><Relationship Id="rId10" Type="http://schemas.openxmlformats.org/officeDocument/2006/relationships/hyperlink" Target="http://blog.csdn.net/lee_j_r/article/details/52791228" TargetMode="External"/><Relationship Id="rId19" Type="http://schemas.openxmlformats.org/officeDocument/2006/relationships/hyperlink" Target="https://github.com/ipython-contrib/IPython-notebook-extensions/tree/master/nbextensions/usability/toc2" TargetMode="External"/><Relationship Id="rId31" Type="http://schemas.openxmlformats.org/officeDocument/2006/relationships/hyperlink" Target="http://blog.csdn.net/lee_j_r/article/details/527912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ee_j_r/article/details/52791228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blog.csdn.net/lee_j_r/article/details/52791228" TargetMode="External"/><Relationship Id="rId27" Type="http://schemas.openxmlformats.org/officeDocument/2006/relationships/hyperlink" Target="http://blog.csdn.net/lee_j_r/article/details/52791228" TargetMode="External"/><Relationship Id="rId30" Type="http://schemas.openxmlformats.org/officeDocument/2006/relationships/hyperlink" Target="http://blog.csdn.net/lee_j_r/article/details/52791228" TargetMode="External"/><Relationship Id="rId35" Type="http://schemas.openxmlformats.org/officeDocument/2006/relationships/hyperlink" Target="https://jupyter.readthedocs.io/en/latest/instal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Bejerry</dc:creator>
  <cp:keywords/>
  <dc:description/>
  <cp:lastModifiedBy>Bejerry</cp:lastModifiedBy>
  <cp:revision>3</cp:revision>
  <dcterms:created xsi:type="dcterms:W3CDTF">2017-02-18T11:26:00Z</dcterms:created>
  <dcterms:modified xsi:type="dcterms:W3CDTF">2017-02-18T11:48:00Z</dcterms:modified>
</cp:coreProperties>
</file>