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color w:val="161314"/>
          <w:kern w:val="0"/>
          <w:sz w:val="56"/>
          <w:szCs w:val="56"/>
          <w:lang w:val="en-US" w:eastAsia="zh-CN" w:bidi="ar"/>
        </w:rPr>
      </w:pPr>
      <w:r>
        <w:rPr>
          <w:rFonts w:hint="eastAsia" w:ascii="宋体" w:hAnsi="宋体" w:eastAsia="宋体" w:cs="宋体"/>
          <w:color w:val="161314"/>
          <w:kern w:val="0"/>
          <w:sz w:val="56"/>
          <w:szCs w:val="56"/>
          <w:lang w:val="en-US" w:eastAsia="zh-CN" w:bidi="ar"/>
        </w:rPr>
        <w:t>马原复习资料精简版</w:t>
      </w:r>
    </w:p>
    <w:p>
      <w:pPr>
        <w:keepNext w:val="0"/>
        <w:keepLines w:val="0"/>
        <w:widowControl/>
        <w:suppressLineNumbers w:val="0"/>
        <w:jc w:val="left"/>
        <w:rPr>
          <w:rFonts w:hint="eastAsia" w:ascii="宋体" w:hAnsi="宋体" w:eastAsia="宋体" w:cs="宋体"/>
          <w:color w:val="161314"/>
          <w:kern w:val="0"/>
          <w:sz w:val="40"/>
          <w:szCs w:val="40"/>
          <w:lang w:val="en-US" w:eastAsia="zh-CN" w:bidi="ar"/>
        </w:rPr>
      </w:pPr>
      <w:r>
        <w:drawing>
          <wp:inline distT="0" distB="0" distL="114300" distR="114300">
            <wp:extent cx="4130675" cy="31921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30675" cy="3192145"/>
                    </a:xfrm>
                    <a:prstGeom prst="rect">
                      <a:avLst/>
                    </a:prstGeom>
                    <a:noFill/>
                    <a:ln>
                      <a:noFill/>
                    </a:ln>
                  </pic:spPr>
                </pic:pic>
              </a:graphicData>
            </a:graphic>
          </wp:inline>
        </w:drawing>
      </w:r>
    </w:p>
    <w:p>
      <w:pPr>
        <w:keepNext w:val="0"/>
        <w:keepLines w:val="0"/>
        <w:widowControl/>
        <w:suppressLineNumbers w:val="0"/>
        <w:jc w:val="left"/>
        <w:rPr>
          <w:rFonts w:hint="default" w:ascii="宋体" w:hAnsi="宋体" w:eastAsia="宋体" w:cs="宋体"/>
          <w:color w:val="auto"/>
          <w:kern w:val="0"/>
          <w:sz w:val="40"/>
          <w:szCs w:val="40"/>
          <w:lang w:val="en-US" w:eastAsia="zh-CN" w:bidi="ar"/>
        </w:rPr>
      </w:pPr>
      <w:r>
        <w:rPr>
          <w:rFonts w:hint="eastAsia" w:ascii="宋体" w:hAnsi="宋体" w:eastAsia="宋体" w:cs="宋体"/>
          <w:color w:val="auto"/>
          <w:kern w:val="0"/>
          <w:sz w:val="40"/>
          <w:szCs w:val="40"/>
          <w:lang w:val="en-US" w:eastAsia="zh-CN" w:bidi="ar"/>
        </w:rPr>
        <w:t>导论</w:t>
      </w:r>
    </w:p>
    <w:p>
      <w:pPr>
        <w:keepNext w:val="0"/>
        <w:keepLines w:val="0"/>
        <w:widowControl/>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1、马克思主义哲学、马克思主义政治经济学和科学社会主义是马克思主义的三个基本组成部分。</w:t>
      </w:r>
    </w:p>
    <w:p>
      <w:pPr>
        <w:keepNext w:val="0"/>
        <w:keepLines w:val="0"/>
        <w:widowControl/>
        <w:numPr>
          <w:ilvl w:val="0"/>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1"/>
          <w:szCs w:val="21"/>
          <w:lang w:val="en-US" w:eastAsia="zh-CN" w:bidi="ar"/>
        </w:rPr>
        <w:t>2、马克思主义的鲜明特征，如果用一句话来概括就是科学性与革命性的统一。</w:t>
      </w:r>
    </w:p>
    <w:p>
      <w:pPr>
        <w:keepNext w:val="0"/>
        <w:keepLines w:val="0"/>
        <w:widowControl/>
        <w:numPr>
          <w:ilvl w:val="0"/>
          <w:numId w:val="0"/>
        </w:numPr>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第一章 世界的物质性及发展规律</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120F11"/>
          <w:kern w:val="0"/>
          <w:sz w:val="28"/>
          <w:szCs w:val="28"/>
          <w:lang w:val="en-US" w:eastAsia="zh-CN" w:bidi="ar"/>
        </w:rPr>
        <w:t>第一节 世界多样性与物质统一性</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1、物质是标志客观实在的哲学范畴，这种客观实在是人通过感觉感知的，它不依赖于我们的感觉而存在，为我们的感觉所复写、摄影、反映。</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2、物质的根本属性是运动。时间和空间是运动着的物质的基本存在形式。</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3、物质与意识的辩证关系</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物质决定意识。意识是人脑的机能和属性，是客观世界的主观映象。物质对意识的决定作用表现在意识的起源和本质上。从意识的起源来看，一方面，意识是自然界长期发展的产物，另一方面，意识也是社会历史发展的产物。从意识的本质来看，意识是人脑这样一种特殊物质的机能和属性，是客观世界的主观映象。</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意识对物质具有反作用。意识的能动作用主要表现在：第一，意识具有目的性和计划性。第二，意识具有创造性。第三，意识具有指导实践改造客观世界的作用。第四，意识具有调控人的行为和生理活动的作用。</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4、主观能动性和客观规律性的辩证统一</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一方面，尊重客观规律是正确发挥主观能动性的前提。另一方面，只有充分发挥主观能动性，才能正确认识和利用客观规律。</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5、世界的物质统一性</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马克思主义认为，世界的统一性在于它的物质性，世界统一于物质。</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第一，自然界是物质的。人类是自然界长期演化发展的产物，依存于自然界，并通过实践活动改造着自然界。</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第二，人类社会本质上也是物质的。人类社会是物质世界发展到一定阶段的产物，是物质世界的一部分，是物质存在的一种特定形态。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auto"/>
          <w:kern w:val="0"/>
          <w:sz w:val="21"/>
          <w:szCs w:val="21"/>
          <w:lang w:val="en-US" w:eastAsia="zh-CN" w:bidi="ar"/>
        </w:rPr>
        <w:t>第三，人的意识统一于物质。</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事物的普遍联系和变化发展</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1、联系是指事物内部各要素之间和事物之间相互影响、相互制约、相互作用的关系。联系具有客观性、普遍性、多样性、条件性。</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2、变化泛指事物发生的一切改变，发展则是事物变化中前进的、上升的运动。</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3、物质世界的发展，特别是人类社会的发展，其实质是新事物的产生和旧事物的灭亡。</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4、在新陈代谢的发展过程中，新事物是不可战胜的。</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5、事物的变化发展是有规律的，唯物辩证法揭示了事物变化发展的一般规律，即对立统一规律、量变质变规律和否定之否定规律。</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6、对立统一规律是唯物辩证法的实质和核心。</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7、矛盾的对立统一</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矛盾是反映事物内部和事物之间对立统一关系的哲学范畴。对立和统一分别体现了矛盾的两种基本属性。矛盾的对立属性又称斗争性，矛盾的统一属性又称同一性。</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矛盾的斗争性是矛盾着的对立面相互排斥、相互分离的性质和趋势。</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8、矛盾的普遍性和特殊性</w:t>
      </w:r>
      <w:r>
        <w:rPr>
          <w:rFonts w:hint="eastAsia" w:ascii="宋体" w:hAnsi="宋体" w:eastAsia="宋体" w:cs="宋体"/>
          <w:color w:val="auto"/>
          <w:kern w:val="0"/>
          <w:sz w:val="21"/>
          <w:szCs w:val="21"/>
          <w:lang w:val="en-US" w:eastAsia="zh-CN" w:bidi="ar"/>
        </w:rPr>
        <w:br w:type="textWrapping"/>
      </w:r>
      <w:r>
        <w:rPr>
          <w:rFonts w:hint="eastAsia" w:ascii="宋体" w:hAnsi="宋体" w:eastAsia="宋体" w:cs="宋体"/>
          <w:color w:val="auto"/>
          <w:kern w:val="0"/>
          <w:sz w:val="21"/>
          <w:szCs w:val="21"/>
          <w:lang w:val="en-US" w:eastAsia="zh-CN" w:bidi="ar"/>
        </w:rPr>
        <w:t>矛盾的普遍性是指矛盾存在于一切事物中，存在于一切事物发展过程的始终，旧的矛盾解决了，新的矛盾又产生，事物始终在矛盾中运动。矛盾的特殊性是指各个具体事物的矛盾、每一个矛盾的各个方面在发展的不同阶段上各有其特点。</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矛盾的特殊性决定了事物的不同性质。</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9、矛盾的普遍性和特殊性辩证关系的原理是马克思主义基本原理同各国具体实际相结合的哲学基础。</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10、量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11、量变和质变的辩证关系</w:t>
      </w:r>
    </w:p>
    <w:p>
      <w:pPr>
        <w:keepNext w:val="0"/>
        <w:keepLines w:val="0"/>
        <w:widowControl/>
        <w:numPr>
          <w:ilvl w:val="0"/>
          <w:numId w:val="0"/>
        </w:numPr>
        <w:suppressLineNumbers w:val="0"/>
        <w:jc w:val="left"/>
        <w:rPr>
          <w:rFonts w:hint="default" w:ascii="宋体" w:hAnsi="宋体" w:eastAsia="宋体" w:cs="宋体"/>
          <w:color w:val="auto"/>
          <w:kern w:val="0"/>
          <w:sz w:val="21"/>
          <w:szCs w:val="21"/>
          <w:lang w:val="en-US" w:eastAsia="zh-CN" w:bidi="ar"/>
        </w:rPr>
      </w:pPr>
      <w:r>
        <w:rPr>
          <w:rFonts w:hint="default" w:ascii="宋体" w:hAnsi="宋体" w:eastAsia="宋体" w:cs="宋体"/>
          <w:color w:val="auto"/>
          <w:kern w:val="0"/>
          <w:sz w:val="21"/>
          <w:szCs w:val="21"/>
          <w:lang w:val="en-US" w:eastAsia="zh-CN" w:bidi="ar"/>
        </w:rPr>
        <w:t>第一，量变是质变的必要准备。任何事物的变化都有一个量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量上的扩张。</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12、事物的发展是通过其内在矛盾运动以自我否定的方式而实现的。</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13、事物的辩证否定不是一次完成的，而是要经历事物自我发展的两次否定、三个阶段即“肯定一否定一否定之否定”的有规律过程。</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14、否定之否定规律就是要揭示事物自已发展自己的完整过程及本质。</w:t>
      </w:r>
    </w:p>
    <w:p>
      <w:pPr>
        <w:keepNext w:val="0"/>
        <w:keepLines w:val="0"/>
        <w:widowControl/>
        <w:numPr>
          <w:ilvl w:val="0"/>
          <w:numId w:val="0"/>
        </w:numPr>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auto"/>
          <w:kern w:val="0"/>
          <w:sz w:val="21"/>
          <w:szCs w:val="21"/>
          <w:lang w:val="en-US" w:eastAsia="zh-CN" w:bidi="ar"/>
        </w:rPr>
        <w:t>15、否定之否定规律揭示了事物发展的前进性与曲折性的统一。</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第二</w:t>
      </w:r>
      <w:r>
        <w:rPr>
          <w:rFonts w:hint="eastAsia" w:ascii="宋体" w:hAnsi="宋体" w:eastAsia="宋体" w:cs="宋体"/>
          <w:color w:val="120F11"/>
          <w:kern w:val="0"/>
          <w:sz w:val="40"/>
          <w:szCs w:val="40"/>
          <w:lang w:val="en-US" w:eastAsia="zh-CN" w:bidi="ar"/>
        </w:rPr>
        <w:t>章</w:t>
      </w:r>
      <w:r>
        <w:rPr>
          <w:rFonts w:hint="default" w:ascii="宋体" w:hAnsi="宋体" w:eastAsia="宋体" w:cs="宋体"/>
          <w:color w:val="120F11"/>
          <w:kern w:val="0"/>
          <w:sz w:val="40"/>
          <w:szCs w:val="40"/>
          <w:lang w:val="en-US" w:eastAsia="zh-CN" w:bidi="ar"/>
        </w:rPr>
        <w:t xml:space="preserve"> 实践与认识及其发展规律</w:t>
      </w:r>
    </w:p>
    <w:p>
      <w:pPr>
        <w:keepNext w:val="0"/>
        <w:keepLines w:val="0"/>
        <w:widowControl/>
        <w:suppressLineNumbers w:val="0"/>
        <w:jc w:val="left"/>
        <w:rPr>
          <w:rFonts w:hint="eastAsia" w:ascii="宋体" w:hAnsi="宋体" w:eastAsia="宋体" w:cs="宋体"/>
          <w:color w:val="auto"/>
          <w:kern w:val="0"/>
          <w:sz w:val="24"/>
          <w:szCs w:val="24"/>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实践与认识</w:t>
      </w:r>
      <w:r>
        <w:rPr>
          <w:rFonts w:hint="eastAsia" w:ascii="宋体" w:hAnsi="宋体" w:eastAsia="宋体" w:cs="宋体"/>
          <w:color w:val="auto"/>
          <w:kern w:val="0"/>
          <w:sz w:val="24"/>
          <w:szCs w:val="24"/>
          <w:lang w:val="en-US" w:eastAsia="zh-CN" w:bidi="ar"/>
        </w:rPr>
        <w:tab/>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1、实践的本质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实践是人类能动地改造世界的社会性的物质活动，具有客观实在性、自觉能动性和社会历史性三个基本特征。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第一，实践具有客观实在性。实践是人类改造世界的客观物质活动，它虽然是人类有目的、有意识的行为，但本质上是客观的、物质的活动。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实践具有社会历史性。实践是社会性的、历史性的活动。实践从一开始就是社会性的活动。作为实践主体的人总是处在一定社会关系中，任何人的活动都离不开与社会的联系。实践的社会性决定了它的历史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2、实践的基本结构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实践的主体、客体和中介是实践活动的三项基本要素，三者的有机统一构成实践的基本结构。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第一，实践主体。在实践活动中，实践主体是指具有一定的主体能力、从事现实社会实践活动的人，是实践活动中自主性和能动性的因素，担负着设定实践目的、操作实践中介、改造实践客体的任务。</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客体。实践客体是指实践活动所指向的对象。实践客体与客观存在的事物不完全等同，客观事物只有在被纳入主体实践活动的范围之内、为主体实践活动所指向、并与主体相互作用时才成为现实的实践客体。</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实践中介。实践中介是指各种形式的工具、手段以及运用、操作这些工具、手段的程序和方法。实践的中介系统可分为两个子系统：一是作为人的肢体延长、感官延伸、体能放大的物质性工具系统，二是语言符号工具系统。</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3、实践的主体和客体相互作用的关系，包括实践关系、认识关系和价值关系，其中实践关系是最根本的关系。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4、实践的主体、客体和中介是不断变化发展的，因而实践的基本结构也是历史地变化发展的，这种变化主要表现为主体客体化与客体主体化的双向运动。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5、实践对认识的决定作用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在实践和认识之间，实践是认识的基础，实践在认识活动中起着决定性的作用。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实践对认识的决定作用表现在以下四个方面：</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实践是认识的来源。认识的内容是在实践活动的基础上产生和发展的。人们只有通过实践实际地改造和变革对象，才能准确把握对象的属性、本质和规律，形成正确的认识，并以这种认识指导人的实践活动。离开实践的认识是不可能产生的。一切真知都是从直接经验发源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是认识发展的动力。实践的需要推动认识的产生和发展，推动人类的科学发现和技术发明，推动人类的思想进步和理论创新。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实践是认识的目的。人们通过实践获得认识，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第四，实践是检验认识真理性的唯一标准。真理不是自封的。“判定认识或理论之是否真理，不是依主观上觉得如何而定，而是依客观上社会实践的结果如何而定。真理的标准只能是社会的实践。”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6、认识的本质是主体在实践基础上对客体的能动反映。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8、感性认识是人们在实践基础上，由感觉器官直接感受到的关于事物的现象、事物的外部联系、事物的各个方面的认识。它包括感觉、知觉和表象三种形式。直接性是感性认识的突出特点。</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理性认识是指人们借助抽象思维，在概括整理大量感性材料的基础上，达到关于事物的本质、全体、内部联系和事物自身规律性的认识。理性认识包括概念、判断、推理三种形式。理性认识是认识的高级阶段，具有抽象性和间接性的特点。</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10、感性认识和理性认识的关系是辩证统一的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第一，理性认识依赖于感性认识。感性认识是认识过程的起点，是达到理性认识的必经阶段，没有感性认识，就没有理性认识。理性认识对感性认识的这种依赖关系，是认识对实践依赖关系的重要表现。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第二，感性认识有待于发展和深化为理性认识。感性认识是认识的初级阶段，是对事物外部联系的认识，还不能达到对事物的本质和规律的认识，因而还不是完全的认识。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真理与价值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1、真理的客观性指真理的内容是对客观事物及其规律的正确反映，真理中包含着不依赖于人和人的意识的客观内容。客观性是真理的本质属性。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2、真理的绝对性和相对性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任何真理都是绝对性和相对性的统一，二者相互联系、不可分割。</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的绝对性。真理的绝对性是指真理主客观统一的确定性和发展的无限性。一是指任何真理都标志着主观与客观相符合，都包含着不依赖于人和人的意识的客观内容，都同谬误有原则的界限。二是人类认识按其本性来说，能够正确认识无限发展着的物质世界，认识每前进一步，都是对无限发展着的物质世界的接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的相对性。真理的相对性是指人们在一定条件下对客观事物及其本质和发展规律的正确认识总是有限度的、不完善的。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真理的绝对性和相对性的辩证统一。从真理的两重性上看，真理的绝对性与相对性相互依存，任何真理都既是绝对的，又是相对的。从真理的发展上看，人类的认识是一个不断深化的过程，永远处在由真理的相对性走向绝对性、接近绝对性的转化和发展过程中。</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3、真理的绝对性与相对性根源于人类认识世界能力的无限性与有限性、绝对性与相对性的矛盾。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4、谬误，是同客观事物及其发展规律相违背的认识，是对客观事物及其发展规律的歪曲反映。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5、真理和谬误是人类认识中的一对永恒矛盾，它们之间既对立又统一。</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第一，真理与谬误相互对立。在确定的对象和范围内，真理与谬误的对立是绝对的，与对象相符合的认识就是真理，与对象不相符合的认识就是谬误。</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第二，真理与谬误的对立又是相对的，它们在一定条件下能够相互转化。真理与谬误的对立只是在非常有限的范围内才具有绝对的意义，超出这个范围，二者的对立就是相对的。首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6、从根本意义上说，实践是检验真理的唯一标准，此外再也没有别的标准。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第一，从真理的本性看，真理是人们对客观事物及其发展规律的正确反映，它的本性在与主观和客观相符合。检验真理就是检验人的主观认识同客观实际是否相符合以及符合的程度。</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第二，从实践的特点看，实践具有直接现实性。实践的直接现实性是它的客观实在性的具体表现。实践能够把一定的认识、理论变成直接的、实实在在的现实，把主观的东西变为客观的东西。</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实践作为检验真理的标准，既有确定性，又有不确定性，实践标准是确定性与不确定性的统一。实践标准的确定性即绝对性，是指实践作为检验真理标准的唯一性、归根到底性、最终性，离开实践，再也没有其他公正合理的标准。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价值是指在实践基础上形成的主体和客体之间的意义关系，是客体对个人、群体乃至整个社会的生活和活动所具有的积极意义。价值具有主体性、客观性、多维性和社会历史性四个基本特性，它们是价值本质的表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第一，价值的主体性。价值的主体性是指价值直接与主体相联系，始终以主体为中心。</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第二，价值的客观性。价值的客观性是指在一定条件下客体对于主体的意义不依赖于主体的主观意识而存在。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第三，价值的多维性。价值的多维性是指每个主体的价值关系具有多样性，同一客体相对于主体的不同需要会产生不同的价值。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第四，价值的社会历史性。主体和客体的不断变化决定了价值的社会历史性。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9、价值评价是主体对客体的价值以及价值大小所作的评判或判断，因而也被称作价值判断。价值评价通过揭示客体对于主体的意义，形成对客体的不同态度。</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10、正确进行价值评价，要以真理为根据，与社会历史发展的客观规律相一致，以最广大人民的需要和利益为根本。</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11、价值观是人们关于价值本质的认识以及对人和事物的评价标准、评价原则和评价方法的观点的体系。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12、真理与价值在实践中的辩证统一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真理与价值或真理尺度与价值尺度是紧密联系、不可分割的辩证统一关系。一方面，价值尺度必须以真理为前提。另一方面，人类自身需要的内在价值尺度，推动着人们不断发现新的真理。</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认识世界和改造世界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w:t>
      </w:r>
      <w:r>
        <w:rPr>
          <w:rFonts w:hint="default" w:ascii="宋体" w:hAnsi="宋体" w:eastAsia="宋体" w:cs="宋体"/>
          <w:color w:val="120F11"/>
          <w:kern w:val="0"/>
          <w:sz w:val="21"/>
          <w:szCs w:val="21"/>
          <w:lang w:val="en-US" w:eastAsia="zh-CN" w:bidi="ar"/>
        </w:rPr>
        <w:t>认识世界和改造世界是人类创造历史的两种基本活动。认识世界，就是主体能动地反映客体，获得关于事物的本质和发展规律的科学知识，探索和掌握真理；改造世界，就是人类按照有利于自己生存和发展的需要，改变事物的现存形式，创造自己的理想世界和生活方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2、主观和客观的矛盾是人类认识和实践活动中的基本矛盾，也是人类认识世界和改造世界的根本动力。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客观世界与主观世界是对立统一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自由是表示人的活动状态的范畴，是指人在活动中通过认识和利用必然所表现出的一种自觉自主的状态。人不能摆脱必然性的制约，只有在认识必然性的基础上才有自由的活动，这就是人的自由限度，也是自由和必然的辩证规律。必然性即规律性，指的是不依赖于人的意识而存在的自然和社会发展所固有的客观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5、认识必然和争取自由，是人类认识世界和改造世界的根本目标，是一个历史性的过程。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6、一切从实际出发是马克思主义认识论的根本要求。实事求是是中国共产党思想路线的核心，其基本内涵是：一切从实际出发，理论联系实际，实事求是，在实践中检验和发展真理。</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第三章</w:t>
      </w:r>
      <w:r>
        <w:rPr>
          <w:rFonts w:hint="eastAsia" w:ascii="宋体" w:hAnsi="宋体" w:eastAsia="宋体" w:cs="宋体"/>
          <w:color w:val="120F11"/>
          <w:kern w:val="0"/>
          <w:sz w:val="40"/>
          <w:szCs w:val="40"/>
          <w:lang w:val="en-US" w:eastAsia="zh-CN" w:bidi="ar"/>
        </w:rPr>
        <w:t xml:space="preserve"> </w:t>
      </w:r>
      <w:r>
        <w:rPr>
          <w:rFonts w:hint="default" w:ascii="宋体" w:hAnsi="宋体" w:eastAsia="宋体" w:cs="宋体"/>
          <w:color w:val="120F11"/>
          <w:kern w:val="0"/>
          <w:sz w:val="40"/>
          <w:szCs w:val="40"/>
          <w:lang w:val="en-US" w:eastAsia="zh-CN" w:bidi="ar"/>
        </w:rPr>
        <w:t>人类社会及其发展规律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　人类社会的存在与发展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1、社会存在是指社会物质生活条件，是社会生活的物质方面，主要包括自然地理环境、人口因素和物质生产方式。社会意识是社会存在的反映，是社会生活的精神方面。</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2、物质生产方式，通常简称为生产方式，是指人们为获取物质生活资料而进行的生产活动的方式，是生产力和生产关系的统一体。物质生产方式是社会存在和发展的基础及决定力量。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3、意识形态是指反映一定经济关系、政治关系，以及一定阶级或社会集团利益和要求的思想体系，是社会意识诸形式中构成观念上层建筑的部分。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4、在阶级社会中，占统治地位的思想文化，本质上是经济上占统治地位的阶级的意识形态，因而具有鲜明的阶级属性。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5、社会存在与社会意识的辩证关系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社会存在和社会意识是辩证统一的。社会存在决定社会意识，社会意识是社会存在的反映，并反作用于社会存在。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社会意识是人们进行社会物质交往的产物。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社会意识是具体的、历史的。随着社会存在的发展，社会意识也相应地或早或迟地变化和发展，但不管怎样变化和发展，其根源总是深藏于经济事实当中。</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6、生产力是人类在生产实践中形成的改造和影响自然以使其适合社会需要的物质力量。其基本要素包括：劳动资料、劳动对象、劳动者。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生产关系是人们在物质生产过程中形成的不以人的意志为转移的经济关系，包括生产资料所有制关系、生产中人与人的关系和产品分配关系。在生产关系中，生产资料所有制关系是最基本的，它是人们进行物质资料生产的前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8、依据生产资料所有制的性质，生产关系区分为两种基本类型。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一种是以生产资料公有制为基础的生产关系，其根本特征是：生产资料为劳动者共同占有，人们在生产过程中处于平等地位，在产品分配上不存在剥削。</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另一种是以生产资料私有制为基础的生产关系，其根本特征是：生产资料归少数剥削者占有，劳动者占有很少或根本没有生产资料，并在生产中处于被剥削地位。</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9、生产力与生产关系的相互关系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生产力与生产关系的相互关系是：生产力决定生产关系，而生产关系又反作用于生产力。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其二，生产力的发展决定生产关系的变化。生产关系是生产力发展需要的产物，只有当它为生产力提供足够的发展空间时才能够存在。随着生产力的发展，原本适合生产力状况的生产关系便由新变旧，走向自己的反面。</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第二，生产关系对生产力具有能动的反作用。主要表现为两种情形：当生产关系适合生产力发展的客观要求时，对生产力的发展起推动作用；当生产关系不适合生产力发展的客观要求时，就会阻碍生产力的发展。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10、经济基础是指由社会一定发展阶段的生产力所决定的生产关系的总和。上层建筑是建立在一定经济基础之上的意识形态以及与之相适应的制度、组织和设施。</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11、经济基础与上层建筑的矛盾运动及其规律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经济基础与上层建筑是辩证统一的。经济基础决定上层建筑，上层建筑反作用于经济基础，二者相互影响、相互作用。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经济基础决定上层建筑。经济基础是上层建筑赖以产生、存在和发展的物质基础，上层建筑是经济基础得以确立其统治地位并获得巩固和发展不可缺少的政治、思想条件。经济基础的性质决定上层建筑的性质，经济基础的变更必然引起上层建筑的变革，并决定其变革的方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上层建筑对经济基础具有反作用。集中表现在：上层建筑为自己的经济基础的形成和巩固服务，确立或维护其在社会中的统治地位。当它为适合生产力发展要求的经济基础服务时，就成为推动社会发展的进步力量；反之，当它为落后的经济基础服务时，就成为阻碍社会发展的消极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再次，经济基础与上层建筑的相互作用构成二者的矛盾运动。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12、交往指在一定历史条件下的现实的个人、群体、阶级、民族、国家之间在物质和精神上相互往来、相互作用、彼此联系的活动。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唯物史观视域中的“世界历史”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了条件。</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社会形态是关于社会运动的具体形式、发展阶段和不同质态的范畴，是同生产力发展一定阶段相适应的经济基础与上层建筑的统一体。人类社会是不断发展的，社会的根本性变革和进步就是通过社会形态的更替实现的。依据经济基础特别是生产关系的不同性质，社会历史可划分为五种社会形态：原始社会、奴隶社会、封建社会、资本主义社会和共产主义社会。</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15、社会形态更替的必然性与人们的历史选择性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社会形态更替的统一性与多样性，根源于社会发展的客观必然性与人们的历史选择性相统一的过程。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形态更替的客观必然性主要是指社会形态依次更替的过程和规律是客观的，其发展的基本趋势是确定不移的。规律的客观性并不否定人们历史活动的能动性，并不排斥人们在遵循社会发展规律的基础上，对于某种社会形态的历史选择性。人们的历史选择性包含三层意思：</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社会发展的客观必然性造成了一定历史阶段社会发展的基本趋势，为人们的历史选择提供了基础、范围和可能性空间。第二，社会形态更替的过程也是一个主观能动性与客观规律性相统一的过程。第三，人们的历史选择性归根结底是人民群众的选择性。</w:t>
      </w:r>
    </w:p>
    <w:p>
      <w:pPr>
        <w:keepNext w:val="0"/>
        <w:keepLines w:val="0"/>
        <w:widowControl/>
        <w:suppressLineNumbers w:val="0"/>
        <w:jc w:val="left"/>
        <w:rPr>
          <w:rFonts w:hint="eastAsia" w:ascii="宋体" w:hAnsi="宋体" w:eastAsia="宋体" w:cs="宋体"/>
          <w:color w:val="auto"/>
          <w:kern w:val="0"/>
          <w:sz w:val="21"/>
          <w:szCs w:val="21"/>
          <w:lang w:val="en-US" w:eastAsia="zh-CN" w:bidi="ar"/>
        </w:rPr>
      </w:pPr>
      <w:r>
        <w:rPr>
          <w:rFonts w:hint="eastAsia" w:ascii="宋体" w:hAnsi="宋体" w:eastAsia="宋体" w:cs="宋体"/>
          <w:color w:val="120F11"/>
          <w:kern w:val="0"/>
          <w:sz w:val="21"/>
          <w:szCs w:val="21"/>
          <w:lang w:val="en-US" w:eastAsia="zh-CN" w:bidi="ar"/>
        </w:rPr>
        <w:t>16、</w:t>
      </w:r>
      <w:r>
        <w:rPr>
          <w:rFonts w:hint="eastAsia" w:ascii="宋体" w:hAnsi="宋体" w:eastAsia="宋体" w:cs="宋体"/>
          <w:color w:val="auto"/>
          <w:kern w:val="0"/>
          <w:sz w:val="21"/>
          <w:szCs w:val="21"/>
          <w:lang w:val="en-US" w:eastAsia="zh-CN" w:bidi="ar"/>
        </w:rPr>
        <w:t>社会形态的更替还表现为历史的前进性与曲折性、顺序性与跨越性的统一。</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社会历史发展的动力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1、生产力和生产关系、经济基础和上层建筑的矛盾是社会基本矛盾。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2、社会基本矛盾是历史发展的根本动力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首先，生产力是社会基本矛盾运动中最基本的动力因素，是人类社会发展和进步的最终决定力量。生产力是社会进步的根本内容，是衡量社会进步的根本尺度。</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其次，社会基本矛盾特别是生产力和生产关系的矛盾，决定着社会中其他矛盾的存在和发展。经济基础和上层建筑的矛盾也会影响和制约生产力和生产关系的矛盾。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最后，社会基本矛盾具有不同的表现形式和解决方式，并从根本上影响和促进社会形态的变化和发展。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阶级是随着生产力的发展，由于社会分工所形成的不同的社会阶层和群体。阶级斗争是阶级利益根本冲突的对抗阶级之间的对立和斗争。阶级斗争根源于阶级之间物质利益的根本对立，根源于社会经济关系的冲突。阶级斗争是阶级社会发展的直接动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马克思主义的阶级分析方法是认识阶级社会的科学方法。阶级分析方法要求全面、动态地分析阶级状况，分析各阶级的经济地位、政治立场和意识形态，准确把握各阶级之间的关系和阶级力量的对比及其变化，把握社会运动和社会生活的脉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社会革命指社会形态的变更，即新的社会形态取代旧的社会形态。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社会革命根源于社会基本矛盾的尖锐化。生产力的发展和旧的生产关系、经济基础的发展和旧的上层建筑之间出现矛盾冲突，是社会革命爆发的根本原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6、改革是同一种社会形态发展过程中的量变和部分质变，是推动社会发展的又一重要动力。它是在一定程度上解决社会基本矛盾、促进生产力发展、推动社会进步的有效途径和手段。</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7、科技革命是推动经济和社会发展的强大杠杆。每一次科技革命，都不同程度地引起了生产方式、生活方式和思维方式的深刻变化和社会的巨大进步。</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人民群众在历史发展中的作用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1、唯物史观在考察谁是历史的创造者时坚持了如下原则：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首先，唯物史观立足于现实的人及其本质来把握历史的创造者。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其次，唯物史观立足于整体的社会历史过程来探究谁是历史的创造者。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再次，唯物史观从社会历史发展的必然性入手来考察和说明谁是历史的创造者。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最后，唯物史观从人与历史关系的不同层次上考察谁是历史的创造者。</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2、人民群众在创造历史过程中的决定作用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人民群众是社会历史的主体，是历史的创造者。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人民群众是社会物质财富的创造者。广大的劳动群众是物质资料生产活动的主体。</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人民群众是社会精神财富的创造者。</w:t>
      </w:r>
      <w:r>
        <w:rPr>
          <w:rFonts w:hint="eastAsia" w:ascii="宋体" w:hAnsi="宋体" w:eastAsia="宋体" w:cs="宋体"/>
          <w:color w:val="120F11"/>
          <w:kern w:val="0"/>
          <w:sz w:val="21"/>
          <w:szCs w:val="21"/>
          <w:lang w:val="en-US" w:eastAsia="zh-CN" w:bidi="ar"/>
        </w:rPr>
        <w:t>人民群众通过物质生产实践为创造精神财富提供了必要的物质条件和设施。人民群众的生活、实践活动是一切精神财富形成和发展的源泉。</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人民群众是社会变革的决定力量。生产关系的变革，社会制度的更替必须借助人民群众的力量。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人民群众创造历史的活动受到一定社会历史条件的制约。一定历史阶段所达到的生产力水平是人民群众创造历史的物质基础和前提。</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历史人物是一定历史事件的主要倡导者、组织领导者或思想理论、科学文化的重要代表人物。杰出人物是历史人物中对推动历史发展作出重要贡献或起重要作用的人。历史人物的作用性质取决于他们的思想、行为是否符合社会发展规律，是否符合人民群众的意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历史分析方法要求从特定的历史背景出发，根据当时的历史条件，对历史人物的是非功过进行具体的、全面的考察。要尊重历史事实，如实反映历史人物与当时社会历史条件的关系，如实反映历史人物的历史作用和历史地位。</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7、群众、阶级、政党、领袖的关系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首先，群众是划分为阶级的。在阶级社会里，群众是由不同的阶级构成的。一个阶级在群众中乃至在社会生活中的地位，主要取决于该阶级在生产关系体系中的地位。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其次，阶级通常是由政党领导的。一般而言，作为阶级的政党，是由本阶级中最有觉悟、最积极的分子组成的，它有集中代表本阶级利益的政治纲领，是本阶级的实际组织者和领导者。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最后，政党是由领袖来主持的。领袖是一定社会阶级集团中最有威信、最有影响、最有经验、被选出担任最重要职务的领导者，是对该集团的生存发展有重大影响的人物。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群众、阶级、政党、领袖环环相扣、相互依存，构成一个有机整体，任何时候都不应该把它们割裂开来。</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第四章 资本主义的本质及规律</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商品经济和价值规律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1、自然经济即自给自足经济，指生产是为了直接满足生产者个人或经济单位的需要，而不是为了交换的经济形式。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商品经济是以交换为目的而进行生产的经济形式，是一定社会历史条件的产物。商品经济得以产生的社会历史条件有两个：一是存在社会分工（指社会劳动划分和独立化为不同部门和行），二是生产资料和劳动产品属于不同的所有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3、商品是用来交换、能满足人的某种需要的劳动产品，具有使用价值和价值两个因素或两种属性，是使用价值和价值的矛盾统一体。</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使用价值是指商品能满足人的某种需要的有用性，反映的是人与自然之间的物质关系，是商品的自然属性，是一切劳动产品所共有的属性，离开了它商品就不复存在。使用价值构成社会财富的物质内容。</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价值是凝结在商品中的无差别的一般人类劳动，即人的脑力和体力的耗费。价值是商品所特有的社会属性。任何有用物品都具有使用价值，但只有这种有用物品是劳动产品并作为商品时才具有价值。</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4、商品的使用价值和价值之间是对立统一的关系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其统一性表现在：作为商品，必须同时具有使用价值和价值两个因素。使用价值是价值的物质承担者，价值寓于使用价值之中。一种物品如果没有使用价值，就是无用之物，即使人们为它付出了大</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的劳动，也没有价值。一种物品尽管具有使用价值，但如果不是劳动产品，也没有价值，比如自然界中的阳光、空气。</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商品是劳动产品，生产商品的劳动具有二重性，即具体劳动和抽象劳动。具体劳动是指生产一定使用价值的具体形式的劳动。抽象劳动是指撇开一切具体形式的、无差别的一般人类劳动，即人的脑力和体力的耗费。生产商品的具体劳动创造商品的使用价值，抽象劳动形成商品的价值。正是劳动的二重性决定了商品的二因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商品的价值量是由劳动者生产商品所耗费的劳动量决定的，而劳动量则按照劳动时间来计量。决定商品价值量的不是生产商品的个别劳动时间，而是社会必要劳动时间。社会必要劳动时间是在现有的社会正常的生产条件下，在社会平均的劳动熟练程度和劳动强度下制造某种使用价值所需要的劳动时间。劳动生产率指的是劳动者生产使用价值的效率。它的高低可以用单位劳动时间内生产的商品数量来测量，也可以用单位商品中所耗费的劳动时间来测量。商品的价值量与生产商品所耗费的社会必要劳动时间成正比，与劳动生产率成反比。</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7、货币具有价值尺度、流通手段、贮藏手段、支付手段和世界货币等职能，其中价值尺度和流通手段是最基本的职能。</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价值规律是商品生产和商品交换的基本规律。这一规律的主要内容和客观要求是：商品的价值量由生产商品的社会必要劳动时间决定，商品交换以价值量为基础，按照等价交换的原则进行。价值规律贯穿于商品经济的全部过程，它既支配商品生产，又支配商品流通。</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9、在商品经济中，价值规律的表现形式是，商品的价格围绕商品的价值自发波动。商品的平均价格和价值是相一致的。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10、价值规律在市场配置资源过程中的作用表现在：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第一，自发地调节生产资料和劳动力在社会各生产部门之间的分配比例。在商品经济条件下，按比例合理分配社会劳动的客观要求，是通过价值规律的自发作用实现的。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自发地刺激社会生产力的发展。在商品经济条件下，商品是按照由社会必要劳动时间所决定的社会价值进行交换的。商品生产者为了获得较多的利益，并在竞争中获胜，必然要不断改进技术，提高劳动生产率，从而推动社会生产力的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第三，自发地调节社会收入的分配。在实际的生产活动中，生产同种商品的各个生产者，由于生产条件和技术水平不同，生产中实际耗费的劳动时间也不同</w:t>
      </w:r>
      <w:r>
        <w:rPr>
          <w:rFonts w:hint="eastAsia" w:ascii="宋体" w:hAnsi="宋体" w:eastAsia="宋体" w:cs="宋体"/>
          <w:color w:val="120F11"/>
          <w:kern w:val="0"/>
          <w:sz w:val="21"/>
          <w:szCs w:val="21"/>
          <w:lang w:val="en-US" w:eastAsia="zh-CN" w:bidi="ar"/>
        </w:rPr>
        <w:t>，其收入也不同</w:t>
      </w:r>
      <w:r>
        <w:rPr>
          <w:rFonts w:hint="default" w:ascii="宋体" w:hAnsi="宋体" w:eastAsia="宋体" w:cs="宋体"/>
          <w:color w:val="120F11"/>
          <w:kern w:val="0"/>
          <w:sz w:val="21"/>
          <w:szCs w:val="21"/>
          <w:lang w:val="en-US" w:eastAsia="zh-CN" w:bidi="ar"/>
        </w:rPr>
        <w:t>。这样，就调节了社会收入在不同商品生产者之间的分配。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11、价值规律在对经济活动进行自发调节时，也会造成一些消极的后果。</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其一，导致社会资源浪费。价值规律自发调节社会资源在社会生产各个部门的配置时，可能出现比例失调的情况，造成社会资源的浪费。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其三，导致收入两极分化。价值规律的自发调节作用可能使一部分具有有利生产条件的生产者积累大量财富，而使另一部分生产条件较差的生产者蒙受损失甚至破产。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12、私人劳动和社会劳动的矛盾是商品经济的基本矛盾。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首先，私人劳动和社会劳动的矛盾决定着商品经济的本质及发展过程。商品经济是以交换为目的的经济形式，交换体现了商品经济的本质。商品经济的交换本质正是由私人劳动和社会劳动的矛盾决定的。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最后，私人劳动和社会劳动的矛盾决定着商品生产者的命运。商品的售卖过程是私人劳动转化为社会劳动的过程，这个过程进行得是否顺利，决定着生产者的经济利益甚至命运。</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资本主义经济制度的本质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1、资本主义萌芽于 14 世纪末 15 世纪初地中海沿岸的一些城市。资本主义产生的途径有两个：一是从小商品经济分化出来，二是从商人和高利贷者转化而来。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资本原始积累，就是以暴力手段使生产者与生产资料相分离，资本迅速集中于少数人手中，资本主义得以迅速发展的历史过程。资本原始积累主要是通过两个途径进行的：一是用暴力手段剥夺农民的土地，二是用暴力手段掠夺货币财富。</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3、从 17 世纪中期到 18 世纪后半期，英、法等国先后进行了资产阶级革命，经过复辟和反复辟的长期斗争，建立了资产阶级的政治统治。自 18 世纪 60 年代起，英、法等国相继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在“W-G-W”这个公式中，W代表商品，G代表流通中的货币，这是商品流通公式，这个公式表明商品流通的目的是获得使用价值。在“G-W-G’”这个公式中，W代表商品，G代表的不是一般意义上的货币，而是作为资本的货币，G'代表的是价值增殖后的货币。这个公式表明资本运动的一般目的是价值增殖，因此被称为“资本总公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劳动力成为商品，要具备两个基本条件：其一，劳动者在法律上是自由人，能够把自己的劳动力当作自己的商品来支配；其二，劳动者没有任何生产资料，没有生活资料来源，因而不得不依靠出卖劳动力为生。劳动力成为商品，标志着简单商品生产发展到资本主义商品生产的新阶段。在这一阶段，资本家与工人的关系，形式上是“自由“ “平等＂的买卖关系，而实质上是资本家支配和剥削工人的雇佣劳动关系。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6、劳动力的价值包括三个部分：(1) 维持劳动者本人生存所必需的生活资料的价值；(2) 维持劳动者家属的生存所必需的生活资料的价值；(3) 劳动者接受教育和训练所支出的费用。劳动力商品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m表示）。而一旦货币购买的劳动力带来剩余价值，货币也就变成了资本。</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7、资本主义所有制是生产资料归资本家所有的一种私有制形式。资本主义所有制是雇佣劳动赖以存在的基础，是资本与雇佣劳动之间剥削与被剥削关系的体现。这就是资本主义所有制的本质。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资本主义生产过程具有二重性，是劳动过程和价值增殖过程的统一。资本主义劳动过程有两个特点：其一，工人在资本家的监督下劳动，他们的劳动隶属于资本家；其二，劳动的成果或者产品全部归资本家所有。价值增殖过程是剩余价值的生产过程，这是资本主义生产过程的主要方面。剩余价值是雇佣工人所创造的并被资本家无偿占有的超过劳动力价值的那部分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9、资本是能够带来剩余价值的价值。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资本在资本主义生产过程中采取生产资料和劳动力两种形态，根据这两部分资本在剩余价值生产中所起的不同作用，可以将资本划分为不变资本与可变资本。</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不变资本是以生产资料形态存在的资本。生产资料的价值通过工人的具体劳动被转移到新产品中，其转移的价值量不会大于它原有的价值量。以生产资料形式存在的资本在生产过程中只转移自己的价值量，不发生增殖，这部分资本叫作不变资本（用c表示）。</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用m表示）。由于这一部分资本的价值是一个可变的量，因此叫作可变资本（用v表示）。</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我们可以把资本主义商品的价值构成用公式表示：W=c+v+m</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资本家对工人的剥削程度可以用剩余价值和雇佣劳动者的可变资本相比表示：m'=m/v</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资本家提高对工人剥削程度最基本的方法有两种，即绝对剩余价值的生产和相对剩余价值的生产。绝对剩余价值是指在必要劳动时间不变的条件下，由于延长工作日的长度或提高劳动强度而生产的剩余价值。相对剩余价值是指在工作日长度不变的条件下，通过缩短必要劳动时间而相对延长剩余劳动时间所生产的剩余价值。缩短必要劳动时间是通过全社会劳动生产率的提高实现的。全社会劳动生产率的提高是资本家追逐超额剩余价值的结果。</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11、资本主义生产的根本目的是追求剩余价值，但客观上也会促进生产力的发展和社会进步。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把剩余价值转化为资本，或者说，剩余价值的资本化，就是资本积累。资本积累的本质，就是资本家不断地利用无偿占有的工人创造的剩余价值来扩大自己的资本规模，进一步扩大和加强对工人的剥削和统治。资本积累不但是社会财富占有两极分化的重要原因，而且是资本主义社会失业现象产生的根源。资本积累的历史趋势是资本主义制度的必然灭亡和社会主义制度的必然胜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中三种职能形式的转化必须保持时间上的依次连续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15、社会生产是连续不断地进行的，这种连续不断重复的生产就是再生产。社会再生产的顺利进行，要求生产中所耗费的资本在价值上得到补偿，同时还要求实际生产过程中所耗费的生产资料和消费资料得到实物的替换，否则社会再生产就会停顿，人类社会的生存和发展就会受到威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16、在资本主义制度下，工人的工资表现为劳动力的价值或价格，这是资本主义工资的本质。工资表现为“劳动的价格”或工人全部劳动的报酬，模糊了工人必要劳动和剩余劳动的界限，掩盖了资本主义的剥削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17、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18、生产社会化和生产资料资本主义私人占有之间的矛盾，是资本主义的基本矛盾。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是生产力和生产关系之间的矛盾在资本主义社会的具体体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19、资本主义发展到一定阶段，就会发生以生产过剩为基本特征的经济危机。</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生产过剩是资本主义经济危机的本质特征。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资本主义经济危机具有周期性，这是由资本主义基本矛盾运动的阶段性决定的。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第三节 资本主义政治制度和意识形态</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第五章 资本主义的发展及其趋势</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垄断资本主义的形成与发展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1、自由竞争引起生产集中和资本集中，生产集中和资本集中发展到一定阶段必然引起垄断，这是资本主义发展的客观规律。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2、垄断，是指少数资本主义大企业为了获得高额利润，通过相互协议或联合，对一个或几个部门商品的生产、销售和价格进行操纵和控制。垄断组织是指在一个或几个经济部门中，占据垄断地位的大企业联合。</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3、垄断条件下的竞争，不仅规模大、时间长、手段残酷、程度激烈，而且具有更大的破坏性。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4、金融资本是由工业垄断资本和银行垄断资本融合在一起而形成的一种垄断资本。金融寡头是指操纵国民经济命脉，并在实际上控制国家政权的少数垄断资本家或垄断资本家集团。</w:t>
      </w:r>
      <w:r>
        <w:rPr>
          <w:rFonts w:hint="default" w:ascii="宋体" w:hAnsi="宋体" w:eastAsia="宋体" w:cs="宋体"/>
          <w:color w:val="120F11"/>
          <w:kern w:val="0"/>
          <w:sz w:val="21"/>
          <w:szCs w:val="21"/>
          <w:lang w:val="en-US" w:eastAsia="zh-CN" w:bidi="ar"/>
        </w:rPr>
        <w:t>金融寡头在经济领域中的统治主要是通过“参与制”实现的。所谓参与制，即金融寡头通过掌握一定数量的股票来层层控制企业的制度。金融寡头对国家机器的控制，主要是通过同政府的“个人联合”来实现的。这种联合有多种途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垄断资本的实质在于获取垄断利润。垄断利润是垄断资本家凭借其在社会生产和流通中的垄断地位而获得的超过平均利润的高额利润。垄断利润主要是通过垄断组织制定的垄断价格来实现的。垄断价格是垄断组织在销售或购买商品时，凭借其垄断地位规定的、旨在保证获取最大限度利润的市场价格。垄断价格包括垄断高价和垄断低价两种形式。垄断高价是指垄断组织出售商品时规定的高于生产价格的价格，垄断低价是指垄断组织在购买非垄断企业所生产的原材料等生产资料时规定的低于生产价格的价格。垄断价格只是对商品价值和剩余价值作了有利于垄断资本的再分配，是价值规律在垄断资本主义阶段作用的具体体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资本主义的发展经历了两个阶段：自由竞争资本主义和垄断资本主义。19世纪70年代以前，资本主义处于自由竞争阶段；从19世纪70年代开始，自由竞争资本主义逐步向垄断资本主义发展；19世纪末20世纪初，垄断代替自由竞争并占据统治地位，垄断资本主义得以形成。这一时期，垄断资本主义主要以私人垄断资本为基础，所以又叫私人垄断资本主义。私人垄断资本主义是在生产集中和资本集中的基础上形成的。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金融自由化与金融创新是金融垄断资本得以形成和壮大的重要制度条件。金融自由化和金融创新推动资本主义经济的金融化程度不断提高。随着金融垄断资本势力的爆炸性增长，金融垄断资本的控制能力大大提升。</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垄断资本向世界范围的扩展是通过跨国公司这一国际垄断组织形式实现的。各资本主义国家的垄断组织通过订立协议建立起国际垄断资本的联盟，即国际垄断同盟，以便在世界范围形成垄断，并在经济上瓜分世界。</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列宁根据他所处时代的实践曾指出，资本主义发展到垄断资本主义，进而发展到帝国主义，便具有五个基本特征：（1）垄断组织在经济生活中起决定作用；（2）在金融资本的基础上形成金融寡头的统治；（3）资本输出有了特别重要的意义；（4）瓜分世界的资本家国际垄断同盟已经形成；（5）最大资本主义大国巳把世界上的领土瓜分完毕。这些特征集中体现了帝国主义的实质，即垄断资本凭借垄断地位，获取高额垄断利润。</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经济全球化的表现有：第一，生产全球化。生产全球化是指随着国际分工进一步深化，生产某些高新技术产品不再由某个国家单独完成，而是多个国家协作完成。第二，贸易全球化。贸易全球化是指商品和劳务在全球范围内的自由流动。第三，金融全球化。金融全球化是指世界各国、各地区在金融业务、金融政策等方面相互协洞、相互渗透、相互竞争不断加强，使全球金锻市场更加开放、金融体系更加融合、金融交易更加自由的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导致经济全球化迅猛发展的因素主要有三点：一是科学技术的进步和生产力的发展为经济全球化提供了坚实的物质基础和根本的推动力。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经济全球化对发展中国家的积极作用主要表现在：第一，经济全球化为发展中国家提供先进技术和管理经验。第二，经济全球化为发展中国家提供更多的就业机会。第三，经济全球化推动发展中国家国际贸易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经济全球化也是一把“双刃剑”，它在促进经济发展的同时也带来了一些负面影响：第一，发达国家与发展中国家在经济全球化过程中的地位和收益不平等、不平衡。第二，加剧了发展中国家资源短缺和环境污染。第三，一定程度上增加了经济风险。</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正确认识当代资本主义的新变化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1、第二次世界大战后资本主义的变化</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第一，生产资料所有制的变化。国家资本所有制形成并发挥重要作用，法人资本所有制崛起并成为居主导地位的资本所有制形式。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第二，垄断资本形式的变化。实体经济的停滞，驱使资本家日益依赖金融市场的增长来获取和扩大货币资本，导致了金融经济与资本主义生产关系的结合，从而引发了 20 世纪 70 年代以来金融垄断资本主义的空前发展。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第三，劳资关系和分配关系的变化。随着机器大工业生产体系的建立，生产工具使用的社会化程度提高，劳动对资本的隶属就成为实质上的隶属。随</w:t>
      </w:r>
      <w:r>
        <w:rPr>
          <w:rFonts w:hint="eastAsia" w:ascii="宋体" w:hAnsi="宋体" w:eastAsia="宋体" w:cs="宋体"/>
          <w:color w:val="120F11"/>
          <w:kern w:val="0"/>
          <w:sz w:val="21"/>
          <w:szCs w:val="21"/>
          <w:lang w:val="en-US" w:eastAsia="zh-CN" w:bidi="ar"/>
        </w:rPr>
        <w:t>着</w:t>
      </w:r>
      <w:r>
        <w:rPr>
          <w:rFonts w:hint="default" w:ascii="宋体" w:hAnsi="宋体" w:eastAsia="宋体" w:cs="宋体"/>
          <w:color w:val="120F11"/>
          <w:kern w:val="0"/>
          <w:sz w:val="21"/>
          <w:szCs w:val="21"/>
          <w:lang w:val="en-US" w:eastAsia="zh-CN" w:bidi="ar"/>
        </w:rPr>
        <w:t>社会生产力的发展和工人阶级反抗力屈的不断壮大，资本家及其代理人开始采取一些缓和劳资关系的激励制度，促使工人自觉地服从资本家的意志。</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第四，社会阶层和阶级结构的变化。一是资本家的地位和作用已经发生很大变化。二是高级职业经理成为大公司经营活动的实际控制者。三是知识型和服务型劳动者的数</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不断增加</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第五，经济调节机制和经济危机形态的变化。第二次世界大战后，资本主义国家为尽快恢复国民经济，在继续发挥市场机制主导性作用的同时，开始对经济进行全面干预。但是，从 20 世纪 70年代起，随着资本主义经济陷入滞胀和新自由主义思潮的泛滥，西方国家普遍走上强化市场调节、弱化政府干预的道路。</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第六，政治制度的变化。政治制度出现多元化的趋势，公民权利有所扩大。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2、第二次世界大战后资本主义的变化的原因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首先，科学技术革命和生产力的发展，是资本主义发生变化的根本推动力量。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其次，工人阶级争取自身权利和利益的斗争，是推动资本主义发生变化的重要力量。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再次，社会主义制度初步显示的优越性对资本主义产生了重要影响。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最后，主张改良主义的政党对资本主义制度的改革，也对资本主义发生变化起到了重要作用。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3、第二次世界大战后资本主义的变化的实质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第一，第二次世界大战后资本主义发生的变化从根本上说是人类社会发展一般规律和资本主义经济规律作用的结果。</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第二，第二次世界大战后资本主义发生的变化是在资本主义制度基本框架内的变化，并不意味着资本主义生产关系的根本性质发生了变化。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 2008 年国际金融危机以来资本主义的矛盾与冲突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第一，经济发展失调。一是虚拟经济与实体经济发展失衡。二是福利风险增加。是债务负担沉重。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第二，政治体制失灵。是西式选举往往难以选贤。二是政党利益可能凌驾于国家利益之上。是“民主陷阱”会阻碍国家治理。四是传统精英政治走向衰落。</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第三，社会融合机制失效。一是社会极端思潮抬头。二是社会流动性退化。三是社会矛盾激化。</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资本主义的历史地位和发展趋势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w:t>
      </w:r>
      <w:r>
        <w:rPr>
          <w:rFonts w:hint="default" w:ascii="宋体" w:hAnsi="宋体" w:eastAsia="宋体" w:cs="宋体"/>
          <w:color w:val="120F11"/>
          <w:kern w:val="0"/>
          <w:sz w:val="21"/>
          <w:szCs w:val="21"/>
          <w:lang w:val="en-US" w:eastAsia="zh-CN" w:bidi="ar"/>
        </w:rPr>
        <w:t>与封建社会相比，资本主义显示了巨大的历史进步性</w:t>
      </w:r>
      <w:r>
        <w:rPr>
          <w:rFonts w:hint="eastAsia" w:ascii="宋体" w:hAnsi="宋体" w:eastAsia="宋体" w:cs="宋体"/>
          <w:color w:val="120F11"/>
          <w:kern w:val="0"/>
          <w:sz w:val="21"/>
          <w:szCs w:val="21"/>
          <w:lang w:val="en-US" w:eastAsia="zh-CN" w:bidi="ar"/>
        </w:rPr>
        <w:t>，但并不能掩盖其自身的局限性，资本主义终究要被社会主义所取代。</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第六</w:t>
      </w:r>
      <w:r>
        <w:rPr>
          <w:rFonts w:hint="eastAsia" w:ascii="宋体" w:hAnsi="宋体" w:eastAsia="宋体" w:cs="宋体"/>
          <w:color w:val="120F11"/>
          <w:kern w:val="0"/>
          <w:sz w:val="40"/>
          <w:szCs w:val="40"/>
          <w:lang w:val="en-US" w:eastAsia="zh-CN" w:bidi="ar"/>
        </w:rPr>
        <w:t xml:space="preserve">章 </w:t>
      </w:r>
      <w:r>
        <w:rPr>
          <w:rFonts w:hint="default" w:ascii="宋体" w:hAnsi="宋体" w:eastAsia="宋体" w:cs="宋体"/>
          <w:color w:val="120F11"/>
          <w:kern w:val="0"/>
          <w:sz w:val="40"/>
          <w:szCs w:val="40"/>
          <w:lang w:val="en-US" w:eastAsia="zh-CN" w:bidi="ar"/>
        </w:rPr>
        <w:t>社会主义的发展及其规律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社会主义五百年的历史进程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1、社会主义经历了从空想到科学，从理论到现实，从一国到多国的发展。</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科学社会主义基本原则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1、科学社会主义基本原则及其主要内容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第一，资本主义必然灭亡，社会主义必然胜利。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第二，无产阶级是最先进最革命的阶级，肩负着推翻资本主义旧世界、建立社会主义和共产主义新世界的历史使命。</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第三，无产阶级革命是无产阶级进行斗争的最高形式，以建立无产阶级专政的国家为目的。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第四，社会主义社会要在生产资料公有制基础上组织生产，以满足全体社会成员的需要为生产的根本目的。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第五，社会主义社会要对社会生产进行有计划的指导和调节，实行按劳分配原则。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第六，社会主义社会要合乎自然规律地改造和利用自然，努力实现人与自然的和谐共生。</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第七，社会主义社会必须坚持科学的理论指导，大力发展社会主义先进文化。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第八，无产阶级政党是无产阶级的先锋队，社会主义事业必须始终坚持无产阶级政党的领导。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第九，社会主义社会要大力解放和发展生产力，逐步消灭剥削和消除两极分化，实现共同富裕和社会全面进步，并最终向共产主义社会过渡。</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第十，共产主义是人类最美好的社会，实现共产主义是共产党人的最高理想。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2、正确把握科学社会主义基本原则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第一，必须始终坚持科学社会主义基本原则，反对任何背离科学社会主义基本原则的错误倾向。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第二，要善于把科学社会主义基本原则与本国实际相结合，创造性地回答和解决社会主义革命、建设、改革中的重大问题。</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第三，紧跟时代和实践的发展，在不断总结新鲜经验中进一步丰富和发展科学社会主义基本原则。</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在实践中探索现实社会主义的发展规律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1、经济文化相对落后国家建设社会主义具有长期性，社会主义发展道路具有多样性。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社会主义在实践中开拓前进必须遗循客观规律。社会主义在实践中开拓前进必须遵循人类社会发展规律。社会主义在实践中开拓前进必须遵循社会主义建设规律。社会主义在实践中开拓前进必须遵循共产党执政规律（根本执政规律“人心是最大的政治”）。</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第七章 共产主义崇高埋想及其最终实现</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展望未来共产主义新社会</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1、共产主义社会的基本特征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物质财富极大丰富，消费资料按需分配。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社会关系高度和谐，人们精神境界极大提高。</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实现每个</w:t>
      </w:r>
      <w:r>
        <w:rPr>
          <w:rFonts w:hint="eastAsia" w:ascii="宋体" w:hAnsi="宋体" w:eastAsia="宋体" w:cs="宋体"/>
          <w:color w:val="120F11"/>
          <w:kern w:val="0"/>
          <w:sz w:val="21"/>
          <w:szCs w:val="21"/>
          <w:lang w:val="en-US" w:eastAsia="zh-CN" w:bidi="ar"/>
        </w:rPr>
        <w:t>人</w:t>
      </w:r>
      <w:r>
        <w:rPr>
          <w:rFonts w:hint="default" w:ascii="宋体" w:hAnsi="宋体" w:eastAsia="宋体" w:cs="宋体"/>
          <w:color w:val="120F11"/>
          <w:kern w:val="0"/>
          <w:sz w:val="21"/>
          <w:szCs w:val="21"/>
          <w:lang w:val="en-US" w:eastAsia="zh-CN" w:bidi="ar"/>
        </w:rPr>
        <w:t>自由而全而的发展，人类从必然王国向自由王国飞跃</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实现共产主义是历史发展的必然趋势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1、实现共产主义是历史发展的必然</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共产主义理想的实现是历史发展的必然</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实现共产主义是人类最伟大的</w:t>
      </w:r>
      <w:r>
        <w:rPr>
          <w:rFonts w:hint="eastAsia" w:ascii="宋体" w:hAnsi="宋体" w:eastAsia="宋体" w:cs="宋体"/>
          <w:color w:val="120F11"/>
          <w:kern w:val="0"/>
          <w:sz w:val="21"/>
          <w:szCs w:val="21"/>
          <w:lang w:val="en-US" w:eastAsia="zh-CN" w:bidi="ar"/>
        </w:rPr>
        <w:t>事业。</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2、实现共产主义是长期的历史过程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资本主义的灭亡和向社会主义的转变是一个长期的过程。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社会主义社会的充分发展和最终向共产主义过渡需要很长的历史时期</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共产主义远大理想与中国特色社会主义共同理想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1、坚持远大理想与共同理想的辩证统一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坚持和发展中国特色社会主义是中华民族通向共产主义的必由之路</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正确认识和把握共产主义远大理想与中国特色社会主义共同理想的关系</w:t>
      </w:r>
      <w:r>
        <w:rPr>
          <w:rFonts w:hint="eastAsia" w:ascii="宋体" w:hAnsi="宋体" w:eastAsia="宋体" w:cs="宋体"/>
          <w:color w:val="120F11"/>
          <w:kern w:val="0"/>
          <w:sz w:val="21"/>
          <w:szCs w:val="21"/>
          <w:lang w:val="en-US" w:eastAsia="zh-CN" w:bidi="ar"/>
        </w:rPr>
        <w:t>。首先，从时间上看，远大理想与共同理想的关系是最终理想与阶段性理想的关系。其次，从层次上看，远大理想与共同理想的关系是最高纲领与最低纲领的关系。最后，从范围上看，远大理想与共同理想的关系也是全人类理想与全体中国人民理想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7635F"/>
    <w:rsid w:val="0A4E7D50"/>
    <w:rsid w:val="0D6849FD"/>
    <w:rsid w:val="0ECF208D"/>
    <w:rsid w:val="0F4D6179"/>
    <w:rsid w:val="10017EEC"/>
    <w:rsid w:val="134A606D"/>
    <w:rsid w:val="18634EBA"/>
    <w:rsid w:val="1A9238C5"/>
    <w:rsid w:val="1C9C790D"/>
    <w:rsid w:val="22E03145"/>
    <w:rsid w:val="2458021B"/>
    <w:rsid w:val="35CD1B07"/>
    <w:rsid w:val="38FB492D"/>
    <w:rsid w:val="3F1F49AD"/>
    <w:rsid w:val="464945D3"/>
    <w:rsid w:val="497D2555"/>
    <w:rsid w:val="4A2A38D8"/>
    <w:rsid w:val="4CFC28D8"/>
    <w:rsid w:val="551F0106"/>
    <w:rsid w:val="579820DE"/>
    <w:rsid w:val="57E30300"/>
    <w:rsid w:val="5C6F4582"/>
    <w:rsid w:val="6019039A"/>
    <w:rsid w:val="6F5641EF"/>
    <w:rsid w:val="7B687E5F"/>
    <w:rsid w:val="7F103CFE"/>
    <w:rsid w:val="7F48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2021-12-09T07:56:00Z</dcterms:created>
  <dc:creator>86186</dc:creator>
  <cp:lastModifiedBy>坤坤</cp:lastModifiedBy>
  <dcterms:modified xsi:type="dcterms:W3CDTF">2021-12-10T15:09:21Z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89108B6280E744EBB02ADDBF874F092C</vt:lpwstr>
  </property>
</Properties>
</file>