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CampusOS University Faculty Handbook</w:t>
      </w:r>
    </w:p>
    <w:p>
      <w:pPr>
        <w:jc w:val="center"/>
      </w:pPr>
      <w:r>
        <w:rPr>
          <w:b/>
        </w:rPr>
        <w:t>Academic Year 2026–2027</w:t>
        <w:br/>
        <w:t>Official Faculty Policy Manual</w:t>
      </w:r>
    </w:p>
    <w:p>
      <w:pPr>
        <w:pStyle w:val="Heading1"/>
      </w:pPr>
      <w:r>
        <w:t>Preface</w:t>
      </w:r>
    </w:p>
    <w:p>
      <w:r>
        <w:t>CampusOS University is an AI-powered fictional university. This Faculty Handbook defines academic regulations, teaching responsibilities, attendance procedures, grading standards, research policies, student mentoring, AI usage, placement participation, grievance handling, hostel coordination, examination duties and professional ethics. This document is intentionally detailed so it can serve as the primary knowledge source for Retrieval-Augmented Generation (RAG).</w:t>
      </w:r>
    </w:p>
    <w:p>
      <w:r>
        <w:br w:type="page"/>
      </w:r>
    </w:p>
    <w:p>
      <w:pPr>
        <w:pStyle w:val="Heading1"/>
      </w:pPr>
      <w:r>
        <w:t>1. Institutional Vision &amp; Governance</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1.1 Vision</w:t>
      </w:r>
    </w:p>
    <w:p>
      <w:r>
        <w:t>This section defines the standard operating procedure for vision.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vision.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vision.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vision.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vision.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1.2 Mission</w:t>
      </w:r>
    </w:p>
    <w:p>
      <w:r>
        <w:t>This section defines the standard operating procedure for mission.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mission.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mission.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mission.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mission.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1.3 Faculty Leadership</w:t>
      </w:r>
    </w:p>
    <w:p>
      <w:r>
        <w:t>This section defines the standard operating procedure for faculty leadership.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faculty leadership.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faculty leadership.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faculty leadership.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faculty leadership.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1.4 Governance Structure</w:t>
      </w:r>
    </w:p>
    <w:p>
      <w:r>
        <w:t>This section defines the standard operating procedure for governance structure.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governance structure.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governance structure.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governance structure.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governance structure.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2. Faculty Appointment &amp; Professional Ethics</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2.1 Code of Ethics</w:t>
      </w:r>
    </w:p>
    <w:p>
      <w:r>
        <w:t>This section defines the standard operating procedure for code of ethics.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code of ethics.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code of ethics.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code of ethics.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code of ethics.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2.2 Confidentiality</w:t>
      </w:r>
    </w:p>
    <w:p>
      <w:r>
        <w:t>This section defines the standard operating procedure for confidentiality.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confidentiality.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confidentiality.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confidentiality.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confidentiality.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2.3 Conflict of Interest</w:t>
      </w:r>
    </w:p>
    <w:p>
      <w:r>
        <w:t>This section defines the standard operating procedure for conflict of interest.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conflict of interest.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conflict of interest.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conflict of interest.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conflict of interest.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2.4 Professional Behaviour</w:t>
      </w:r>
    </w:p>
    <w:p>
      <w:r>
        <w:t>This section defines the standard operating procedure for professional behaviour.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professional behaviour.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professional behaviour.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professional behaviour.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professional behaviour.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3. Teaching Responsibilities</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3.1 Course Planning</w:t>
      </w:r>
    </w:p>
    <w:p>
      <w:r>
        <w:t>This section defines the standard operating procedure for course planning.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course planning.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course planning.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course planning.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course planning.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3.2 Lecture Delivery</w:t>
      </w:r>
    </w:p>
    <w:p>
      <w:r>
        <w:t>This section defines the standard operating procedure for lecture delivery.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lecture delivery.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lecture delivery.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lecture delivery.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lecture delivery.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3.3 Laboratory Management</w:t>
      </w:r>
    </w:p>
    <w:p>
      <w:r>
        <w:t>This section defines the standard operating procedure for laboratory management.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laboratory management.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laboratory management.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laboratory management.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laboratory management.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3.4 Office Hours</w:t>
      </w:r>
    </w:p>
    <w:p>
      <w:r>
        <w:t>This section defines the standard operating procedure for office hours.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office hours.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office hours.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office hours.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office hours.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4. Academic Calendar &amp; Semester Operations</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4.1 Registration</w:t>
      </w:r>
    </w:p>
    <w:p>
      <w:r>
        <w:t>This section defines the standard operating procedure for registration.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registration.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registration.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registration.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registration.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4.2 Add/Drop</w:t>
      </w:r>
    </w:p>
    <w:p>
      <w:r>
        <w:t>This section defines the standard operating procedure for add/drop.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add/drop.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add/drop.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add/drop.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add/drop.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4.3 Semester Timeline</w:t>
      </w:r>
    </w:p>
    <w:p>
      <w:r>
        <w:t>This section defines the standard operating procedure for semester timeline.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semester timeline.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semester timeline.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semester timeline.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semester timeline.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4.4 Academic Deadlines</w:t>
      </w:r>
    </w:p>
    <w:p>
      <w:r>
        <w:t>This section defines the standard operating procedure for academic deadlines.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academic deadlines.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academic deadlines.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academic deadlines.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academic deadlines.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5. Attendance Management</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5.1 Daily Attendance</w:t>
      </w:r>
    </w:p>
    <w:p>
      <w:r>
        <w:t>This section defines the standard operating procedure for daily attendance.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daily attendance.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daily attendance.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daily attendance.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daily attendance.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5.2 Biometric Policy</w:t>
      </w:r>
    </w:p>
    <w:p>
      <w:r>
        <w:t>This section defines the standard operating procedure for biometric policy.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biometric policy.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biometric policy.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biometric policy.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biometric policy.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5.3 Attendance Editing</w:t>
      </w:r>
    </w:p>
    <w:p>
      <w:r>
        <w:t>This section defines the standard operating procedure for attendance editing.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attendance editing.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attendance editing.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attendance editing.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attendance editing.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5.4 Attendance Appeals</w:t>
      </w:r>
    </w:p>
    <w:p>
      <w:r>
        <w:t>This section defines the standard operating procedure for attendance appeals.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attendance appeals.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attendance appeals.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attendance appeals.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attendance appeals.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6. Assignment Administration</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6.1 Assignment Creation</w:t>
      </w:r>
    </w:p>
    <w:p>
      <w:r>
        <w:t>This section defines the standard operating procedure for assignment creation.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assignment creation.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assignment creation.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assignment creation.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assignment creation.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6.2 Rubrics</w:t>
      </w:r>
    </w:p>
    <w:p>
      <w:r>
        <w:t>This section defines the standard operating procedure for rubrics.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rubrics.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rubrics.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rubrics.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rubrics.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6.3 Late Policy</w:t>
      </w:r>
    </w:p>
    <w:p>
      <w:r>
        <w:t>This section defines the standard operating procedure for late policy.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late policy.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late policy.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late policy.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late policy.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6.4 Digital Submission</w:t>
      </w:r>
    </w:p>
    <w:p>
      <w:r>
        <w:t>This section defines the standard operating procedure for digital submission.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digital submission.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digital submission.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digital submission.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digital submission.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7. Internal Assessment</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7.1 Quiz Policy</w:t>
      </w:r>
    </w:p>
    <w:p>
      <w:r>
        <w:t>This section defines the standard operating procedure for quiz policy.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quiz policy.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quiz policy.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quiz policy.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quiz policy.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7.2 Mid Exams</w:t>
      </w:r>
    </w:p>
    <w:p>
      <w:r>
        <w:t>This section defines the standard operating procedure for mid exams.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mid exams.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mid exams.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mid exams.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mid exams.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7.3 Continuous Evaluation</w:t>
      </w:r>
    </w:p>
    <w:p>
      <w:r>
        <w:t>This section defines the standard operating procedure for continuous evaluation.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continuous evaluation.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continuous evaluation.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continuous evaluation.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continuous evaluation.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7.4 Moderation</w:t>
      </w:r>
    </w:p>
    <w:p>
      <w:r>
        <w:t>This section defines the standard operating procedure for moderation.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moderation.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moderation.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moderation.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moderation.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8. Examination Responsibilities</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8.1 Invigilation</w:t>
      </w:r>
    </w:p>
    <w:p>
      <w:r>
        <w:t>This section defines the standard operating procedure for invigilation.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invigilation.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invigilation.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invigilation.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invigilation.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8.2 Question Paper</w:t>
      </w:r>
    </w:p>
    <w:p>
      <w:r>
        <w:t>This section defines the standard operating procedure for question paper.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question paper.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question paper.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question paper.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question paper.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8.3 Evaluation</w:t>
      </w:r>
    </w:p>
    <w:p>
      <w:r>
        <w:t>This section defines the standard operating procedure for evaluation.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evaluation.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evaluation.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evaluation.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evaluation.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8.4 Revaluation</w:t>
      </w:r>
    </w:p>
    <w:p>
      <w:r>
        <w:t>This section defines the standard operating procedure for revaluation.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revaluation.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revaluation.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revaluation.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revaluation.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9. Student Mentoring</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9.1 Academic Advising</w:t>
      </w:r>
    </w:p>
    <w:p>
      <w:r>
        <w:t>This section defines the standard operating procedure for academic advising.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academic advising.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academic advising.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academic advising.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academic advising.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9.2 At-Risk Students</w:t>
      </w:r>
    </w:p>
    <w:p>
      <w:r>
        <w:t>This section defines the standard operating procedure for at-risk students.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at-risk students.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at-risk students.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at-risk students.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at-risk students.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9.3 Counselling Referral</w:t>
      </w:r>
    </w:p>
    <w:p>
      <w:r>
        <w:t>This section defines the standard operating procedure for counselling referral.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counselling referral.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counselling referral.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counselling referral.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counselling referral.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9.4 Progress Meetings</w:t>
      </w:r>
    </w:p>
    <w:p>
      <w:r>
        <w:t>This section defines the standard operating procedure for progress meetings.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progress meetings.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progress meetings.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progress meetings.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progress meetings.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10. AI &amp; CampusOS Usage</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10.1 AI Copilot</w:t>
      </w:r>
    </w:p>
    <w:p>
      <w:r>
        <w:t>This section defines the standard operating procedure for ai copilot.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ai copilot.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ai copilot.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ai copilot.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ai copilot.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10.2 RAG Documents</w:t>
      </w:r>
    </w:p>
    <w:p>
      <w:r>
        <w:t>This section defines the standard operating procedure for rag documents.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rag documents.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rag documents.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rag documents.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rag documents.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10.3 Analytics Dashboard</w:t>
      </w:r>
    </w:p>
    <w:p>
      <w:r>
        <w:t>This section defines the standard operating procedure for analytics dashboard.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analytics dashboard.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analytics dashboard.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analytics dashboard.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analytics dashboard.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10.4 Responsible AI</w:t>
      </w:r>
    </w:p>
    <w:p>
      <w:r>
        <w:t>This section defines the standard operating procedure for responsible ai.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responsible ai.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responsible ai.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responsible ai.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responsible ai.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11. Research &amp; Publications</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11.1 Research Ethics</w:t>
      </w:r>
    </w:p>
    <w:p>
      <w:r>
        <w:t>This section defines the standard operating procedure for research ethics.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research ethics.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research ethics.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research ethics.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research ethics.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11.2 Plagiarism</w:t>
      </w:r>
    </w:p>
    <w:p>
      <w:r>
        <w:t>This section defines the standard operating procedure for plagiarism.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plagiarism.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plagiarism.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plagiarism.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plagiarism.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11.3 Funding</w:t>
      </w:r>
    </w:p>
    <w:p>
      <w:r>
        <w:t>This section defines the standard operating procedure for funding.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funding.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funding.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funding.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funding.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11.4 Intellectual Property</w:t>
      </w:r>
    </w:p>
    <w:p>
      <w:r>
        <w:t>This section defines the standard operating procedure for intellectual property.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intellectual property.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intellectual property.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intellectual property.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intellectual property.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12. Placement Support</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12.1 Resume Review</w:t>
      </w:r>
    </w:p>
    <w:p>
      <w:r>
        <w:t>This section defines the standard operating procedure for resume review.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resume review.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resume review.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resume review.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resume review.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12.2 Mock Interviews</w:t>
      </w:r>
    </w:p>
    <w:p>
      <w:r>
        <w:t>This section defines the standard operating procedure for mock interviews.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mock interviews.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mock interviews.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mock interviews.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mock interviews.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12.3 Industry Mentoring</w:t>
      </w:r>
    </w:p>
    <w:p>
      <w:r>
        <w:t>This section defines the standard operating procedure for industry mentoring.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industry mentoring.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industry mentoring.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industry mentoring.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industry mentoring.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12.4 Skill Mapping</w:t>
      </w:r>
    </w:p>
    <w:p>
      <w:r>
        <w:t>This section defines the standard operating procedure for skill mapping.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skill mapping.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skill mapping.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skill mapping.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skill mapping.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13. Hostel &amp; Student Welfare Coordination</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13.1 Emergency Cases</w:t>
      </w:r>
    </w:p>
    <w:p>
      <w:r>
        <w:t>This section defines the standard operating procedure for emergency cases.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emergency cases.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emergency cases.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emergency cases.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emergency cases.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13.2 Leave Verification</w:t>
      </w:r>
    </w:p>
    <w:p>
      <w:r>
        <w:t>This section defines the standard operating procedure for leave verification.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leave verification.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leave verification.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leave verification.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leave verification.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13.3 Discipline</w:t>
      </w:r>
    </w:p>
    <w:p>
      <w:r>
        <w:t>This section defines the standard operating procedure for discipline.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discipline.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discipline.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discipline.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discipline.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13.4 Wellbeing</w:t>
      </w:r>
    </w:p>
    <w:p>
      <w:r>
        <w:t>This section defines the standard operating procedure for wellbeing.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wellbeing.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wellbeing.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wellbeing.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wellbeing.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14. Grievance &amp; Discipline</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14.1 Academic Grievances</w:t>
      </w:r>
    </w:p>
    <w:p>
      <w:r>
        <w:t>This section defines the standard operating procedure for academic grievances.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academic grievances.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academic grievances.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academic grievances.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academic grievances.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14.2 Faculty Complaints</w:t>
      </w:r>
    </w:p>
    <w:p>
      <w:r>
        <w:t>This section defines the standard operating procedure for faculty complaints.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faculty complaints.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faculty complaints.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faculty complaints.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faculty complaints.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14.3 Student Appeals</w:t>
      </w:r>
    </w:p>
    <w:p>
      <w:r>
        <w:t>This section defines the standard operating procedure for student appeals.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student appeals.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student appeals.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student appeals.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student appeals.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14.4 Resolution Workflow</w:t>
      </w:r>
    </w:p>
    <w:p>
      <w:r>
        <w:t>This section defines the standard operating procedure for resolution workflow.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resolution workflow.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resolution workflow.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resolution workflow.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resolution workflow.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15. Digital Systems &amp; Data Security</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15.1 CampusOS Access</w:t>
      </w:r>
    </w:p>
    <w:p>
      <w:r>
        <w:t>This section defines the standard operating procedure for campusos access.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campusos access.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campusos access.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campusos access.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campusos access.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15.2 Data Privacy</w:t>
      </w:r>
    </w:p>
    <w:p>
      <w:r>
        <w:t>This section defines the standard operating procedure for data privacy.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data privacy.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data privacy.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data privacy.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data privacy.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15.3 Audit Logs</w:t>
      </w:r>
    </w:p>
    <w:p>
      <w:r>
        <w:t>This section defines the standard operating procedure for audit logs.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audit logs.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audit logs.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audit logs.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audit logs.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15.4 Cybersecurity</w:t>
      </w:r>
    </w:p>
    <w:p>
      <w:r>
        <w:t>This section defines the standard operating procedure for cybersecurity.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cybersecurity.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cybersecurity.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cybersecurity.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cybersecurity.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16. Emergency &amp; Safety Procedures</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16.1 Medical Emergency</w:t>
      </w:r>
    </w:p>
    <w:p>
      <w:r>
        <w:t>This section defines the standard operating procedure for medical emergency.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medical emergency.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medical emergency.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medical emergency.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medical emergency.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16.2 Fire Safety</w:t>
      </w:r>
    </w:p>
    <w:p>
      <w:r>
        <w:t>This section defines the standard operating procedure for fire safety.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fire safety.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fire safety.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fire safety.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fire safety.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16.3 Disaster Response</w:t>
      </w:r>
    </w:p>
    <w:p>
      <w:r>
        <w:t>This section defines the standard operating procedure for disaster response.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disaster response.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disaster response.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disaster response.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disaster response.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16.4 Communication Protocol</w:t>
      </w:r>
    </w:p>
    <w:p>
      <w:r>
        <w:t>This section defines the standard operating procedure for communication protocol.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communication protocol.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communication protocol.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communication protocol.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communication protocol.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17. Appendices</w:t>
      </w:r>
    </w:p>
    <w:p>
      <w:r>
        <w:t>Faculty members shall use CampusOS as the official platform for attendance, assignments, grading, notices and academic communication. All academic records generated through CampusOS are considered official university records. Faculty should maintain transparency, fairness, confidentiality and timely evaluation. Students must receive constructive feedback within ten working days wherever possible.</w:t>
      </w:r>
    </w:p>
    <w:p>
      <w:pPr>
        <w:pStyle w:val="Heading2"/>
      </w:pPr>
      <w:r>
        <w:t>17.1 Templates</w:t>
      </w:r>
    </w:p>
    <w:p>
      <w:r>
        <w:t>This section defines the standard operating procedure for templates.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templates.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templates.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templates.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templates.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17.2 Meeting Minutes</w:t>
      </w:r>
    </w:p>
    <w:p>
      <w:r>
        <w:t>This section defines the standard operating procedure for meeting minutes.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meeting minutes.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meeting minutes.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meeting minutes.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meeting minutes.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17.3 Attendance Format</w:t>
      </w:r>
    </w:p>
    <w:p>
      <w:r>
        <w:t>This section defines the standard operating procedure for attendance format.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attendance format.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attendance format.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attendance format.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attendance format.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pPr>
        <w:pStyle w:val="Heading2"/>
      </w:pPr>
      <w:r>
        <w:t>17.4 Evaluation Rubric</w:t>
      </w:r>
    </w:p>
    <w:p>
      <w:r>
        <w:t>This section defines the standard operating procedure for evaluation rubric. Faculty members are expected to follow documented workflows using CampusOS AI. Every action including attendance submission, assignment publishing, grading, mentoring, notifications and academic reporting is recorded through authenticated role-based access. Policy guideline 1 emphasizes consistency, student welfare, regulatory compliance and evidence-based academic decision making.</w:t>
      </w:r>
    </w:p>
    <w:p>
      <w:r>
        <w:t>This section defines the standard operating procedure for evaluation rubric. Faculty members are expected to follow documented workflows using CampusOS AI. Every action including attendance submission, assignment publishing, grading, mentoring, notifications and academic reporting is recorded through authenticated role-based access. Policy guideline 2 emphasizes consistency, student welfare, regulatory compliance and evidence-based academic decision making.</w:t>
      </w:r>
    </w:p>
    <w:p>
      <w:r>
        <w:t>This section defines the standard operating procedure for evaluation rubric. Faculty members are expected to follow documented workflows using CampusOS AI. Every action including attendance submission, assignment publishing, grading, mentoring, notifications and academic reporting is recorded through authenticated role-based access. Policy guideline 3 emphasizes consistency, student welfare, regulatory compliance and evidence-based academic decision making.</w:t>
      </w:r>
    </w:p>
    <w:p>
      <w:r>
        <w:t>This section defines the standard operating procedure for evaluation rubric. Faculty members are expected to follow documented workflows using CampusOS AI. Every action including attendance submission, assignment publishing, grading, mentoring, notifications and academic reporting is recorded through authenticated role-based access. Policy guideline 4 emphasizes consistency, student welfare, regulatory compliance and evidence-based academic decision making.</w:t>
      </w:r>
    </w:p>
    <w:p>
      <w:r>
        <w:t>This section defines the standard operating procedure for evaluation rubric. Faculty members are expected to follow documented workflows using CampusOS AI. Every action including attendance submission, assignment publishing, grading, mentoring, notifications and academic reporting is recorded through authenticated role-based access. Policy guideline 5 emphasizes consistency, student welfare, regulatory compliance and evidence-based academic decision making.</w:t>
      </w:r>
    </w:p>
    <w:tbl>
      <w:tblPr>
        <w:tblStyle w:val="TableGrid"/>
        <w:tblW w:type="auto" w:w="0"/>
        <w:tblLook w:firstColumn="1" w:firstRow="1" w:lastColumn="0" w:lastRow="0" w:noHBand="0" w:noVBand="1" w:val="04A0"/>
      </w:tblPr>
      <w:tblGrid>
        <w:gridCol w:w="3360"/>
        <w:gridCol w:w="3360"/>
        <w:gridCol w:w="3360"/>
      </w:tblGrid>
      <w:tr>
        <w:tc>
          <w:tcPr>
            <w:tcW w:type="dxa" w:w="3360"/>
          </w:tcPr>
          <w:p>
            <w:r>
              <w:t>Responsibility</w:t>
            </w:r>
          </w:p>
        </w:tc>
        <w:tc>
          <w:tcPr>
            <w:tcW w:type="dxa" w:w="3360"/>
          </w:tcPr>
          <w:p>
            <w:r>
              <w:t>Timeline</w:t>
            </w:r>
          </w:p>
        </w:tc>
        <w:tc>
          <w:tcPr>
            <w:tcW w:type="dxa" w:w="3360"/>
          </w:tcPr>
          <w:p>
            <w:r>
              <w:t>CampusOS Module</w:t>
            </w:r>
          </w:p>
        </w:tc>
      </w:tr>
      <w:tr>
        <w:tc>
          <w:tcPr>
            <w:tcW w:type="dxa" w:w="3360"/>
          </w:tcPr>
          <w:p>
            <w:r>
              <w:t>Faculty Action</w:t>
            </w:r>
          </w:p>
        </w:tc>
        <w:tc>
          <w:tcPr>
            <w:tcW w:type="dxa" w:w="3360"/>
          </w:tcPr>
          <w:p>
            <w:r>
              <w:t>Within 24 hrs</w:t>
            </w:r>
          </w:p>
        </w:tc>
        <w:tc>
          <w:tcPr>
            <w:tcW w:type="dxa" w:w="3360"/>
          </w:tcPr>
          <w:p>
            <w:r>
              <w:t>Faculty Dashboard</w:t>
            </w:r>
          </w:p>
        </w:tc>
      </w:tr>
      <w:tr>
        <w:tc>
          <w:tcPr>
            <w:tcW w:type="dxa" w:w="3360"/>
          </w:tcPr>
          <w:p>
            <w:r>
              <w:t>Department Review</w:t>
            </w:r>
          </w:p>
        </w:tc>
        <w:tc>
          <w:tcPr>
            <w:tcW w:type="dxa" w:w="3360"/>
          </w:tcPr>
          <w:p>
            <w:r>
              <w:t>2 Working Days</w:t>
            </w:r>
          </w:p>
        </w:tc>
        <w:tc>
          <w:tcPr>
            <w:tcW w:type="dxa" w:w="3360"/>
          </w:tcPr>
          <w:p>
            <w:r>
              <w:t>Admin Portal</w:t>
            </w:r>
          </w:p>
        </w:tc>
      </w:tr>
      <w:tr>
        <w:tc>
          <w:tcPr>
            <w:tcW w:type="dxa" w:w="3360"/>
          </w:tcPr>
          <w:p>
            <w:r>
              <w:t>Student Notification</w:t>
            </w:r>
          </w:p>
        </w:tc>
        <w:tc>
          <w:tcPr>
            <w:tcW w:type="dxa" w:w="3360"/>
          </w:tcPr>
          <w:p>
            <w:r>
              <w:t>Automatic</w:t>
            </w:r>
          </w:p>
        </w:tc>
        <w:tc>
          <w:tcPr>
            <w:tcW w:type="dxa" w:w="3360"/>
          </w:tcPr>
          <w:p>
            <w:r>
              <w:t>Notifications</w:t>
            </w:r>
          </w:p>
        </w:tc>
      </w:tr>
    </w:tbl>
    <w:p>
      <w:pPr>
        <w:pStyle w:val="IntenseQuote"/>
      </w:pPr>
      <w:r>
        <w:t>Best Practices</w:t>
      </w:r>
    </w:p>
    <w:p>
      <w:pPr>
        <w:pStyle w:val="ListBullet"/>
      </w:pPr>
      <w:r>
        <w:t>Use clear learning outcomes.</w:t>
      </w:r>
    </w:p>
    <w:p>
      <w:pPr>
        <w:pStyle w:val="ListBullet"/>
      </w:pPr>
      <w:r>
        <w:t>Provide rubric-based evaluation.</w:t>
      </w:r>
    </w:p>
    <w:p>
      <w:pPr>
        <w:pStyle w:val="ListBullet"/>
      </w:pPr>
      <w:r>
        <w:t>Record attendance immediately after class.</w:t>
      </w:r>
    </w:p>
    <w:p>
      <w:pPr>
        <w:pStyle w:val="ListBullet"/>
      </w:pPr>
      <w:r>
        <w:t>Respond to student queries within two working days.</w:t>
      </w:r>
    </w:p>
    <w:p>
      <w:pPr>
        <w:pStyle w:val="ListBullet"/>
      </w:pPr>
      <w:r>
        <w:t>Use AI insights as recommendations, not final academic decisions.</w:t>
      </w:r>
    </w:p>
    <w:p>
      <w:r>
        <w:br w:type="page"/>
      </w:r>
    </w:p>
    <w:p>
      <w:pPr>
        <w:pStyle w:val="Heading1"/>
      </w:pPr>
      <w:r>
        <w:t>Faculty Frequently Asked Questions</w:t>
      </w:r>
    </w:p>
    <w:p>
      <w:pPr>
        <w:pStyle w:val="Heading2"/>
      </w:pPr>
      <w:r>
        <w:t>Q1. Faculty Operational Question 1</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 Faculty Operational Question 2</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 Faculty Operational Question 3</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 Faculty Operational Question 4</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Q5. Faculty Operational Question 5</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Q6. Faculty Operational Question 6</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Q7. Faculty Operational Question 7</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Q8. Faculty Operational Question 8</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Q9. Faculty Operational Question 9</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Q10. Faculty Operational Question 10</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Q11. Faculty Operational Question 11</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Q12. Faculty Operational Question 12</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Q13. Faculty Operational Question 13</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Q14. Faculty Operational Question 14</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Q15. Faculty Operational Question 15</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Q16. Faculty Operational Question 16</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Q17. Faculty Operational Question 17</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Q18. Faculty Operational Question 18</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Q19. Faculty Operational Question 19</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Q20. Faculty Operational Question 20</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Q21. Faculty Operational Question 21</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Q22. Faculty Operational Question 22</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Q23. Faculty Operational Question 23</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Q24. Faculty Operational Question 24</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Q25. Faculty Operational Question 25</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Q26. Faculty Operational Question 26</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Q27. Faculty Operational Question 27</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Q28. Faculty Operational Question 28</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Q29. Faculty Operational Question 29</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Q30. Faculty Operational Question 30</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Q31. Faculty Operational Question 31</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Q32. Faculty Operational Question 32</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Q33. Faculty Operational Question 33</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Q34. Faculty Operational Question 34</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Q35. Faculty Operational Question 35</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Q36. Faculty Operational Question 36</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Q37. Faculty Operational Question 37</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Q38. Faculty Operational Question 38</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Q39. Faculty Operational Question 39</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Q40. Faculty Operational Question 40</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Q41. Faculty Operational Question 41</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Q42. Faculty Operational Question 42</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Q43. Faculty Operational Question 43</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Q44. Faculty Operational Question 44</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Q45. Faculty Operational Question 45</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Q46. Faculty Operational Question 46</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Q47. Faculty Operational Question 47</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Q48. Faculty Operational Question 48</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Q49. Faculty Operational Question 49</w:t>
      </w:r>
    </w:p>
    <w:p>
      <w:r>
        <w:t>Answer: CampusOS automatically synchronizes role-based academic records. Faculty should complete the required workflow through the designated module, verify the submitted information, and publish updates only after departmental approval when applicable.</w:t>
      </w:r>
    </w:p>
    <w:p>
      <w:pPr>
        <w:pStyle w:val="Heading2"/>
      </w:pPr>
      <w:r>
        <w:t>Q50. Faculty Operational Question 50</w:t>
      </w:r>
    </w:p>
    <w:p>
      <w:r>
        <w:t>Answer: CampusOS automatically synchronizes role-based academic records. Faculty should complete the required workflow through the designated module, verify the submitted information, and publish updates only after departmental approval when applicable.</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