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body>
    <w:p>
      <w:pPr>
        <w:pStyle w:val="p1"/>
        <w:spacing w:before="0" w:beforeAutospacing="0" w:after="0" w:afterAutospacing="0"/>
      </w:pPr>
    </w:p>
    <w:p>
      <w:pPr>
        <w:pStyle w:val="p1"/>
        <w:spacing w:before="0" w:beforeAutospacing="0" w:after="0" w:afterAutospacing="0"/>
        <w:jc w:val="center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rFonts w:ascii="Times New Roman" w:hAnsi="Times New Roman"/>
          <w:color w:val="000000" w:themeColor="text1"/>
          <w:sz w:val="32"/>
          <w:szCs w:val="32"/>
        </w:rPr>
        <w:t xml:space="preserve">FORMATTING CHEAT SHEET</w:t>
      </w:r>
    </w:p>
    <w:p>
      <w:pPr>
        <w:pStyle w:val="p1"/>
        <w:spacing w:before="0" w:beforeAutospacing="0" w:after="0" w:afterAutospacing="0"/>
        <w:jc w:val="center"/>
        <w:rPr>
          <w:color w:val="000000" w:themeColor="text1"/>
          <w:sz w:val="24"/>
          <w:szCs w:val="24"/>
        </w:rPr>
      </w:pPr>
      <w:r>
        <w:rPr>
          <w:i/>
          <w:iCs/>
          <w:rFonts w:ascii="Times New Roman" w:hAnsi="Times New Roman"/>
          <w:color w:val="000000" w:themeColor="text1"/>
          <w:sz w:val="24"/>
          <w:szCs w:val="24"/>
        </w:rPr>
        <w:t xml:space="preserve">Diploma Project — CRM Platform for Training with AI Assistant</w:t>
      </w:r>
    </w:p>
    <w:p>
      <w:pPr>
        <w:pStyle w:val="p1"/>
        <w:spacing w:before="0" w:beforeAutospacing="0" w:after="0" w:afterAutospacing="0"/>
        <w:jc w:val="center"/>
        <w:rPr>
          <w:color w:val="000000" w:themeColor="text1"/>
          <w:sz w:val="22"/>
          <w:szCs w:val="22"/>
        </w:rPr>
      </w:pPr>
      <w:r>
        <w:rPr>
          <w:i/>
          <w:iCs/>
          <w:rFonts w:ascii="Times New Roman" w:hAnsi="Times New Roman"/>
          <w:color w:val="000000" w:themeColor="text1"/>
          <w:sz w:val="22"/>
          <w:szCs w:val="22"/>
        </w:rPr>
        <w:t xml:space="preserve">Based on: Главная_часть.docx  |  Автор: Japparov K.O., Akylbek B.E., Kim K.V.</w:t>
      </w:r>
    </w:p>
    <w:p>
      <w:pPr>
        <w:pStyle w:val="p1"/>
        <w:spacing w:before="0" w:beforeAutospacing="0" w:after="0" w:afterAutospacing="0"/>
      </w:pPr>
    </w:p>
    <w:p>
      <w:pPr>
        <w:pStyle w:val="p1"/>
        <w:spacing w:before="0" w:after="0"/>
        <w:pBdr>
          <w:bottom w:val="single" w:sz="6" w:space="1" w:color="999999"/>
        </w:pBdr>
      </w:pPr>
    </w:p>
    <w:p>
      <w:pPr>
        <w:pStyle w:val="p1"/>
        <w:spacing w:before="0" w:beforeAutospacing="0" w:after="0" w:afterAutospacing="0"/>
      </w:pPr>
    </w:p>
    <w:p>
      <w:pPr>
        <w:pStyle w:val="p1"/>
        <w:spacing w:before="0" w:beforeAutospacing="0" w:after="0" w:afterAutospacing="0"/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rFonts w:ascii="Times New Roman" w:hAnsi="Times New Roman"/>
          <w:color w:val="000000" w:themeColor="text1"/>
          <w:sz w:val="28"/>
          <w:szCs w:val="28"/>
        </w:rPr>
        <w:t xml:space="preserve">1. PAGE SETUP (Параметры страницы)</w:t>
      </w:r>
    </w:p>
    <w:p>
      <w:pPr>
        <w:pStyle w:val="p1"/>
        <w:spacing w:before="0" w:beforeAutospacing="0" w:after="0" w:afterAutospacing="0"/>
      </w:pPr>
    </w:p>
    <w:tbl>
      <w:tblPr>
        <w:tblStyle w:val="a9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3800"/>
        <w:gridCol w:w="5700"/>
      </w:tblGrid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Parameter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Value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Paper size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A4 — 210 × 297 mm  (w=11910 twips, h=16840 twips)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Margin — Top (Верхний)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2.0 cm  (1134 twips)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Margin — Bottom (Нижний)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2.5 cm  (1418 twips)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Margin — Left (Левый)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3.0 cm  (1701 twips)  ← увеличен для переплёта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Margin — Right (Правый)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1.0 cm  (567 twips)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Gutter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0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Header distance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1.26 cm  (714 twips)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Footer distance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1.21 cm  (686 twips)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Page numbering starts at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10 (нумерация с 10-й страницы)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Orientation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Portrait (книжная)</w:t>
            </w:r>
          </w:p>
        </w:tc>
      </w:tr>
    </w:tbl>
    <w:p>
      <w:pPr>
        <w:pStyle w:val="p1"/>
        <w:spacing w:before="0" w:beforeAutospacing="0" w:after="0" w:afterAutospacing="0"/>
      </w:pPr>
    </w:p>
    <w:p>
      <w:pPr>
        <w:pStyle w:val="p1"/>
        <w:spacing w:before="0" w:beforeAutospacing="0" w:after="0" w:afterAutospacing="0"/>
        <w:jc w:val="both"/>
        <w:rPr>
          <w:color w:val="000000" w:themeColor="text1"/>
          <w:sz w:val="24"/>
          <w:szCs w:val="24"/>
        </w:rPr>
      </w:pPr>
      <w:r>
        <w:rPr>
          <w:i/>
          <w:iCs/>
          <w:rFonts w:ascii="Times New Roman" w:hAnsi="Times New Roman"/>
          <w:color w:val="555555" w:themeColor="text1"/>
          <w:sz w:val="24"/>
          <w:szCs w:val="24"/>
        </w:rPr>
        <w:t xml:space="preserve">Примечание: 1 twip = 1/1440 дюйма = 1/20 pt. Для перевода: twips ÷ 56.7 ≈ см.</w:t>
      </w:r>
    </w:p>
    <w:p>
      <w:pPr>
        <w:pStyle w:val="p1"/>
        <w:spacing w:before="0" w:beforeAutospacing="0" w:after="0" w:afterAutospacing="0"/>
      </w:pPr>
    </w:p>
    <w:p>
      <w:pPr>
        <w:pStyle w:val="p1"/>
        <w:spacing w:before="0" w:after="0"/>
        <w:pBdr>
          <w:bottom w:val="single" w:sz="6" w:space="1" w:color="999999"/>
        </w:pBdr>
      </w:pPr>
    </w:p>
    <w:p>
      <w:pPr>
        <w:pStyle w:val="p1"/>
        <w:spacing w:before="0" w:beforeAutospacing="0" w:after="0" w:afterAutospacing="0"/>
      </w:pPr>
    </w:p>
    <w:p>
      <w:pPr>
        <w:pStyle w:val="p1"/>
        <w:spacing w:before="0" w:beforeAutospacing="0" w:after="0" w:afterAutospacing="0"/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rFonts w:ascii="Times New Roman" w:hAnsi="Times New Roman"/>
          <w:color w:val="000000" w:themeColor="text1"/>
          <w:sz w:val="28"/>
          <w:szCs w:val="28"/>
        </w:rPr>
        <w:t xml:space="preserve">2. FONTS (Шрифты)</w:t>
      </w:r>
    </w:p>
    <w:p>
      <w:pPr>
        <w:pStyle w:val="p1"/>
        <w:spacing w:before="0" w:beforeAutospacing="0" w:after="0" w:afterAutospacing="0"/>
      </w:pPr>
    </w:p>
    <w:tbl>
      <w:tblPr>
        <w:tblStyle w:val="a9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3800"/>
        <w:gridCol w:w="5700"/>
      </w:tblGrid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Element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Font / Size / Style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Body text (основной текст)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Times New Roman, 14 pt (28 half-pts), Regular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Chapter heading (Heading 1)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Times New Roman, 14 pt, BOLD, CENTERED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Section heading (Heading 2)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Times New Roman, 14 pt, Bold, Justified (both)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Subsection heading (Heading 3)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Times New Roman, 14 pt, Bold, Justified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Table cell text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Times New Roman, 14 pt  (same as body)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Table header row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Times New Roman, 14 pt, Bold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Figure/Table caption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Times New Roman, 14 pt, Centered, Regular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Footer / Header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Times New Roman, 11 pt (22 half-pts)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Code / HTML samples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Courier New, 10 pt (20 half-pts)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Normal style baseline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Times New Roman, 12 pt — used as paragraph default</w:t>
            </w:r>
          </w:p>
        </w:tc>
      </w:tr>
    </w:tbl>
    <w:p>
      <w:pPr>
        <w:pStyle w:val="p1"/>
        <w:spacing w:before="0" w:beforeAutospacing="0" w:after="0" w:afterAutospacing="0"/>
      </w:pPr>
    </w:p>
    <w:p>
      <w:pPr>
        <w:pStyle w:val="p1"/>
        <w:spacing w:before="0" w:beforeAutospacing="0" w:after="0" w:afterAutospacing="0"/>
        <w:jc w:val="both"/>
        <w:rPr>
          <w:color w:val="000000" w:themeColor="text1"/>
          <w:sz w:val="24"/>
          <w:szCs w:val="24"/>
        </w:rPr>
      </w:pPr>
      <w:r>
        <w:rPr>
          <w:i/>
          <w:iCs/>
          <w:rFonts w:ascii="Times New Roman" w:hAnsi="Times New Roman"/>
          <w:color w:val="555555" w:themeColor="text1"/>
          <w:sz w:val="24"/>
          <w:szCs w:val="24"/>
        </w:rPr>
        <w:t xml:space="preserve">Примечание: Word хранит размер в half-points (sz). sz=28 → 14 pt. sz=24 → 12 pt. sz=22 → 11 pt.</w:t>
      </w:r>
    </w:p>
    <w:p>
      <w:pPr>
        <w:pStyle w:val="p1"/>
        <w:spacing w:before="0" w:beforeAutospacing="0" w:after="0" w:afterAutospacing="0"/>
      </w:pPr>
    </w:p>
    <w:p>
      <w:pPr>
        <w:pStyle w:val="p1"/>
        <w:spacing w:before="0" w:after="0"/>
        <w:pBdr>
          <w:bottom w:val="single" w:sz="6" w:space="1" w:color="999999"/>
        </w:pBdr>
      </w:pPr>
    </w:p>
    <w:p>
      <w:pPr>
        <w:pStyle w:val="p1"/>
        <w:spacing w:before="0" w:beforeAutospacing="0" w:after="0" w:afterAutospacing="0"/>
      </w:pPr>
    </w:p>
    <w:p>
      <w:pPr>
        <w:pStyle w:val="p1"/>
        <w:spacing w:before="0" w:beforeAutospacing="0" w:after="0" w:afterAutospacing="0"/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rFonts w:ascii="Times New Roman" w:hAnsi="Times New Roman"/>
          <w:color w:val="000000" w:themeColor="text1"/>
          <w:sz w:val="28"/>
          <w:szCs w:val="28"/>
        </w:rPr>
        <w:t xml:space="preserve">3. PARAGRAPH FORMATTING (Форматирование абзацев)</w:t>
      </w:r>
    </w:p>
    <w:p>
      <w:pPr>
        <w:pStyle w:val="p1"/>
        <w:spacing w:before="0" w:beforeAutospacing="0" w:after="0" w:afterAutospacing="0"/>
      </w:pPr>
    </w:p>
    <w:tbl>
      <w:tblPr>
        <w:tblStyle w:val="a9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3800"/>
        <w:gridCol w:w="5700"/>
      </w:tblGrid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Setting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Value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Body text alignment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Justified (по ширине)  —  w:jc val="both"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First-line indent (красная строка)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1.27 cm  (720 twips)  — w:ind firstLine="720"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Spacing before paragraph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0 pt  (spacing before=0, AutoSpacing off)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Spacing after paragraph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0 pt  (spacing after=0, AutoSpacing off)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Line spacing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Single (одинарный) — not explicitly set → default 1.0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Widow/orphan control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Enabled (widowControl)</w:t>
            </w:r>
          </w:p>
        </w:tc>
      </w:tr>
    </w:tbl>
    <w:p>
      <w:pPr>
        <w:pStyle w:val="p1"/>
        <w:spacing w:before="0" w:beforeAutospacing="0" w:after="0" w:afterAutospacing="0"/>
      </w:pPr>
    </w:p>
    <w:p>
      <w:pPr>
        <w:pStyle w:val="p1"/>
        <w:spacing w:before="0" w:beforeAutospacing="0" w:after="0" w:afterAutospacing="0"/>
        <w:jc w:val="both"/>
        <w:rPr>
          <w:color w:val="000000" w:themeColor="text1"/>
          <w:sz w:val="24"/>
          <w:szCs w:val="24"/>
        </w:rPr>
      </w:pPr>
      <w:r>
        <w:rPr>
          <w:i/>
          <w:iCs/>
          <w:rFonts w:ascii="Times New Roman" w:hAnsi="Times New Roman"/>
          <w:color w:val="555555" w:themeColor="text1"/>
          <w:sz w:val="24"/>
          <w:szCs w:val="24"/>
        </w:rPr>
        <w:t xml:space="preserve">Важно: в документе ОТСУТСТВУЕТ интервал между абзацами. Визуальное разделение создаётся пустыми абзацами (empty paragraph).</w:t>
      </w:r>
    </w:p>
    <w:p>
      <w:pPr>
        <w:pStyle w:val="p1"/>
        <w:spacing w:before="0" w:beforeAutospacing="0" w:after="0" w:afterAutospacing="0"/>
      </w:pPr>
    </w:p>
    <w:p>
      <w:pPr>
        <w:pStyle w:val="p1"/>
        <w:spacing w:before="0" w:after="0"/>
        <w:pBdr>
          <w:bottom w:val="single" w:sz="6" w:space="1" w:color="999999"/>
        </w:pBdr>
      </w:pPr>
    </w:p>
    <w:p>
      <w:pPr>
        <w:pStyle w:val="p1"/>
        <w:spacing w:before="0" w:beforeAutospacing="0" w:after="0" w:afterAutospacing="0"/>
      </w:pPr>
    </w:p>
    <w:p>
      <w:pPr>
        <w:pStyle w:val="p1"/>
        <w:spacing w:before="0" w:beforeAutospacing="0" w:after="0" w:afterAutospacing="0"/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rFonts w:ascii="Times New Roman" w:hAnsi="Times New Roman"/>
          <w:color w:val="000000" w:themeColor="text1"/>
          <w:sz w:val="28"/>
          <w:szCs w:val="28"/>
        </w:rPr>
        <w:t xml:space="preserve">4. HEADINGS (Заголовки)</w:t>
      </w:r>
    </w:p>
    <w:p>
      <w:pPr>
        <w:pStyle w:val="p1"/>
        <w:spacing w:before="0" w:beforeAutospacing="0" w:after="0" w:afterAutospacing="0"/>
      </w:pPr>
    </w:p>
    <w:tbl>
      <w:tblPr>
        <w:tblStyle w:val="a9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3800"/>
        <w:gridCol w:w="5700"/>
      </w:tblGrid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Level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Style / Formatting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Chapter (Глава)  e.g. "2 CHAPTER 2. ..."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Style: Heading 1 (styleId=1)  |  Bold, 14 pt, CENTERED  |  Indent left=732 twips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Section  e.g. "2.1 Conceptual design..."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Style: Heading 2 (styleId=2)  |  Bold, 14 pt, Justified  |  Left indent=768, Hanging=567 twips  |  Space before=218 twips (~0.4 cm)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Subsection  e.g. "2.1.1 Place of..."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Style: p1 (custom)  |  Bold, 14 pt, Justified  |  Left indent=768, Hanging=567 twips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Numbering format — Chapter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"N CHAPTER N. TITLE IN CAPS"  e.g.  "2 CHAPTER 2. DESIGN..."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Numbering format — Section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"N.N Section title"  e.g.  "2.1 Conceptual design..."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Numbering format — Subsection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"N.N.N Subsection title"  e.g.  "2.1.1 Place of..."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INTRODUCTION / CONCLUSION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Same as Chapter heading: Bold, 14 pt, Centered, ALL CAPS</w:t>
            </w:r>
          </w:p>
        </w:tc>
      </w:tr>
    </w:tbl>
    <w:p>
      <w:pPr>
        <w:pStyle w:val="p1"/>
        <w:spacing w:before="0" w:beforeAutospacing="0" w:after="0" w:afterAutospacing="0"/>
      </w:pPr>
    </w:p>
    <w:p>
      <w:pPr>
        <w:pStyle w:val="p1"/>
        <w:spacing w:before="0" w:after="0"/>
        <w:pBdr>
          <w:bottom w:val="single" w:sz="6" w:space="1" w:color="999999"/>
        </w:pBdr>
      </w:pPr>
    </w:p>
    <w:p>
      <w:pPr>
        <w:pStyle w:val="p1"/>
        <w:spacing w:before="0" w:beforeAutospacing="0" w:after="0" w:afterAutospacing="0"/>
      </w:pPr>
    </w:p>
    <w:p>
      <w:pPr>
        <w:pStyle w:val="p1"/>
        <w:spacing w:before="0" w:beforeAutospacing="0" w:after="0" w:afterAutospacing="0"/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rFonts w:ascii="Times New Roman" w:hAnsi="Times New Roman"/>
          <w:color w:val="000000" w:themeColor="text1"/>
          <w:sz w:val="28"/>
          <w:szCs w:val="28"/>
        </w:rPr>
        <w:t xml:space="preserve">5. TABLES (Таблицы)</w:t>
      </w:r>
    </w:p>
    <w:p>
      <w:pPr>
        <w:pStyle w:val="p1"/>
        <w:spacing w:before="0" w:beforeAutospacing="0" w:after="0" w:afterAutospacing="0"/>
      </w:pPr>
    </w:p>
    <w:tbl>
      <w:tblPr>
        <w:tblStyle w:val="a9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3800"/>
        <w:gridCol w:w="5700"/>
      </w:tblGrid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Setting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Value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Table style (Word)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Grid Table Light  (styleId=a9)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Borders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All borders: single line, 0.5 pt (sz=4), color black #000000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Table width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Auto (tblW type="auto") — stretches to text area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Header row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Bold text, same font &amp; size as body (14 pt)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Data rows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Regular (not bold), 14 pt, alignment: both (justified)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Cell padding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Default Word cell margins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Caption placement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ABOVE the table, centered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Caption format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"Table N.N – Description"  e.g.  "Table 2.1 – Target business process domains"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Caption style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14 pt, Times New Roman, Centered, Regular (not bold)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Column widths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Variable by content: 2-col ≈ 4400 + 5232 twips; 3-col ≈ 2200+4200+3232 twips</w:t>
            </w:r>
          </w:p>
        </w:tc>
      </w:tr>
    </w:tbl>
    <w:p>
      <w:pPr>
        <w:pStyle w:val="p1"/>
        <w:spacing w:before="0" w:beforeAutospacing="0" w:after="0" w:afterAutospacing="0"/>
      </w:pPr>
    </w:p>
    <w:p>
      <w:pPr>
        <w:pStyle w:val="p1"/>
        <w:spacing w:before="0" w:after="0"/>
        <w:pBdr>
          <w:bottom w:val="single" w:sz="6" w:space="1" w:color="999999"/>
        </w:pBdr>
      </w:pPr>
    </w:p>
    <w:p>
      <w:pPr>
        <w:pStyle w:val="p1"/>
        <w:spacing w:before="0" w:beforeAutospacing="0" w:after="0" w:afterAutospacing="0"/>
      </w:pPr>
    </w:p>
    <w:p>
      <w:pPr>
        <w:pStyle w:val="p1"/>
        <w:spacing w:before="0" w:beforeAutospacing="0" w:after="0" w:afterAutospacing="0"/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rFonts w:ascii="Times New Roman" w:hAnsi="Times New Roman"/>
          <w:color w:val="000000" w:themeColor="text1"/>
          <w:sz w:val="28"/>
          <w:szCs w:val="28"/>
        </w:rPr>
        <w:t xml:space="preserve">6. FIGURES (Рисунки)</w:t>
      </w:r>
    </w:p>
    <w:p>
      <w:pPr>
        <w:pStyle w:val="p1"/>
        <w:spacing w:before="0" w:beforeAutospacing="0" w:after="0" w:afterAutospacing="0"/>
      </w:pPr>
    </w:p>
    <w:tbl>
      <w:tblPr>
        <w:tblStyle w:val="a9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3800"/>
        <w:gridCol w:w="5700"/>
      </w:tblGrid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Setting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Value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Caption placement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BELOW the figure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Caption format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"Figure N.N – Description"  e.g.  "Figure 1.1 – Learning management systems"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Caption style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14 pt, Times New Roman, Centered, Regular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Figure reference in text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"(Fig. N.N)" or "Figure N.N shows..."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Image alignment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Centered on page</w:t>
            </w:r>
          </w:p>
        </w:tc>
      </w:tr>
    </w:tbl>
    <w:p>
      <w:pPr>
        <w:pStyle w:val="p1"/>
        <w:spacing w:before="0" w:beforeAutospacing="0" w:after="0" w:afterAutospacing="0"/>
      </w:pPr>
    </w:p>
    <w:p>
      <w:pPr>
        <w:pStyle w:val="p1"/>
        <w:spacing w:before="0" w:after="0"/>
        <w:pBdr>
          <w:bottom w:val="single" w:sz="6" w:space="1" w:color="999999"/>
        </w:pBdr>
      </w:pPr>
    </w:p>
    <w:p>
      <w:pPr>
        <w:pStyle w:val="p1"/>
        <w:spacing w:before="0" w:beforeAutospacing="0" w:after="0" w:afterAutospacing="0"/>
      </w:pPr>
    </w:p>
    <w:p>
      <w:pPr>
        <w:pStyle w:val="p1"/>
        <w:spacing w:before="0" w:beforeAutospacing="0" w:after="0" w:afterAutospacing="0"/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rFonts w:ascii="Times New Roman" w:hAnsi="Times New Roman"/>
          <w:color w:val="000000" w:themeColor="text1"/>
          <w:sz w:val="28"/>
          <w:szCs w:val="28"/>
        </w:rPr>
        <w:t xml:space="preserve">7. REFERENCES (Ссылки на источники)</w:t>
      </w:r>
    </w:p>
    <w:p>
      <w:pPr>
        <w:pStyle w:val="p1"/>
        <w:spacing w:before="0" w:beforeAutospacing="0" w:after="0" w:afterAutospacing="0"/>
      </w:pPr>
    </w:p>
    <w:tbl>
      <w:tblPr>
        <w:tblStyle w:val="a9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3800"/>
        <w:gridCol w:w="5700"/>
      </w:tblGrid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Setting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Value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In-text citation format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Square brackets: [1] or [1], [2] or [1]–[5] or [1], [5], [11]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Multiple sequential refs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"[1]–[5]" for consecutive range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Multiple non-sequential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"[1], [7], [22]" comma-separated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Citation placement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At end of sentence before period, or after author name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References section heading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"REFERENCES" — centered, bold, 14 pt, all caps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Reference list format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IEEE style: [N] Author, "Title," Journal, vol., no., pp., year.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Total references in project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35 sources ([1]–[35])</w:t>
            </w:r>
          </w:p>
        </w:tc>
      </w:tr>
    </w:tbl>
    <w:p>
      <w:pPr>
        <w:pStyle w:val="p1"/>
        <w:spacing w:before="0" w:beforeAutospacing="0" w:after="0" w:afterAutospacing="0"/>
      </w:pPr>
    </w:p>
    <w:p>
      <w:pPr>
        <w:pStyle w:val="p1"/>
        <w:spacing w:before="0" w:beforeAutospacing="0" w:after="0" w:afterAutospacing="0"/>
        <w:jc w:val="both"/>
        <w:rPr>
          <w:color w:val="000000" w:themeColor="text1"/>
          <w:sz w:val="24"/>
          <w:szCs w:val="24"/>
        </w:rPr>
      </w:pPr>
      <w:r>
        <w:rPr>
          <w:i/>
          <w:iCs/>
          <w:rFonts w:ascii="Times New Roman" w:hAnsi="Times New Roman"/>
          <w:color w:val="555555" w:themeColor="text1"/>
          <w:sz w:val="24"/>
          <w:szCs w:val="24"/>
        </w:rPr>
        <w:t xml:space="preserve">Пример: "...CRM frameworks described in the literature [1], [3]. Payne and Frow argue that... [24]."</w:t>
      </w:r>
    </w:p>
    <w:p>
      <w:pPr>
        <w:pStyle w:val="p1"/>
        <w:spacing w:before="0" w:beforeAutospacing="0" w:after="0" w:afterAutospacing="0"/>
      </w:pPr>
    </w:p>
    <w:p>
      <w:pPr>
        <w:pStyle w:val="p1"/>
        <w:spacing w:before="0" w:after="0"/>
        <w:pBdr>
          <w:bottom w:val="single" w:sz="6" w:space="1" w:color="999999"/>
        </w:pBdr>
      </w:pPr>
    </w:p>
    <w:p>
      <w:pPr>
        <w:pStyle w:val="p1"/>
        <w:spacing w:before="0" w:beforeAutospacing="0" w:after="0" w:afterAutospacing="0"/>
      </w:pPr>
    </w:p>
    <w:p>
      <w:pPr>
        <w:pStyle w:val="p1"/>
        <w:spacing w:before="0" w:beforeAutospacing="0" w:after="0" w:afterAutospacing="0"/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rFonts w:ascii="Times New Roman" w:hAnsi="Times New Roman"/>
          <w:color w:val="000000" w:themeColor="text1"/>
          <w:sz w:val="28"/>
          <w:szCs w:val="28"/>
        </w:rPr>
        <w:t xml:space="preserve">8. LISTS (Списки)</w:t>
      </w:r>
    </w:p>
    <w:p>
      <w:pPr>
        <w:pStyle w:val="p1"/>
        <w:spacing w:before="0" w:beforeAutospacing="0" w:after="0" w:afterAutospacing="0"/>
      </w:pPr>
    </w:p>
    <w:tbl>
      <w:tblPr>
        <w:tblStyle w:val="a9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3800"/>
        <w:gridCol w:w="5700"/>
      </w:tblGrid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Setting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Value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List style used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NO standard bullets — dash "–" manually inserted at start of text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Bullet character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En-dash  "–"  (not hyphen "-", not bullet "•")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Indent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Left indent = 720 twips (1.27 cm), no first-line indent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Alignment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Justified (both)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Font/size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Same as body: Times New Roman 14 pt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Format example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"– CRM-oriented management of learners and organisations;"</w:t>
            </w:r>
          </w:p>
        </w:tc>
      </w:tr>
    </w:tbl>
    <w:p>
      <w:pPr>
        <w:pStyle w:val="p1"/>
        <w:spacing w:before="0" w:beforeAutospacing="0" w:after="0" w:afterAutospacing="0"/>
      </w:pPr>
    </w:p>
    <w:p>
      <w:pPr>
        <w:pStyle w:val="p1"/>
        <w:spacing w:before="0" w:after="0"/>
        <w:pBdr>
          <w:bottom w:val="single" w:sz="6" w:space="1" w:color="999999"/>
        </w:pBdr>
      </w:pPr>
    </w:p>
    <w:p>
      <w:pPr>
        <w:pStyle w:val="p1"/>
        <w:spacing w:before="0" w:beforeAutospacing="0" w:after="0" w:afterAutospacing="0"/>
      </w:pPr>
    </w:p>
    <w:p>
      <w:pPr>
        <w:pStyle w:val="p1"/>
        <w:spacing w:before="0" w:beforeAutospacing="0" w:after="0" w:afterAutospacing="0"/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rFonts w:ascii="Times New Roman" w:hAnsi="Times New Roman"/>
          <w:color w:val="000000" w:themeColor="text1"/>
          <w:sz w:val="28"/>
          <w:szCs w:val="28"/>
        </w:rPr>
        <w:t xml:space="preserve">9. ACADEMIC STYLE RULES (Академический стиль)</w:t>
      </w:r>
    </w:p>
    <w:p>
      <w:pPr>
        <w:pStyle w:val="p1"/>
        <w:spacing w:before="0" w:beforeAutospacing="0" w:after="0" w:afterAutospacing="0"/>
      </w:pPr>
    </w:p>
    <w:tbl>
      <w:tblPr>
        <w:tblStyle w:val="a9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3800"/>
        <w:gridCol w:w="5700"/>
      </w:tblGrid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Rule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Details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Language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English throughout (except annotations on kk/ru in Начало_диплома)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Voice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Passive and impersonal: "the system was developed", "it is proposed that..."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Tense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Present for facts/architecture; Past for what was done/tested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Section cross-references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"as described in Section N.N", "see Table N.N", "(Fig. N.N)"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Abbreviations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Define on first use: "Learning Management System (LMS)"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Numbers in text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Spell out one–nine; numerals for 10+; always numerals with units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Oxford comma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Used: "learners, trainers, and administrators"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British vs American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British spelling preferred: "organisation", "colour", "learner lifecycle"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Paragraph structure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Topic sentence → evidence/explanation → link to refs → transition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Avoid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First person ("I", "we"); informal contractions ("can't"); vague claims without refs</w:t>
            </w:r>
          </w:p>
        </w:tc>
      </w:tr>
    </w:tbl>
    <w:p>
      <w:pPr>
        <w:pStyle w:val="p1"/>
        <w:spacing w:before="0" w:beforeAutospacing="0" w:after="0" w:afterAutospacing="0"/>
      </w:pPr>
    </w:p>
    <w:p>
      <w:pPr>
        <w:pStyle w:val="p1"/>
        <w:spacing w:before="0" w:after="0"/>
        <w:pBdr>
          <w:bottom w:val="single" w:sz="6" w:space="1" w:color="999999"/>
        </w:pBdr>
      </w:pPr>
    </w:p>
    <w:p>
      <w:pPr>
        <w:pStyle w:val="p1"/>
        <w:spacing w:before="0" w:beforeAutospacing="0" w:after="0" w:afterAutospacing="0"/>
      </w:pPr>
    </w:p>
    <w:p>
      <w:pPr>
        <w:pStyle w:val="p1"/>
        <w:spacing w:before="0" w:beforeAutospacing="0" w:after="0" w:afterAutospacing="0"/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rFonts w:ascii="Times New Roman" w:hAnsi="Times New Roman"/>
          <w:color w:val="000000" w:themeColor="text1"/>
          <w:sz w:val="28"/>
          <w:szCs w:val="28"/>
        </w:rPr>
        <w:t xml:space="preserve">10. QUICK REFERENCE — WORD SETTINGS SUMMARY</w:t>
      </w:r>
    </w:p>
    <w:p>
      <w:pPr>
        <w:pStyle w:val="p1"/>
        <w:spacing w:before="0" w:beforeAutospacing="0" w:after="0" w:afterAutospacing="0"/>
      </w:pPr>
    </w:p>
    <w:tbl>
      <w:tblPr>
        <w:tblStyle w:val="a9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3800"/>
        <w:gridCol w:w="5700"/>
      </w:tblGrid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What to set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Where in Word / Value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Font (основной текст)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Home → Font: Times New Roman, 14 pt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Paragraph indent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Home → Paragraph → Special: First line, 1.27 cm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Paragraph spacing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Home → Paragraph → Before: 0 pt, After: 0 pt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Line spacing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Home → Paragraph → Line spacing: Single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Alignment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Home → Paragraph → Justify (Ctrl+J)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Margins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Layout → Margins → Custom: Top 2.0, Bottom 2.5, Left 3.0, Right 1.0 cm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Paper size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Layout → Size → A4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Page numbers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Insert → Page Number, starting from 10 on first page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Table style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Insert table → Table Design → Grid Table Light, all borders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Chapter heading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Bold, 14 pt, Centered, Caps — use Heading 1 style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Section heading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Bold, 14 pt, Justified — use Heading 2 style</w:t>
            </w:r>
          </w:p>
        </w:tc>
      </w:tr>
      <w:tr>
        <w:tc>
          <w:tcPr>
            <w:tcW w:w="3800" w:type="dxa"/>
            <w:shd w:val="clear" w:color="auto" w:fill="F2F2F2"/>
          </w:tcPr>
          <w:p>
            <w:pPr>
              <w:pStyle w:val="p1"/>
              <w:spacing w:before="0" w:after="0"/>
              <w:jc w:val="both"/>
            </w:pPr>
            <w:r>
              <w:rPr>
                <w:b/>
                <w:bCs/>
                <w:rFonts w:ascii="Times New Roman" w:hAnsi="Times New Roman"/>
                <w:sz w:val="24"/>
                <w:szCs w:val="24"/>
              </w:rPr>
              <w:t xml:space="preserve">Subsection heading</w:t>
            </w:r>
          </w:p>
        </w:tc>
        <w:tc>
          <w:tcPr>
            <w:tcW w:w="5700" w:type="dxa"/>
          </w:tcPr>
          <w:p>
            <w:pPr>
              <w:pStyle w:val="p1"/>
              <w:spacing w:before="0" w:after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Bold, 14 pt, Justified, left indent 1.35 cm — use Heading 3 style</w:t>
            </w:r>
          </w:p>
        </w:tc>
      </w:tr>
    </w:tbl>
    <w:p>
      <w:pPr>
        <w:pStyle w:val="p1"/>
        <w:spacing w:before="0" w:beforeAutospacing="0" w:after="0" w:afterAutospacing="0"/>
      </w:pPr>
    </w:p>
    <w:p>
      <w:pPr>
        <w:pStyle w:val="p1"/>
        <w:spacing w:before="0" w:after="0"/>
        <w:pBdr>
          <w:bottom w:val="single" w:sz="6" w:space="1" w:color="999999"/>
        </w:pBdr>
      </w:pPr>
    </w:p>
    <w:p>
      <w:pPr>
        <w:pStyle w:val="p1"/>
        <w:spacing w:before="0" w:beforeAutospacing="0" w:after="0" w:afterAutospacing="0"/>
      </w:pPr>
    </w:p>
    <w:p>
      <w:pPr>
        <w:pStyle w:val="p1"/>
        <w:spacing w:before="0" w:beforeAutospacing="0" w:after="0" w:afterAutospacing="0"/>
        <w:jc w:val="center"/>
        <w:rPr>
          <w:color w:val="000000" w:themeColor="text1"/>
          <w:sz w:val="20"/>
          <w:szCs w:val="20"/>
        </w:rPr>
      </w:pPr>
      <w:r>
        <w:rPr>
          <w:i/>
          <w:iCs/>
          <w:rFonts w:ascii="Times New Roman" w:hAnsi="Times New Roman"/>
          <w:color w:val="000000" w:themeColor="text1"/>
          <w:sz w:val="20"/>
          <w:szCs w:val="20"/>
        </w:rPr>
        <w:t xml:space="preserve">Document generated from analysis of Главная_часть.docx — IITU Diploma Project 2026</w:t>
      </w:r>
    </w:p>
    <w:p>
      <w:pPr>
        <w:pStyle w:val="p1"/>
        <w:spacing w:before="0" w:beforeAutospacing="0" w:after="0" w:afterAutospacing="0"/>
      </w:pPr>
    </w:p>
    <w:sectPr>
      <w:pgSz w:w="11910" w:h="16840"/>
      <w:pgMar w:top="1134" w:right="567" w:bottom="1418" w:left="1701" w:header="714" w:footer="68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163"/>
    <w:rsid w:val="0002393A"/>
    <w:rsid w:val="00026587"/>
    <w:rsid w:val="00034AF6"/>
    <w:rsid w:val="000A3341"/>
    <w:rsid w:val="000F07AE"/>
    <w:rsid w:val="00115E6A"/>
    <w:rsid w:val="0012592A"/>
    <w:rsid w:val="001273FE"/>
    <w:rsid w:val="001473E5"/>
    <w:rsid w:val="0016241C"/>
    <w:rsid w:val="001A2403"/>
    <w:rsid w:val="001A5055"/>
    <w:rsid w:val="001D2452"/>
    <w:rsid w:val="001D3E92"/>
    <w:rsid w:val="001D71DF"/>
    <w:rsid w:val="001E58FF"/>
    <w:rsid w:val="001F47FF"/>
    <w:rsid w:val="002277A0"/>
    <w:rsid w:val="0023410A"/>
    <w:rsid w:val="0026276A"/>
    <w:rsid w:val="002639C9"/>
    <w:rsid w:val="00265F37"/>
    <w:rsid w:val="00274B0C"/>
    <w:rsid w:val="00274F25"/>
    <w:rsid w:val="002B1117"/>
    <w:rsid w:val="002B25E5"/>
    <w:rsid w:val="002B7CA3"/>
    <w:rsid w:val="002F2F24"/>
    <w:rsid w:val="003017AD"/>
    <w:rsid w:val="00315FA1"/>
    <w:rsid w:val="00321387"/>
    <w:rsid w:val="003240CD"/>
    <w:rsid w:val="003355A3"/>
    <w:rsid w:val="00346015"/>
    <w:rsid w:val="003B0F36"/>
    <w:rsid w:val="003B3A88"/>
    <w:rsid w:val="003E5949"/>
    <w:rsid w:val="00445484"/>
    <w:rsid w:val="00455B05"/>
    <w:rsid w:val="004A2DB5"/>
    <w:rsid w:val="004B52E7"/>
    <w:rsid w:val="004C2D74"/>
    <w:rsid w:val="004D4526"/>
    <w:rsid w:val="00503685"/>
    <w:rsid w:val="00507AD5"/>
    <w:rsid w:val="0053264D"/>
    <w:rsid w:val="00533927"/>
    <w:rsid w:val="005509D3"/>
    <w:rsid w:val="0057679A"/>
    <w:rsid w:val="00592B92"/>
    <w:rsid w:val="00595A9D"/>
    <w:rsid w:val="005E1D67"/>
    <w:rsid w:val="005E4756"/>
    <w:rsid w:val="00623E24"/>
    <w:rsid w:val="00645A0C"/>
    <w:rsid w:val="006577B9"/>
    <w:rsid w:val="006D69A7"/>
    <w:rsid w:val="006D7769"/>
    <w:rsid w:val="00733986"/>
    <w:rsid w:val="00767A4D"/>
    <w:rsid w:val="00785B00"/>
    <w:rsid w:val="007A17CA"/>
    <w:rsid w:val="007E0A88"/>
    <w:rsid w:val="007F4D40"/>
    <w:rsid w:val="00805DDC"/>
    <w:rsid w:val="00813418"/>
    <w:rsid w:val="00820F42"/>
    <w:rsid w:val="00826416"/>
    <w:rsid w:val="0084280A"/>
    <w:rsid w:val="00863984"/>
    <w:rsid w:val="00863D7C"/>
    <w:rsid w:val="00882AE4"/>
    <w:rsid w:val="008B6B7C"/>
    <w:rsid w:val="00907FA5"/>
    <w:rsid w:val="009128FD"/>
    <w:rsid w:val="009304EA"/>
    <w:rsid w:val="009328E3"/>
    <w:rsid w:val="009410C4"/>
    <w:rsid w:val="009613D2"/>
    <w:rsid w:val="00971FB8"/>
    <w:rsid w:val="00974ED1"/>
    <w:rsid w:val="00982056"/>
    <w:rsid w:val="009821D6"/>
    <w:rsid w:val="009919C9"/>
    <w:rsid w:val="00993FD5"/>
    <w:rsid w:val="009E49BF"/>
    <w:rsid w:val="00A07843"/>
    <w:rsid w:val="00A24349"/>
    <w:rsid w:val="00A33441"/>
    <w:rsid w:val="00A56939"/>
    <w:rsid w:val="00A92ACF"/>
    <w:rsid w:val="00AB18F5"/>
    <w:rsid w:val="00AD4D0C"/>
    <w:rsid w:val="00AD519D"/>
    <w:rsid w:val="00AE2027"/>
    <w:rsid w:val="00B408D1"/>
    <w:rsid w:val="00B627D6"/>
    <w:rsid w:val="00B70163"/>
    <w:rsid w:val="00BD0D27"/>
    <w:rsid w:val="00BF698D"/>
    <w:rsid w:val="00C00D3B"/>
    <w:rsid w:val="00C05DAB"/>
    <w:rsid w:val="00C273A7"/>
    <w:rsid w:val="00C35CBD"/>
    <w:rsid w:val="00C4297B"/>
    <w:rsid w:val="00C55F5C"/>
    <w:rsid w:val="00C67652"/>
    <w:rsid w:val="00CA4CF2"/>
    <w:rsid w:val="00CE3C7F"/>
    <w:rsid w:val="00CE4569"/>
    <w:rsid w:val="00CF4754"/>
    <w:rsid w:val="00CF744A"/>
    <w:rsid w:val="00D15C6C"/>
    <w:rsid w:val="00D36A52"/>
    <w:rsid w:val="00D42F84"/>
    <w:rsid w:val="00D448F1"/>
    <w:rsid w:val="00D62742"/>
    <w:rsid w:val="00D6424A"/>
    <w:rsid w:val="00D76689"/>
    <w:rsid w:val="00DA6977"/>
    <w:rsid w:val="00DB1B0D"/>
    <w:rsid w:val="00DE54E2"/>
    <w:rsid w:val="00DE7259"/>
    <w:rsid w:val="00DF5CB0"/>
    <w:rsid w:val="00E027C7"/>
    <w:rsid w:val="00E7654A"/>
    <w:rsid w:val="00E77ADF"/>
    <w:rsid w:val="00E82A31"/>
    <w:rsid w:val="00E902A6"/>
    <w:rsid w:val="00E907F6"/>
    <w:rsid w:val="00E96887"/>
    <w:rsid w:val="00EA0A97"/>
    <w:rsid w:val="00ED7103"/>
    <w:rsid w:val="00EE1818"/>
    <w:rsid w:val="00F139B0"/>
    <w:rsid w:val="00F35D90"/>
    <w:rsid w:val="00F53113"/>
    <w:rsid w:val="00F55E2E"/>
    <w:rsid w:val="00F91561"/>
    <w:rsid w:val="00FB7576"/>
    <w:rsid w:val="00FC6448"/>
    <w:rsid w:val="38DED6BF"/>
    <w:rsid w:val="3A4BB6BC"/>
    <w:rsid w:val="55B25DD0"/>
    <w:rsid w:val="5DEC2F8D"/>
    <w:rsid w:val="64167706"/>
    <w:rsid w:val="7CC58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EB154B"/>
  <w15:docId w15:val="{9D2AFFE2-8AF5-4224-AA8D-898035E23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393A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ru-KZ" w:eastAsia="ru-RU"/>
    </w:rPr>
  </w:style>
  <w:style w:type="paragraph" w:styleId="1">
    <w:name w:val="heading 1"/>
    <w:basedOn w:val="a"/>
    <w:uiPriority w:val="9"/>
    <w:qFormat/>
    <w:pPr>
      <w:widowControl w:val="0"/>
      <w:autoSpaceDE w:val="0"/>
      <w:autoSpaceDN w:val="0"/>
      <w:ind w:left="732"/>
      <w:jc w:val="center"/>
      <w:outlineLvl w:val="0"/>
    </w:pPr>
    <w:rPr>
      <w:b/>
      <w:bCs/>
      <w:sz w:val="28"/>
      <w:szCs w:val="28"/>
      <w:lang w:val="ru-RU" w:eastAsia="en-US"/>
    </w:rPr>
  </w:style>
  <w:style w:type="paragraph" w:styleId="2">
    <w:name w:val="heading 2"/>
    <w:basedOn w:val="a"/>
    <w:uiPriority w:val="9"/>
    <w:unhideWhenUsed/>
    <w:qFormat/>
    <w:pPr>
      <w:widowControl w:val="0"/>
      <w:autoSpaceDE w:val="0"/>
      <w:autoSpaceDN w:val="0"/>
      <w:spacing w:before="218"/>
      <w:ind w:left="768" w:hanging="567"/>
      <w:jc w:val="both"/>
      <w:outlineLvl w:val="1"/>
    </w:pPr>
    <w:rPr>
      <w:b/>
      <w:bCs/>
      <w:lang w:val="ru-RU"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DB1B0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334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widowControl w:val="0"/>
      <w:autoSpaceDE w:val="0"/>
      <w:autoSpaceDN w:val="0"/>
      <w:spacing w:before="120"/>
      <w:ind w:left="682" w:hanging="480"/>
    </w:pPr>
    <w:rPr>
      <w:b/>
      <w:bCs/>
      <w:sz w:val="20"/>
      <w:szCs w:val="20"/>
      <w:lang w:val="ru-RU" w:eastAsia="en-US"/>
    </w:rPr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lang w:val="ru-RU" w:eastAsia="en-US"/>
    </w:rPr>
  </w:style>
  <w:style w:type="paragraph" w:styleId="a4">
    <w:name w:val="List Paragraph"/>
    <w:basedOn w:val="a"/>
    <w:uiPriority w:val="1"/>
    <w:qFormat/>
    <w:pPr>
      <w:widowControl w:val="0"/>
      <w:autoSpaceDE w:val="0"/>
      <w:autoSpaceDN w:val="0"/>
      <w:spacing w:before="120"/>
      <w:ind w:left="768" w:hanging="567"/>
      <w:jc w:val="both"/>
    </w:pPr>
    <w:rPr>
      <w:sz w:val="22"/>
      <w:szCs w:val="22"/>
      <w:lang w:val="ru-RU" w:eastAsia="en-US"/>
    </w:r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</w:pPr>
    <w:rPr>
      <w:sz w:val="22"/>
      <w:szCs w:val="22"/>
      <w:lang w:val="ru-RU" w:eastAsia="en-US"/>
    </w:rPr>
  </w:style>
  <w:style w:type="paragraph" w:styleId="a5">
    <w:name w:val="Revision"/>
    <w:hidden/>
    <w:uiPriority w:val="99"/>
    <w:semiHidden/>
    <w:rsid w:val="005509D3"/>
    <w:pPr>
      <w:widowControl/>
      <w:autoSpaceDE/>
      <w:autoSpaceDN/>
    </w:pPr>
    <w:rPr>
      <w:rFonts w:ascii="Times New Roman" w:eastAsia="Times New Roman" w:hAnsi="Times New Roman" w:cs="Times New Roman"/>
      <w:lang w:val="ru-RU"/>
    </w:rPr>
  </w:style>
  <w:style w:type="paragraph" w:styleId="HTML">
    <w:name w:val="HTML Preformatted"/>
    <w:basedOn w:val="a"/>
    <w:link w:val="HTML0"/>
    <w:uiPriority w:val="99"/>
    <w:semiHidden/>
    <w:unhideWhenUsed/>
    <w:rsid w:val="005509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 w:eastAsia="en-U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509D3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a0"/>
    <w:rsid w:val="005509D3"/>
  </w:style>
  <w:style w:type="paragraph" w:styleId="a6">
    <w:name w:val="header"/>
    <w:basedOn w:val="a"/>
    <w:uiPriority w:val="99"/>
    <w:unhideWhenUsed/>
    <w:rsid w:val="7CC586CD"/>
    <w:pPr>
      <w:widowControl w:val="0"/>
      <w:tabs>
        <w:tab w:val="center" w:pos="4680"/>
        <w:tab w:val="right" w:pos="9360"/>
      </w:tabs>
      <w:autoSpaceDE w:val="0"/>
      <w:autoSpaceDN w:val="0"/>
    </w:pPr>
    <w:rPr>
      <w:sz w:val="22"/>
      <w:szCs w:val="22"/>
      <w:lang w:val="ru-RU" w:eastAsia="en-US"/>
    </w:rPr>
  </w:style>
  <w:style w:type="paragraph" w:styleId="a7">
    <w:name w:val="footer"/>
    <w:basedOn w:val="a"/>
    <w:uiPriority w:val="99"/>
    <w:unhideWhenUsed/>
    <w:rsid w:val="7CC586CD"/>
    <w:pPr>
      <w:widowControl w:val="0"/>
      <w:tabs>
        <w:tab w:val="center" w:pos="4680"/>
        <w:tab w:val="right" w:pos="9360"/>
      </w:tabs>
      <w:autoSpaceDE w:val="0"/>
      <w:autoSpaceDN w:val="0"/>
    </w:pPr>
    <w:rPr>
      <w:sz w:val="22"/>
      <w:szCs w:val="22"/>
      <w:lang w:val="ru-RU" w:eastAsia="en-US"/>
    </w:rPr>
  </w:style>
  <w:style w:type="table" w:styleId="a8">
    <w:name w:val="Table Grid"/>
    <w:basedOn w:val="a1"/>
    <w:uiPriority w:val="59"/>
    <w:rsid w:val="00FB4123"/>
    <w:tblPr/>
  </w:style>
  <w:style w:type="paragraph" w:customStyle="1" w:styleId="p1">
    <w:name w:val="p1"/>
    <w:basedOn w:val="a"/>
    <w:rsid w:val="00C67652"/>
    <w:pPr>
      <w:spacing w:before="100" w:beforeAutospacing="1" w:after="100" w:afterAutospacing="1"/>
    </w:pPr>
  </w:style>
  <w:style w:type="paragraph" w:customStyle="1" w:styleId="p2">
    <w:name w:val="p2"/>
    <w:basedOn w:val="a"/>
    <w:rsid w:val="00C67652"/>
    <w:pPr>
      <w:spacing w:before="100" w:beforeAutospacing="1" w:after="100" w:afterAutospacing="1"/>
    </w:pPr>
  </w:style>
  <w:style w:type="character" w:customStyle="1" w:styleId="s1">
    <w:name w:val="s1"/>
    <w:basedOn w:val="a0"/>
    <w:rsid w:val="00C67652"/>
  </w:style>
  <w:style w:type="paragraph" w:customStyle="1" w:styleId="p3">
    <w:name w:val="p3"/>
    <w:basedOn w:val="a"/>
    <w:rsid w:val="003017AD"/>
    <w:pPr>
      <w:spacing w:before="100" w:beforeAutospacing="1" w:after="100" w:afterAutospacing="1"/>
    </w:pPr>
  </w:style>
  <w:style w:type="character" w:customStyle="1" w:styleId="30">
    <w:name w:val="Заголовок 3 Знак"/>
    <w:basedOn w:val="a0"/>
    <w:link w:val="3"/>
    <w:uiPriority w:val="9"/>
    <w:rsid w:val="00DB1B0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KZ" w:eastAsia="ru-RU"/>
    </w:rPr>
  </w:style>
  <w:style w:type="character" w:customStyle="1" w:styleId="s2">
    <w:name w:val="s2"/>
    <w:basedOn w:val="a0"/>
    <w:rsid w:val="001A2403"/>
  </w:style>
  <w:style w:type="character" w:customStyle="1" w:styleId="apple-converted-space">
    <w:name w:val="apple-converted-space"/>
    <w:basedOn w:val="a0"/>
    <w:rsid w:val="00805DDC"/>
  </w:style>
  <w:style w:type="character" w:customStyle="1" w:styleId="40">
    <w:name w:val="Заголовок 4 Знак"/>
    <w:basedOn w:val="a0"/>
    <w:link w:val="4"/>
    <w:uiPriority w:val="9"/>
    <w:semiHidden/>
    <w:rsid w:val="000A3341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ru-KZ" w:eastAsia="ru-RU"/>
    </w:rPr>
  </w:style>
  <w:style w:type="paragraph" w:customStyle="1" w:styleId="p4">
    <w:name w:val="p4"/>
    <w:basedOn w:val="a"/>
    <w:rsid w:val="000A3341"/>
    <w:pPr>
      <w:spacing w:before="100" w:beforeAutospacing="1" w:after="100" w:afterAutospacing="1"/>
    </w:pPr>
  </w:style>
  <w:style w:type="paragraph" w:customStyle="1" w:styleId="p5">
    <w:name w:val="p5"/>
    <w:basedOn w:val="a"/>
    <w:rsid w:val="002F2F24"/>
    <w:pPr>
      <w:spacing w:before="100" w:beforeAutospacing="1" w:after="100" w:afterAutospacing="1"/>
    </w:pPr>
  </w:style>
  <w:style w:type="character" w:customStyle="1" w:styleId="s3">
    <w:name w:val="s3"/>
    <w:basedOn w:val="a0"/>
    <w:rsid w:val="002F2F24"/>
  </w:style>
  <w:style w:type="table" w:styleId="a9">
    <w:name w:val="Grid Table Light"/>
    <w:basedOn w:val="a1"/>
    <w:uiPriority w:val="40"/>
    <w:rsid w:val="00C35CB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1">
    <w:name w:val="Plain Table 1"/>
    <w:basedOn w:val="a1"/>
    <w:uiPriority w:val="41"/>
    <w:rsid w:val="00C35CB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a">
    <w:name w:val="page number"/>
    <w:basedOn w:val="a0"/>
    <w:uiPriority w:val="99"/>
    <w:semiHidden/>
    <w:unhideWhenUsed/>
    <w:rsid w:val="007E0A88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fontTable" Target="fontTable.xml"/>
  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