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07FB6F" w14:textId="77777777" w:rsidR="009546FC" w:rsidRPr="00ED622E" w:rsidRDefault="00000000" w:rsidP="00ED622E">
      <w:pPr>
        <w:jc w:val="center"/>
        <w:rPr>
          <w:rFonts w:ascii="Times New Roman" w:hAnsi="Times New Roman" w:cs="Times New Roman"/>
          <w:b/>
          <w:bCs/>
          <w:sz w:val="36"/>
          <w:szCs w:val="36"/>
        </w:rPr>
      </w:pPr>
      <w:r w:rsidRPr="00ED622E">
        <w:rPr>
          <w:rFonts w:ascii="Times New Roman" w:hAnsi="Times New Roman" w:cs="Times New Roman"/>
          <w:b/>
          <w:bCs/>
          <w:sz w:val="36"/>
          <w:szCs w:val="36"/>
        </w:rPr>
        <w:t>Verification and Evaluation Plan</w:t>
      </w:r>
    </w:p>
    <w:p w14:paraId="7FF7DBEC" w14:textId="77777777" w:rsidR="009546FC" w:rsidRPr="00ED622E" w:rsidRDefault="00000000">
      <w:pPr>
        <w:pStyle w:val="1"/>
        <w:rPr>
          <w:rFonts w:ascii="Times New Roman" w:hAnsi="Times New Roman" w:cs="Times New Roman"/>
          <w:sz w:val="24"/>
          <w:szCs w:val="24"/>
        </w:rPr>
      </w:pPr>
      <w:r w:rsidRPr="00ED622E">
        <w:rPr>
          <w:rFonts w:ascii="Times New Roman" w:hAnsi="Times New Roman" w:cs="Times New Roman"/>
          <w:sz w:val="24"/>
          <w:szCs w:val="24"/>
        </w:rPr>
        <w:t>1. Purpose and evaluation questions</w:t>
      </w:r>
    </w:p>
    <w:p w14:paraId="62BCE418" w14:textId="77777777" w:rsidR="009546FC" w:rsidRPr="00ED622E" w:rsidRDefault="00000000">
      <w:pPr>
        <w:rPr>
          <w:rFonts w:ascii="Times New Roman" w:hAnsi="Times New Roman" w:cs="Times New Roman"/>
          <w:sz w:val="24"/>
          <w:szCs w:val="24"/>
        </w:rPr>
      </w:pPr>
      <w:r w:rsidRPr="00ED622E">
        <w:rPr>
          <w:rFonts w:ascii="Times New Roman" w:hAnsi="Times New Roman" w:cs="Times New Roman"/>
          <w:sz w:val="24"/>
          <w:szCs w:val="24"/>
        </w:rPr>
        <w:t>This plan defines how the EMIS prototype and future integrated system will be verified against functional, privacy, accessibility, reliability and usability requirements. The primary evaluation question is whether an emergency responder can quickly access an intentionally limited medical summary without exposing private account-management information.</w:t>
      </w:r>
    </w:p>
    <w:p w14:paraId="03875433" w14:textId="77777777" w:rsidR="009546FC" w:rsidRPr="00ED622E" w:rsidRDefault="00000000">
      <w:pPr>
        <w:rPr>
          <w:rFonts w:ascii="Times New Roman" w:hAnsi="Times New Roman" w:cs="Times New Roman"/>
          <w:sz w:val="24"/>
          <w:szCs w:val="24"/>
        </w:rPr>
      </w:pPr>
      <w:r w:rsidRPr="00ED622E">
        <w:rPr>
          <w:rFonts w:ascii="Times New Roman" w:hAnsi="Times New Roman" w:cs="Times New Roman"/>
          <w:sz w:val="24"/>
          <w:szCs w:val="24"/>
        </w:rPr>
        <w:t>Secondary questions: Can an owner manage information securely? Does a QR/NFC link behave reliably? Can incorrect, missing or outdated information be identified? Are the access-control rules consistently enforced?</w:t>
      </w:r>
    </w:p>
    <w:p w14:paraId="79B5D615" w14:textId="77777777" w:rsidR="009546FC" w:rsidRPr="00ED622E" w:rsidRDefault="00000000">
      <w:pPr>
        <w:pStyle w:val="1"/>
        <w:rPr>
          <w:rFonts w:ascii="Times New Roman" w:hAnsi="Times New Roman" w:cs="Times New Roman"/>
          <w:sz w:val="24"/>
          <w:szCs w:val="24"/>
        </w:rPr>
      </w:pPr>
      <w:r w:rsidRPr="00ED622E">
        <w:rPr>
          <w:rFonts w:ascii="Times New Roman" w:hAnsi="Times New Roman" w:cs="Times New Roman"/>
          <w:sz w:val="24"/>
          <w:szCs w:val="24"/>
        </w:rPr>
        <w:t>2. Current implementation baseline</w:t>
      </w:r>
    </w:p>
    <w:p w14:paraId="4FE2CE40" w14:textId="77777777" w:rsidR="009546FC" w:rsidRPr="00ED622E" w:rsidRDefault="00000000">
      <w:pPr>
        <w:rPr>
          <w:rFonts w:ascii="Times New Roman" w:hAnsi="Times New Roman" w:cs="Times New Roman"/>
          <w:sz w:val="24"/>
          <w:szCs w:val="24"/>
        </w:rPr>
      </w:pPr>
      <w:r w:rsidRPr="00ED622E">
        <w:rPr>
          <w:rFonts w:ascii="Times New Roman" w:hAnsi="Times New Roman" w:cs="Times New Roman"/>
          <w:sz w:val="24"/>
          <w:szCs w:val="24"/>
        </w:rPr>
        <w:t>As of the first pre-defense, the Next.js emergency profile UI and Figma mockups are available. The Spring Boot API, database integration, production authentication, physical QR/NFC operation, and end-to-end emergency workflow are planned and must not be represented as tested implementations.</w:t>
      </w:r>
    </w:p>
    <w:p w14:paraId="4B0F595F" w14:textId="77777777" w:rsidR="009546FC" w:rsidRPr="00ED622E" w:rsidRDefault="00000000">
      <w:pPr>
        <w:pStyle w:val="1"/>
        <w:rPr>
          <w:rFonts w:ascii="Times New Roman" w:hAnsi="Times New Roman" w:cs="Times New Roman"/>
          <w:sz w:val="24"/>
          <w:szCs w:val="24"/>
        </w:rPr>
      </w:pPr>
      <w:r w:rsidRPr="00ED622E">
        <w:rPr>
          <w:rFonts w:ascii="Times New Roman" w:hAnsi="Times New Roman" w:cs="Times New Roman"/>
          <w:sz w:val="24"/>
          <w:szCs w:val="24"/>
        </w:rPr>
        <w:t>3. Verification matrix</w:t>
      </w:r>
    </w:p>
    <w:tbl>
      <w:tblPr>
        <w:tblStyle w:val="-1"/>
        <w:tblW w:w="0" w:type="auto"/>
        <w:tblLook w:val="04A0" w:firstRow="1" w:lastRow="0" w:firstColumn="1" w:lastColumn="0" w:noHBand="0" w:noVBand="1"/>
      </w:tblPr>
      <w:tblGrid>
        <w:gridCol w:w="2160"/>
        <w:gridCol w:w="2160"/>
        <w:gridCol w:w="2160"/>
        <w:gridCol w:w="2160"/>
      </w:tblGrid>
      <w:tr w:rsidR="009546FC" w:rsidRPr="00ED622E" w14:paraId="3CCF6E78" w14:textId="77777777" w:rsidTr="009546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E46F79" w14:textId="77777777" w:rsidR="009546FC" w:rsidRPr="00ED622E" w:rsidRDefault="00000000">
            <w:pPr>
              <w:rPr>
                <w:rFonts w:ascii="Times New Roman" w:hAnsi="Times New Roman" w:cs="Times New Roman"/>
                <w:sz w:val="24"/>
                <w:szCs w:val="24"/>
              </w:rPr>
            </w:pPr>
            <w:r w:rsidRPr="00ED622E">
              <w:rPr>
                <w:rFonts w:ascii="Times New Roman" w:hAnsi="Times New Roman" w:cs="Times New Roman"/>
                <w:sz w:val="24"/>
                <w:szCs w:val="24"/>
              </w:rPr>
              <w:t>ID / area</w:t>
            </w:r>
          </w:p>
        </w:tc>
        <w:tc>
          <w:tcPr>
            <w:tcW w:w="2160" w:type="dxa"/>
          </w:tcPr>
          <w:p w14:paraId="24954642" w14:textId="77777777" w:rsidR="009546FC" w:rsidRPr="00ED622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Proposed verification</w:t>
            </w:r>
          </w:p>
        </w:tc>
        <w:tc>
          <w:tcPr>
            <w:tcW w:w="2160" w:type="dxa"/>
          </w:tcPr>
          <w:p w14:paraId="0DB50887" w14:textId="77777777" w:rsidR="009546FC" w:rsidRPr="00ED622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Acceptance criterion (target)</w:t>
            </w:r>
          </w:p>
        </w:tc>
        <w:tc>
          <w:tcPr>
            <w:tcW w:w="2160" w:type="dxa"/>
          </w:tcPr>
          <w:p w14:paraId="7514DF82" w14:textId="77777777" w:rsidR="009546FC" w:rsidRPr="00ED622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Stage</w:t>
            </w:r>
          </w:p>
        </w:tc>
      </w:tr>
      <w:tr w:rsidR="009546FC" w:rsidRPr="00ED622E" w14:paraId="13CC8029" w14:textId="77777777" w:rsidTr="0095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CDCF53" w14:textId="77777777" w:rsidR="009546FC" w:rsidRPr="00ED622E" w:rsidRDefault="00000000">
            <w:pPr>
              <w:rPr>
                <w:rFonts w:ascii="Times New Roman" w:hAnsi="Times New Roman" w:cs="Times New Roman"/>
                <w:sz w:val="24"/>
                <w:szCs w:val="24"/>
              </w:rPr>
            </w:pPr>
            <w:r w:rsidRPr="00ED622E">
              <w:rPr>
                <w:rFonts w:ascii="Times New Roman" w:hAnsi="Times New Roman" w:cs="Times New Roman"/>
                <w:sz w:val="24"/>
                <w:szCs w:val="24"/>
              </w:rPr>
              <w:t>V-01 Public profile</w:t>
            </w:r>
          </w:p>
        </w:tc>
        <w:tc>
          <w:tcPr>
            <w:tcW w:w="2160" w:type="dxa"/>
          </w:tcPr>
          <w:p w14:paraId="7E97AC45" w14:textId="77777777" w:rsidR="009546FC" w:rsidRPr="00ED622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Open sample profile in mobile and desktop browsers</w:t>
            </w:r>
          </w:p>
        </w:tc>
        <w:tc>
          <w:tcPr>
            <w:tcW w:w="2160" w:type="dxa"/>
          </w:tcPr>
          <w:p w14:paraId="1BB8BC7E" w14:textId="77777777" w:rsidR="009546FC" w:rsidRPr="00ED622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Essential fields readable; no account editing controls exposed</w:t>
            </w:r>
          </w:p>
        </w:tc>
        <w:tc>
          <w:tcPr>
            <w:tcW w:w="2160" w:type="dxa"/>
          </w:tcPr>
          <w:p w14:paraId="1923F722" w14:textId="77777777" w:rsidR="009546FC" w:rsidRPr="00ED622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Prototype</w:t>
            </w:r>
          </w:p>
        </w:tc>
      </w:tr>
      <w:tr w:rsidR="009546FC" w:rsidRPr="00ED622E" w14:paraId="314334C0" w14:textId="77777777" w:rsidTr="009546FC">
        <w:tc>
          <w:tcPr>
            <w:cnfStyle w:val="001000000000" w:firstRow="0" w:lastRow="0" w:firstColumn="1" w:lastColumn="0" w:oddVBand="0" w:evenVBand="0" w:oddHBand="0" w:evenHBand="0" w:firstRowFirstColumn="0" w:firstRowLastColumn="0" w:lastRowFirstColumn="0" w:lastRowLastColumn="0"/>
            <w:tcW w:w="2160" w:type="dxa"/>
          </w:tcPr>
          <w:p w14:paraId="275D7033" w14:textId="77777777" w:rsidR="009546FC" w:rsidRPr="00ED622E" w:rsidRDefault="00000000">
            <w:pPr>
              <w:rPr>
                <w:rFonts w:ascii="Times New Roman" w:hAnsi="Times New Roman" w:cs="Times New Roman"/>
                <w:sz w:val="24"/>
                <w:szCs w:val="24"/>
              </w:rPr>
            </w:pPr>
            <w:r w:rsidRPr="00ED622E">
              <w:rPr>
                <w:rFonts w:ascii="Times New Roman" w:hAnsi="Times New Roman" w:cs="Times New Roman"/>
                <w:sz w:val="24"/>
                <w:szCs w:val="24"/>
              </w:rPr>
              <w:t>V-02 QR access</w:t>
            </w:r>
          </w:p>
        </w:tc>
        <w:tc>
          <w:tcPr>
            <w:tcW w:w="2160" w:type="dxa"/>
          </w:tcPr>
          <w:p w14:paraId="46A61D0F" w14:textId="77777777" w:rsidR="009546FC" w:rsidRPr="00ED622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Scan printed QR from supported phones</w:t>
            </w:r>
          </w:p>
        </w:tc>
        <w:tc>
          <w:tcPr>
            <w:tcW w:w="2160" w:type="dxa"/>
          </w:tcPr>
          <w:p w14:paraId="6DB59BB1" w14:textId="77777777" w:rsidR="009546FC" w:rsidRPr="00ED622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Valid scan opens correct public profile; invalid token fails safely</w:t>
            </w:r>
          </w:p>
        </w:tc>
        <w:tc>
          <w:tcPr>
            <w:tcW w:w="2160" w:type="dxa"/>
          </w:tcPr>
          <w:p w14:paraId="6B22CDEF" w14:textId="77777777" w:rsidR="009546FC" w:rsidRPr="00ED622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Future integration</w:t>
            </w:r>
          </w:p>
        </w:tc>
      </w:tr>
      <w:tr w:rsidR="009546FC" w:rsidRPr="00ED622E" w14:paraId="0C82135C" w14:textId="77777777" w:rsidTr="0095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4B6504" w14:textId="77777777" w:rsidR="009546FC" w:rsidRPr="00ED622E" w:rsidRDefault="00000000">
            <w:pPr>
              <w:rPr>
                <w:rFonts w:ascii="Times New Roman" w:hAnsi="Times New Roman" w:cs="Times New Roman"/>
                <w:sz w:val="24"/>
                <w:szCs w:val="24"/>
              </w:rPr>
            </w:pPr>
            <w:r w:rsidRPr="00ED622E">
              <w:rPr>
                <w:rFonts w:ascii="Times New Roman" w:hAnsi="Times New Roman" w:cs="Times New Roman"/>
                <w:sz w:val="24"/>
                <w:szCs w:val="24"/>
              </w:rPr>
              <w:t>V-03 NFC access</w:t>
            </w:r>
          </w:p>
        </w:tc>
        <w:tc>
          <w:tcPr>
            <w:tcW w:w="2160" w:type="dxa"/>
          </w:tcPr>
          <w:p w14:paraId="396F3E4B" w14:textId="77777777" w:rsidR="009546FC" w:rsidRPr="00ED622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Tap NFC card on supported devices</w:t>
            </w:r>
          </w:p>
        </w:tc>
        <w:tc>
          <w:tcPr>
            <w:tcW w:w="2160" w:type="dxa"/>
          </w:tcPr>
          <w:p w14:paraId="7BB59630" w14:textId="77777777" w:rsidR="009546FC" w:rsidRPr="00ED622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Tap resolves to same limited profile as QR</w:t>
            </w:r>
          </w:p>
        </w:tc>
        <w:tc>
          <w:tcPr>
            <w:tcW w:w="2160" w:type="dxa"/>
          </w:tcPr>
          <w:p w14:paraId="004FB291" w14:textId="77777777" w:rsidR="009546FC" w:rsidRPr="00ED622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Future integration</w:t>
            </w:r>
          </w:p>
        </w:tc>
      </w:tr>
      <w:tr w:rsidR="009546FC" w:rsidRPr="00ED622E" w14:paraId="2138DA30" w14:textId="77777777" w:rsidTr="009546FC">
        <w:tc>
          <w:tcPr>
            <w:cnfStyle w:val="001000000000" w:firstRow="0" w:lastRow="0" w:firstColumn="1" w:lastColumn="0" w:oddVBand="0" w:evenVBand="0" w:oddHBand="0" w:evenHBand="0" w:firstRowFirstColumn="0" w:firstRowLastColumn="0" w:lastRowFirstColumn="0" w:lastRowLastColumn="0"/>
            <w:tcW w:w="2160" w:type="dxa"/>
          </w:tcPr>
          <w:p w14:paraId="752D6A1D" w14:textId="77777777" w:rsidR="009546FC" w:rsidRPr="00ED622E" w:rsidRDefault="00000000">
            <w:pPr>
              <w:rPr>
                <w:rFonts w:ascii="Times New Roman" w:hAnsi="Times New Roman" w:cs="Times New Roman"/>
                <w:sz w:val="24"/>
                <w:szCs w:val="24"/>
              </w:rPr>
            </w:pPr>
            <w:r w:rsidRPr="00ED622E">
              <w:rPr>
                <w:rFonts w:ascii="Times New Roman" w:hAnsi="Times New Roman" w:cs="Times New Roman"/>
                <w:sz w:val="24"/>
                <w:szCs w:val="24"/>
              </w:rPr>
              <w:t>V-04 Authentication</w:t>
            </w:r>
          </w:p>
        </w:tc>
        <w:tc>
          <w:tcPr>
            <w:tcW w:w="2160" w:type="dxa"/>
          </w:tcPr>
          <w:p w14:paraId="6A4CE3DE" w14:textId="77777777" w:rsidR="009546FC" w:rsidRPr="00ED622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Attempt owner edit without login</w:t>
            </w:r>
          </w:p>
        </w:tc>
        <w:tc>
          <w:tcPr>
            <w:tcW w:w="2160" w:type="dxa"/>
          </w:tcPr>
          <w:p w14:paraId="22CEAA9F" w14:textId="77777777" w:rsidR="009546FC" w:rsidRPr="00ED622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Unauthenticated modification rejected (401/403)</w:t>
            </w:r>
          </w:p>
        </w:tc>
        <w:tc>
          <w:tcPr>
            <w:tcW w:w="2160" w:type="dxa"/>
          </w:tcPr>
          <w:p w14:paraId="6D74499C" w14:textId="77777777" w:rsidR="009546FC" w:rsidRPr="00ED622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Future backend</w:t>
            </w:r>
          </w:p>
        </w:tc>
      </w:tr>
      <w:tr w:rsidR="009546FC" w:rsidRPr="00ED622E" w14:paraId="6E695757" w14:textId="77777777" w:rsidTr="0095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17284D" w14:textId="77777777" w:rsidR="009546FC" w:rsidRPr="00ED622E" w:rsidRDefault="00000000">
            <w:pPr>
              <w:rPr>
                <w:rFonts w:ascii="Times New Roman" w:hAnsi="Times New Roman" w:cs="Times New Roman"/>
                <w:sz w:val="24"/>
                <w:szCs w:val="24"/>
              </w:rPr>
            </w:pPr>
            <w:r w:rsidRPr="00ED622E">
              <w:rPr>
                <w:rFonts w:ascii="Times New Roman" w:hAnsi="Times New Roman" w:cs="Times New Roman"/>
                <w:sz w:val="24"/>
                <w:szCs w:val="24"/>
              </w:rPr>
              <w:t>V-05 Data minimization</w:t>
            </w:r>
          </w:p>
        </w:tc>
        <w:tc>
          <w:tcPr>
            <w:tcW w:w="2160" w:type="dxa"/>
          </w:tcPr>
          <w:p w14:paraId="1C71C2AE" w14:textId="77777777" w:rsidR="009546FC" w:rsidRPr="00ED622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Inspect public API response and UI</w:t>
            </w:r>
          </w:p>
        </w:tc>
        <w:tc>
          <w:tcPr>
            <w:tcW w:w="2160" w:type="dxa"/>
          </w:tcPr>
          <w:p w14:paraId="5346433C" w14:textId="77777777" w:rsidR="009546FC" w:rsidRPr="00ED622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Private fields absent from public response</w:t>
            </w:r>
          </w:p>
        </w:tc>
        <w:tc>
          <w:tcPr>
            <w:tcW w:w="2160" w:type="dxa"/>
          </w:tcPr>
          <w:p w14:paraId="498E2D36" w14:textId="77777777" w:rsidR="009546FC" w:rsidRPr="00ED622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Future backend</w:t>
            </w:r>
          </w:p>
        </w:tc>
      </w:tr>
      <w:tr w:rsidR="009546FC" w:rsidRPr="00ED622E" w14:paraId="635763A2" w14:textId="77777777" w:rsidTr="009546FC">
        <w:tc>
          <w:tcPr>
            <w:cnfStyle w:val="001000000000" w:firstRow="0" w:lastRow="0" w:firstColumn="1" w:lastColumn="0" w:oddVBand="0" w:evenVBand="0" w:oddHBand="0" w:evenHBand="0" w:firstRowFirstColumn="0" w:firstRowLastColumn="0" w:lastRowFirstColumn="0" w:lastRowLastColumn="0"/>
            <w:tcW w:w="2160" w:type="dxa"/>
          </w:tcPr>
          <w:p w14:paraId="5A48A5EE" w14:textId="77777777" w:rsidR="009546FC" w:rsidRPr="00ED622E" w:rsidRDefault="00000000">
            <w:pPr>
              <w:rPr>
                <w:rFonts w:ascii="Times New Roman" w:hAnsi="Times New Roman" w:cs="Times New Roman"/>
                <w:sz w:val="24"/>
                <w:szCs w:val="24"/>
              </w:rPr>
            </w:pPr>
            <w:r w:rsidRPr="00ED622E">
              <w:rPr>
                <w:rFonts w:ascii="Times New Roman" w:hAnsi="Times New Roman" w:cs="Times New Roman"/>
                <w:sz w:val="24"/>
                <w:szCs w:val="24"/>
              </w:rPr>
              <w:t>V-06 Update/revocation</w:t>
            </w:r>
          </w:p>
        </w:tc>
        <w:tc>
          <w:tcPr>
            <w:tcW w:w="2160" w:type="dxa"/>
          </w:tcPr>
          <w:p w14:paraId="30128915" w14:textId="77777777" w:rsidR="009546FC" w:rsidRPr="00ED622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Change or disable profile access</w:t>
            </w:r>
          </w:p>
        </w:tc>
        <w:tc>
          <w:tcPr>
            <w:tcW w:w="2160" w:type="dxa"/>
          </w:tcPr>
          <w:p w14:paraId="5221BA80" w14:textId="77777777" w:rsidR="009546FC" w:rsidRPr="00ED622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New values shown after update; revoked links unavailable</w:t>
            </w:r>
          </w:p>
        </w:tc>
        <w:tc>
          <w:tcPr>
            <w:tcW w:w="2160" w:type="dxa"/>
          </w:tcPr>
          <w:p w14:paraId="72FCB277" w14:textId="77777777" w:rsidR="009546FC" w:rsidRPr="00ED622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Future backend</w:t>
            </w:r>
          </w:p>
        </w:tc>
      </w:tr>
      <w:tr w:rsidR="009546FC" w:rsidRPr="00ED622E" w14:paraId="77317C79" w14:textId="77777777" w:rsidTr="0095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9626FA" w14:textId="77777777" w:rsidR="009546FC" w:rsidRPr="00ED622E" w:rsidRDefault="00000000">
            <w:pPr>
              <w:rPr>
                <w:rFonts w:ascii="Times New Roman" w:hAnsi="Times New Roman" w:cs="Times New Roman"/>
                <w:sz w:val="24"/>
                <w:szCs w:val="24"/>
              </w:rPr>
            </w:pPr>
            <w:r w:rsidRPr="00ED622E">
              <w:rPr>
                <w:rFonts w:ascii="Times New Roman" w:hAnsi="Times New Roman" w:cs="Times New Roman"/>
                <w:sz w:val="24"/>
                <w:szCs w:val="24"/>
              </w:rPr>
              <w:t xml:space="preserve">V-07 Input </w:t>
            </w:r>
            <w:r w:rsidRPr="00ED622E">
              <w:rPr>
                <w:rFonts w:ascii="Times New Roman" w:hAnsi="Times New Roman" w:cs="Times New Roman"/>
                <w:sz w:val="24"/>
                <w:szCs w:val="24"/>
              </w:rPr>
              <w:lastRenderedPageBreak/>
              <w:t>validation</w:t>
            </w:r>
          </w:p>
        </w:tc>
        <w:tc>
          <w:tcPr>
            <w:tcW w:w="2160" w:type="dxa"/>
          </w:tcPr>
          <w:p w14:paraId="5D621897" w14:textId="77777777" w:rsidR="009546FC" w:rsidRPr="00ED622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lastRenderedPageBreak/>
              <w:t xml:space="preserve">Submit invalid </w:t>
            </w:r>
            <w:r w:rsidRPr="00ED622E">
              <w:rPr>
                <w:rFonts w:ascii="Times New Roman" w:hAnsi="Times New Roman" w:cs="Times New Roman"/>
                <w:sz w:val="24"/>
                <w:szCs w:val="24"/>
              </w:rPr>
              <w:lastRenderedPageBreak/>
              <w:t>medical profile values</w:t>
            </w:r>
          </w:p>
        </w:tc>
        <w:tc>
          <w:tcPr>
            <w:tcW w:w="2160" w:type="dxa"/>
          </w:tcPr>
          <w:p w14:paraId="1756358B" w14:textId="77777777" w:rsidR="009546FC" w:rsidRPr="00ED622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lastRenderedPageBreak/>
              <w:t xml:space="preserve">Clear validation </w:t>
            </w:r>
            <w:r w:rsidRPr="00ED622E">
              <w:rPr>
                <w:rFonts w:ascii="Times New Roman" w:hAnsi="Times New Roman" w:cs="Times New Roman"/>
                <w:sz w:val="24"/>
                <w:szCs w:val="24"/>
              </w:rPr>
              <w:lastRenderedPageBreak/>
              <w:t>errors; invalid data not stored</w:t>
            </w:r>
          </w:p>
        </w:tc>
        <w:tc>
          <w:tcPr>
            <w:tcW w:w="2160" w:type="dxa"/>
          </w:tcPr>
          <w:p w14:paraId="6150E36B" w14:textId="77777777" w:rsidR="009546FC" w:rsidRPr="00ED622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lastRenderedPageBreak/>
              <w:t>Future backend</w:t>
            </w:r>
          </w:p>
        </w:tc>
      </w:tr>
      <w:tr w:rsidR="009546FC" w:rsidRPr="00ED622E" w14:paraId="63938F7D" w14:textId="77777777" w:rsidTr="009546FC">
        <w:tc>
          <w:tcPr>
            <w:cnfStyle w:val="001000000000" w:firstRow="0" w:lastRow="0" w:firstColumn="1" w:lastColumn="0" w:oddVBand="0" w:evenVBand="0" w:oddHBand="0" w:evenHBand="0" w:firstRowFirstColumn="0" w:firstRowLastColumn="0" w:lastRowFirstColumn="0" w:lastRowLastColumn="0"/>
            <w:tcW w:w="2160" w:type="dxa"/>
          </w:tcPr>
          <w:p w14:paraId="408130C8" w14:textId="77777777" w:rsidR="009546FC" w:rsidRPr="00ED622E" w:rsidRDefault="00000000">
            <w:pPr>
              <w:rPr>
                <w:rFonts w:ascii="Times New Roman" w:hAnsi="Times New Roman" w:cs="Times New Roman"/>
                <w:sz w:val="24"/>
                <w:szCs w:val="24"/>
              </w:rPr>
            </w:pPr>
            <w:r w:rsidRPr="00ED622E">
              <w:rPr>
                <w:rFonts w:ascii="Times New Roman" w:hAnsi="Times New Roman" w:cs="Times New Roman"/>
                <w:sz w:val="24"/>
                <w:szCs w:val="24"/>
              </w:rPr>
              <w:t>V-08 Availability</w:t>
            </w:r>
          </w:p>
        </w:tc>
        <w:tc>
          <w:tcPr>
            <w:tcW w:w="2160" w:type="dxa"/>
          </w:tcPr>
          <w:p w14:paraId="37394831" w14:textId="77777777" w:rsidR="009546FC" w:rsidRPr="00ED622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Repeat access under network failure</w:t>
            </w:r>
          </w:p>
        </w:tc>
        <w:tc>
          <w:tcPr>
            <w:tcW w:w="2160" w:type="dxa"/>
          </w:tcPr>
          <w:p w14:paraId="2B9349FB" w14:textId="77777777" w:rsidR="009546FC" w:rsidRPr="00ED622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Clear error state; no false claim of current information</w:t>
            </w:r>
          </w:p>
        </w:tc>
        <w:tc>
          <w:tcPr>
            <w:tcW w:w="2160" w:type="dxa"/>
          </w:tcPr>
          <w:p w14:paraId="4C89F547" w14:textId="77777777" w:rsidR="009546FC" w:rsidRPr="00ED622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Future integration</w:t>
            </w:r>
          </w:p>
        </w:tc>
      </w:tr>
      <w:tr w:rsidR="009546FC" w:rsidRPr="00ED622E" w14:paraId="33E6D6CD" w14:textId="77777777" w:rsidTr="0095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F4A16D" w14:textId="77777777" w:rsidR="009546FC" w:rsidRPr="00ED622E" w:rsidRDefault="00000000">
            <w:pPr>
              <w:rPr>
                <w:rFonts w:ascii="Times New Roman" w:hAnsi="Times New Roman" w:cs="Times New Roman"/>
                <w:sz w:val="24"/>
                <w:szCs w:val="24"/>
              </w:rPr>
            </w:pPr>
            <w:r w:rsidRPr="00ED622E">
              <w:rPr>
                <w:rFonts w:ascii="Times New Roman" w:hAnsi="Times New Roman" w:cs="Times New Roman"/>
                <w:sz w:val="24"/>
                <w:szCs w:val="24"/>
              </w:rPr>
              <w:t>V-09 Accessibility</w:t>
            </w:r>
          </w:p>
        </w:tc>
        <w:tc>
          <w:tcPr>
            <w:tcW w:w="2160" w:type="dxa"/>
          </w:tcPr>
          <w:p w14:paraId="79E1A577" w14:textId="77777777" w:rsidR="009546FC" w:rsidRPr="00ED622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Keyboard navigation and contrast review</w:t>
            </w:r>
          </w:p>
        </w:tc>
        <w:tc>
          <w:tcPr>
            <w:tcW w:w="2160" w:type="dxa"/>
          </w:tcPr>
          <w:p w14:paraId="6095C263" w14:textId="77777777" w:rsidR="009546FC" w:rsidRPr="00ED622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No critical navigation blockers; review WCAG 2.2 AA targets</w:t>
            </w:r>
          </w:p>
        </w:tc>
        <w:tc>
          <w:tcPr>
            <w:tcW w:w="2160" w:type="dxa"/>
          </w:tcPr>
          <w:p w14:paraId="6C4F290D" w14:textId="77777777" w:rsidR="009546FC" w:rsidRPr="00ED622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Prototype + future</w:t>
            </w:r>
          </w:p>
        </w:tc>
      </w:tr>
      <w:tr w:rsidR="009546FC" w:rsidRPr="00ED622E" w14:paraId="22BBFBD2" w14:textId="77777777" w:rsidTr="009546FC">
        <w:tc>
          <w:tcPr>
            <w:cnfStyle w:val="001000000000" w:firstRow="0" w:lastRow="0" w:firstColumn="1" w:lastColumn="0" w:oddVBand="0" w:evenVBand="0" w:oddHBand="0" w:evenHBand="0" w:firstRowFirstColumn="0" w:firstRowLastColumn="0" w:lastRowFirstColumn="0" w:lastRowLastColumn="0"/>
            <w:tcW w:w="2160" w:type="dxa"/>
          </w:tcPr>
          <w:p w14:paraId="39CB52B6" w14:textId="77777777" w:rsidR="009546FC" w:rsidRPr="00ED622E" w:rsidRDefault="00000000">
            <w:pPr>
              <w:rPr>
                <w:rFonts w:ascii="Times New Roman" w:hAnsi="Times New Roman" w:cs="Times New Roman"/>
                <w:sz w:val="24"/>
                <w:szCs w:val="24"/>
              </w:rPr>
            </w:pPr>
            <w:r w:rsidRPr="00ED622E">
              <w:rPr>
                <w:rFonts w:ascii="Times New Roman" w:hAnsi="Times New Roman" w:cs="Times New Roman"/>
                <w:sz w:val="24"/>
                <w:szCs w:val="24"/>
              </w:rPr>
              <w:t>V-10 Safety notices</w:t>
            </w:r>
          </w:p>
        </w:tc>
        <w:tc>
          <w:tcPr>
            <w:tcW w:w="2160" w:type="dxa"/>
          </w:tcPr>
          <w:p w14:paraId="4830DA99" w14:textId="77777777" w:rsidR="009546FC" w:rsidRPr="00ED622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Inspect profile and first-aid content</w:t>
            </w:r>
          </w:p>
        </w:tc>
        <w:tc>
          <w:tcPr>
            <w:tcW w:w="2160" w:type="dxa"/>
          </w:tcPr>
          <w:p w14:paraId="153EE831" w14:textId="77777777" w:rsidR="009546FC" w:rsidRPr="00ED622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Self-reported status, update date, and emergency disclaimer visible</w:t>
            </w:r>
          </w:p>
        </w:tc>
        <w:tc>
          <w:tcPr>
            <w:tcW w:w="2160" w:type="dxa"/>
          </w:tcPr>
          <w:p w14:paraId="295E53A7" w14:textId="77777777" w:rsidR="009546FC" w:rsidRPr="00ED622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Prototype + future</w:t>
            </w:r>
          </w:p>
        </w:tc>
      </w:tr>
    </w:tbl>
    <w:p w14:paraId="20B86C13" w14:textId="77777777" w:rsidR="009546FC" w:rsidRPr="00ED622E" w:rsidRDefault="00000000">
      <w:pPr>
        <w:pStyle w:val="1"/>
        <w:rPr>
          <w:rFonts w:ascii="Times New Roman" w:hAnsi="Times New Roman" w:cs="Times New Roman"/>
          <w:sz w:val="24"/>
          <w:szCs w:val="24"/>
        </w:rPr>
      </w:pPr>
      <w:r w:rsidRPr="00ED622E">
        <w:rPr>
          <w:rFonts w:ascii="Times New Roman" w:hAnsi="Times New Roman" w:cs="Times New Roman"/>
          <w:sz w:val="24"/>
          <w:szCs w:val="24"/>
        </w:rPr>
        <w:t>4. Outcome metrics and measurement conditions</w:t>
      </w:r>
    </w:p>
    <w:p w14:paraId="5E16E500" w14:textId="77777777" w:rsidR="009546FC" w:rsidRPr="00ED622E" w:rsidRDefault="00000000">
      <w:pPr>
        <w:pStyle w:val="21"/>
        <w:rPr>
          <w:rFonts w:ascii="Times New Roman" w:hAnsi="Times New Roman" w:cs="Times New Roman"/>
          <w:sz w:val="24"/>
          <w:szCs w:val="24"/>
        </w:rPr>
      </w:pPr>
      <w:r w:rsidRPr="00ED622E">
        <w:rPr>
          <w:rFonts w:ascii="Times New Roman" w:hAnsi="Times New Roman" w:cs="Times New Roman"/>
          <w:sz w:val="24"/>
          <w:szCs w:val="24"/>
        </w:rPr>
        <w:t>Task completion rate</w:t>
      </w:r>
    </w:p>
    <w:p w14:paraId="2F5C1182" w14:textId="77777777" w:rsidR="009546FC" w:rsidRPr="00ED622E" w:rsidRDefault="00000000">
      <w:pPr>
        <w:rPr>
          <w:rFonts w:ascii="Times New Roman" w:hAnsi="Times New Roman" w:cs="Times New Roman"/>
          <w:sz w:val="24"/>
          <w:szCs w:val="24"/>
        </w:rPr>
      </w:pPr>
      <w:r w:rsidRPr="00ED622E">
        <w:rPr>
          <w:rFonts w:ascii="Times New Roman" w:hAnsi="Times New Roman" w:cs="Times New Roman"/>
          <w:sz w:val="24"/>
          <w:szCs w:val="24"/>
        </w:rPr>
        <w:t>Percentage of participants who locate allergy, medication and emergency-contact fields without assistance.</w:t>
      </w:r>
    </w:p>
    <w:p w14:paraId="7A188044" w14:textId="77777777" w:rsidR="009546FC" w:rsidRPr="00ED622E" w:rsidRDefault="00000000">
      <w:pPr>
        <w:pStyle w:val="21"/>
        <w:rPr>
          <w:rFonts w:ascii="Times New Roman" w:hAnsi="Times New Roman" w:cs="Times New Roman"/>
          <w:sz w:val="24"/>
          <w:szCs w:val="24"/>
        </w:rPr>
      </w:pPr>
      <w:r w:rsidRPr="00ED622E">
        <w:rPr>
          <w:rFonts w:ascii="Times New Roman" w:hAnsi="Times New Roman" w:cs="Times New Roman"/>
          <w:sz w:val="24"/>
          <w:szCs w:val="24"/>
        </w:rPr>
        <w:t>Time to essential information</w:t>
      </w:r>
    </w:p>
    <w:p w14:paraId="18FD9AF4" w14:textId="77777777" w:rsidR="009546FC" w:rsidRPr="00ED622E" w:rsidRDefault="00000000">
      <w:pPr>
        <w:rPr>
          <w:rFonts w:ascii="Times New Roman" w:hAnsi="Times New Roman" w:cs="Times New Roman"/>
          <w:sz w:val="24"/>
          <w:szCs w:val="24"/>
        </w:rPr>
      </w:pPr>
      <w:r w:rsidRPr="00ED622E">
        <w:rPr>
          <w:rFonts w:ascii="Times New Roman" w:hAnsi="Times New Roman" w:cs="Times New Roman"/>
          <w:sz w:val="24"/>
          <w:szCs w:val="24"/>
        </w:rPr>
        <w:t>Seconds from scanning a QR code (or opening a prototype link) until a participant identifies a specified allergy; report median and range.</w:t>
      </w:r>
    </w:p>
    <w:p w14:paraId="542E4BFF" w14:textId="77777777" w:rsidR="009546FC" w:rsidRPr="00ED622E" w:rsidRDefault="00000000">
      <w:pPr>
        <w:pStyle w:val="21"/>
        <w:rPr>
          <w:rFonts w:ascii="Times New Roman" w:hAnsi="Times New Roman" w:cs="Times New Roman"/>
          <w:sz w:val="24"/>
          <w:szCs w:val="24"/>
        </w:rPr>
      </w:pPr>
      <w:r w:rsidRPr="00ED622E">
        <w:rPr>
          <w:rFonts w:ascii="Times New Roman" w:hAnsi="Times New Roman" w:cs="Times New Roman"/>
          <w:sz w:val="24"/>
          <w:szCs w:val="24"/>
        </w:rPr>
        <w:t>Error rate</w:t>
      </w:r>
    </w:p>
    <w:p w14:paraId="0F2648CF" w14:textId="77777777" w:rsidR="009546FC" w:rsidRPr="00ED622E" w:rsidRDefault="00000000">
      <w:pPr>
        <w:rPr>
          <w:rFonts w:ascii="Times New Roman" w:hAnsi="Times New Roman" w:cs="Times New Roman"/>
          <w:sz w:val="24"/>
          <w:szCs w:val="24"/>
        </w:rPr>
      </w:pPr>
      <w:r w:rsidRPr="00ED622E">
        <w:rPr>
          <w:rFonts w:ascii="Times New Roman" w:hAnsi="Times New Roman" w:cs="Times New Roman"/>
          <w:sz w:val="24"/>
          <w:szCs w:val="24"/>
        </w:rPr>
        <w:t>Number of incorrect selections or missed critical fields per task.</w:t>
      </w:r>
    </w:p>
    <w:p w14:paraId="4AC3F880" w14:textId="77777777" w:rsidR="009546FC" w:rsidRPr="00ED622E" w:rsidRDefault="00000000">
      <w:pPr>
        <w:pStyle w:val="21"/>
        <w:rPr>
          <w:rFonts w:ascii="Times New Roman" w:hAnsi="Times New Roman" w:cs="Times New Roman"/>
          <w:sz w:val="24"/>
          <w:szCs w:val="24"/>
        </w:rPr>
      </w:pPr>
      <w:r w:rsidRPr="00ED622E">
        <w:rPr>
          <w:rFonts w:ascii="Times New Roman" w:hAnsi="Times New Roman" w:cs="Times New Roman"/>
          <w:sz w:val="24"/>
          <w:szCs w:val="24"/>
        </w:rPr>
        <w:t>Usability feedback</w:t>
      </w:r>
    </w:p>
    <w:p w14:paraId="5B213564" w14:textId="77777777" w:rsidR="009546FC" w:rsidRPr="00ED622E" w:rsidRDefault="00000000">
      <w:pPr>
        <w:rPr>
          <w:rFonts w:ascii="Times New Roman" w:hAnsi="Times New Roman" w:cs="Times New Roman"/>
          <w:sz w:val="24"/>
          <w:szCs w:val="24"/>
        </w:rPr>
      </w:pPr>
      <w:r w:rsidRPr="00ED622E">
        <w:rPr>
          <w:rFonts w:ascii="Times New Roman" w:hAnsi="Times New Roman" w:cs="Times New Roman"/>
          <w:sz w:val="24"/>
          <w:szCs w:val="24"/>
        </w:rPr>
        <w:t>Post-task ease-of-use rating on a 1–5 scale and qualitative comments.</w:t>
      </w:r>
    </w:p>
    <w:p w14:paraId="240A36F0" w14:textId="77777777" w:rsidR="009546FC" w:rsidRPr="00ED622E" w:rsidRDefault="00000000">
      <w:pPr>
        <w:pStyle w:val="21"/>
        <w:rPr>
          <w:rFonts w:ascii="Times New Roman" w:hAnsi="Times New Roman" w:cs="Times New Roman"/>
          <w:sz w:val="24"/>
          <w:szCs w:val="24"/>
        </w:rPr>
      </w:pPr>
      <w:r w:rsidRPr="00ED622E">
        <w:rPr>
          <w:rFonts w:ascii="Times New Roman" w:hAnsi="Times New Roman" w:cs="Times New Roman"/>
          <w:sz w:val="24"/>
          <w:szCs w:val="24"/>
        </w:rPr>
        <w:t>Access-control test pass rate</w:t>
      </w:r>
    </w:p>
    <w:p w14:paraId="36EA6776" w14:textId="77777777" w:rsidR="009546FC" w:rsidRPr="00ED622E" w:rsidRDefault="00000000">
      <w:pPr>
        <w:rPr>
          <w:rFonts w:ascii="Times New Roman" w:hAnsi="Times New Roman" w:cs="Times New Roman"/>
          <w:sz w:val="24"/>
          <w:szCs w:val="24"/>
        </w:rPr>
      </w:pPr>
      <w:r w:rsidRPr="00ED622E">
        <w:rPr>
          <w:rFonts w:ascii="Times New Roman" w:hAnsi="Times New Roman" w:cs="Times New Roman"/>
          <w:sz w:val="24"/>
          <w:szCs w:val="24"/>
        </w:rPr>
        <w:t>Passed privacy/security test cases divided by executed cases; report separately from usability.</w:t>
      </w:r>
    </w:p>
    <w:p w14:paraId="598FDE47" w14:textId="77777777" w:rsidR="009546FC" w:rsidRPr="00ED622E" w:rsidRDefault="00000000">
      <w:pPr>
        <w:pStyle w:val="21"/>
        <w:rPr>
          <w:rFonts w:ascii="Times New Roman" w:hAnsi="Times New Roman" w:cs="Times New Roman"/>
          <w:sz w:val="24"/>
          <w:szCs w:val="24"/>
        </w:rPr>
      </w:pPr>
      <w:r w:rsidRPr="00ED622E">
        <w:rPr>
          <w:rFonts w:ascii="Times New Roman" w:hAnsi="Times New Roman" w:cs="Times New Roman"/>
          <w:sz w:val="24"/>
          <w:szCs w:val="24"/>
        </w:rPr>
        <w:t>Cross-device consistency</w:t>
      </w:r>
    </w:p>
    <w:p w14:paraId="7F4F1D69" w14:textId="77777777" w:rsidR="009546FC" w:rsidRPr="00ED622E" w:rsidRDefault="00000000">
      <w:pPr>
        <w:rPr>
          <w:rFonts w:ascii="Times New Roman" w:hAnsi="Times New Roman" w:cs="Times New Roman"/>
          <w:sz w:val="24"/>
          <w:szCs w:val="24"/>
        </w:rPr>
      </w:pPr>
      <w:r w:rsidRPr="00ED622E">
        <w:rPr>
          <w:rFonts w:ascii="Times New Roman" w:hAnsi="Times New Roman" w:cs="Times New Roman"/>
          <w:sz w:val="24"/>
          <w:szCs w:val="24"/>
        </w:rPr>
        <w:t>Pass/fail results on selected Android/iOS devices and desktop browsers, with versions recorded.</w:t>
      </w:r>
    </w:p>
    <w:p w14:paraId="19283A43" w14:textId="77777777" w:rsidR="009546FC" w:rsidRPr="00ED622E" w:rsidRDefault="00000000">
      <w:pPr>
        <w:rPr>
          <w:rFonts w:ascii="Times New Roman" w:hAnsi="Times New Roman" w:cs="Times New Roman"/>
          <w:sz w:val="24"/>
          <w:szCs w:val="24"/>
        </w:rPr>
      </w:pPr>
      <w:r w:rsidRPr="00ED622E">
        <w:rPr>
          <w:rFonts w:ascii="Times New Roman" w:hAnsi="Times New Roman" w:cs="Times New Roman"/>
          <w:sz w:val="24"/>
          <w:szCs w:val="24"/>
        </w:rPr>
        <w:t>Measurement conditions: use fictional medical profiles only; record device model, OS/browser, network type, participant role, task wording, start/stop definition, and whether a task used a static prototype or a working system. Do not recruit emergency patients or use real medical records for this evaluation.</w:t>
      </w:r>
    </w:p>
    <w:p w14:paraId="374FCC38" w14:textId="77777777" w:rsidR="009546FC" w:rsidRPr="00ED622E" w:rsidRDefault="00000000">
      <w:pPr>
        <w:pStyle w:val="1"/>
        <w:rPr>
          <w:rFonts w:ascii="Times New Roman" w:hAnsi="Times New Roman" w:cs="Times New Roman"/>
          <w:sz w:val="24"/>
          <w:szCs w:val="24"/>
        </w:rPr>
      </w:pPr>
      <w:r w:rsidRPr="00ED622E">
        <w:rPr>
          <w:rFonts w:ascii="Times New Roman" w:hAnsi="Times New Roman" w:cs="Times New Roman"/>
          <w:sz w:val="24"/>
          <w:szCs w:val="24"/>
        </w:rPr>
        <w:lastRenderedPageBreak/>
        <w:t>5. Baseline and comparison design</w:t>
      </w:r>
    </w:p>
    <w:p w14:paraId="0B5A5CCF" w14:textId="77777777" w:rsidR="009546FC" w:rsidRPr="00ED622E" w:rsidRDefault="00000000">
      <w:pPr>
        <w:rPr>
          <w:rFonts w:ascii="Times New Roman" w:hAnsi="Times New Roman" w:cs="Times New Roman"/>
          <w:sz w:val="24"/>
          <w:szCs w:val="24"/>
        </w:rPr>
      </w:pPr>
      <w:r w:rsidRPr="00ED622E">
        <w:rPr>
          <w:rFonts w:ascii="Times New Roman" w:hAnsi="Times New Roman" w:cs="Times New Roman"/>
          <w:sz w:val="24"/>
          <w:szCs w:val="24"/>
        </w:rPr>
        <w:t>Baseline A (prototype): participants receive the same fictional emergency details in a conventional static text/PDF card view. EMIS prototype: participants locate the information through the emergency profile interface. Compare completion rate, time, and errors using identical scenarios. This is a proposed study design, not an observed result.</w:t>
      </w:r>
    </w:p>
    <w:p w14:paraId="24A72A39" w14:textId="77777777" w:rsidR="009546FC" w:rsidRPr="00ED622E" w:rsidRDefault="00000000">
      <w:pPr>
        <w:rPr>
          <w:rFonts w:ascii="Times New Roman" w:hAnsi="Times New Roman" w:cs="Times New Roman"/>
          <w:sz w:val="24"/>
          <w:szCs w:val="24"/>
        </w:rPr>
      </w:pPr>
      <w:r w:rsidRPr="00ED622E">
        <w:rPr>
          <w:rFonts w:ascii="Times New Roman" w:hAnsi="Times New Roman" w:cs="Times New Roman"/>
          <w:sz w:val="24"/>
          <w:szCs w:val="24"/>
        </w:rPr>
        <w:t>When QR/NFC becomes functional, add Baseline B: manually entering a profile URL versus scanning the printed QR/NFC card. Ensure the compared workflows present equivalent information.</w:t>
      </w:r>
    </w:p>
    <w:p w14:paraId="3C0B88F3" w14:textId="77777777" w:rsidR="009546FC" w:rsidRPr="00ED622E" w:rsidRDefault="00000000">
      <w:pPr>
        <w:pStyle w:val="1"/>
        <w:rPr>
          <w:rFonts w:ascii="Times New Roman" w:hAnsi="Times New Roman" w:cs="Times New Roman"/>
          <w:sz w:val="24"/>
          <w:szCs w:val="24"/>
        </w:rPr>
      </w:pPr>
      <w:r w:rsidRPr="00ED622E">
        <w:rPr>
          <w:rFonts w:ascii="Times New Roman" w:hAnsi="Times New Roman" w:cs="Times New Roman"/>
          <w:sz w:val="24"/>
          <w:szCs w:val="24"/>
        </w:rPr>
        <w:t>6. Suggested test scenarios</w:t>
      </w:r>
    </w:p>
    <w:p w14:paraId="2191AD9E" w14:textId="77777777" w:rsidR="009546FC" w:rsidRPr="00ED622E" w:rsidRDefault="00000000">
      <w:pPr>
        <w:pStyle w:val="a0"/>
        <w:rPr>
          <w:rFonts w:ascii="Times New Roman" w:hAnsi="Times New Roman" w:cs="Times New Roman"/>
          <w:sz w:val="24"/>
          <w:szCs w:val="24"/>
        </w:rPr>
      </w:pPr>
      <w:r w:rsidRPr="00ED622E">
        <w:rPr>
          <w:rFonts w:ascii="Times New Roman" w:hAnsi="Times New Roman" w:cs="Times New Roman"/>
          <w:sz w:val="24"/>
          <w:szCs w:val="24"/>
        </w:rPr>
        <w:t>S1: Locate a peanut allergy and identify the displayed emergency contact.</w:t>
      </w:r>
    </w:p>
    <w:p w14:paraId="6CBE49FB" w14:textId="77777777" w:rsidR="009546FC" w:rsidRPr="00ED622E" w:rsidRDefault="00000000">
      <w:pPr>
        <w:pStyle w:val="a0"/>
        <w:rPr>
          <w:rFonts w:ascii="Times New Roman" w:hAnsi="Times New Roman" w:cs="Times New Roman"/>
          <w:sz w:val="24"/>
          <w:szCs w:val="24"/>
        </w:rPr>
      </w:pPr>
      <w:r w:rsidRPr="00ED622E">
        <w:rPr>
          <w:rFonts w:ascii="Times New Roman" w:hAnsi="Times New Roman" w:cs="Times New Roman"/>
          <w:sz w:val="24"/>
          <w:szCs w:val="24"/>
        </w:rPr>
        <w:t>S2: Determine whether medication information is available or missing.</w:t>
      </w:r>
    </w:p>
    <w:p w14:paraId="5B291C3E" w14:textId="77777777" w:rsidR="009546FC" w:rsidRPr="00ED622E" w:rsidRDefault="00000000">
      <w:pPr>
        <w:pStyle w:val="a0"/>
        <w:rPr>
          <w:rFonts w:ascii="Times New Roman" w:hAnsi="Times New Roman" w:cs="Times New Roman"/>
          <w:sz w:val="24"/>
          <w:szCs w:val="24"/>
        </w:rPr>
      </w:pPr>
      <w:r w:rsidRPr="00ED622E">
        <w:rPr>
          <w:rFonts w:ascii="Times New Roman" w:hAnsi="Times New Roman" w:cs="Times New Roman"/>
          <w:sz w:val="24"/>
          <w:szCs w:val="24"/>
        </w:rPr>
        <w:t>S3: Attempt to edit a profile while unauthenticated (expected denial after backend implementation).</w:t>
      </w:r>
    </w:p>
    <w:p w14:paraId="532D4C51" w14:textId="77777777" w:rsidR="009546FC" w:rsidRPr="00ED622E" w:rsidRDefault="00000000">
      <w:pPr>
        <w:pStyle w:val="a0"/>
        <w:rPr>
          <w:rFonts w:ascii="Times New Roman" w:hAnsi="Times New Roman" w:cs="Times New Roman"/>
          <w:sz w:val="24"/>
          <w:szCs w:val="24"/>
        </w:rPr>
      </w:pPr>
      <w:r w:rsidRPr="00ED622E">
        <w:rPr>
          <w:rFonts w:ascii="Times New Roman" w:hAnsi="Times New Roman" w:cs="Times New Roman"/>
          <w:sz w:val="24"/>
          <w:szCs w:val="24"/>
        </w:rPr>
        <w:t>S4: Open a revoked or malformed public link (expected safe error after backend implementation).</w:t>
      </w:r>
    </w:p>
    <w:p w14:paraId="0BD59872" w14:textId="77777777" w:rsidR="009546FC" w:rsidRPr="00ED622E" w:rsidRDefault="00000000">
      <w:pPr>
        <w:pStyle w:val="a0"/>
        <w:rPr>
          <w:rFonts w:ascii="Times New Roman" w:hAnsi="Times New Roman" w:cs="Times New Roman"/>
          <w:sz w:val="24"/>
          <w:szCs w:val="24"/>
        </w:rPr>
      </w:pPr>
      <w:r w:rsidRPr="00ED622E">
        <w:rPr>
          <w:rFonts w:ascii="Times New Roman" w:hAnsi="Times New Roman" w:cs="Times New Roman"/>
          <w:sz w:val="24"/>
          <w:szCs w:val="24"/>
        </w:rPr>
        <w:t>S5: View the profile with a narrow screen, keyboard navigation, and poor network connectivity.</w:t>
      </w:r>
    </w:p>
    <w:p w14:paraId="1C45F8CD" w14:textId="77777777" w:rsidR="009546FC" w:rsidRPr="00ED622E" w:rsidRDefault="00000000">
      <w:pPr>
        <w:pStyle w:val="1"/>
        <w:rPr>
          <w:rFonts w:ascii="Times New Roman" w:hAnsi="Times New Roman" w:cs="Times New Roman"/>
          <w:sz w:val="24"/>
          <w:szCs w:val="24"/>
        </w:rPr>
      </w:pPr>
      <w:r w:rsidRPr="00ED622E">
        <w:rPr>
          <w:rFonts w:ascii="Times New Roman" w:hAnsi="Times New Roman" w:cs="Times New Roman"/>
          <w:sz w:val="24"/>
          <w:szCs w:val="24"/>
        </w:rPr>
        <w:t>7. Risks, limitations and ethics</w:t>
      </w:r>
    </w:p>
    <w:p w14:paraId="43668A78" w14:textId="77777777" w:rsidR="009546FC" w:rsidRPr="00ED622E" w:rsidRDefault="00000000">
      <w:pPr>
        <w:rPr>
          <w:rFonts w:ascii="Times New Roman" w:hAnsi="Times New Roman" w:cs="Times New Roman"/>
          <w:sz w:val="24"/>
          <w:szCs w:val="24"/>
        </w:rPr>
      </w:pPr>
      <w:r w:rsidRPr="00ED622E">
        <w:rPr>
          <w:rFonts w:ascii="Times New Roman" w:hAnsi="Times New Roman" w:cs="Times New Roman"/>
          <w:sz w:val="24"/>
          <w:szCs w:val="24"/>
        </w:rPr>
        <w:t>A QR/NFC card may be lost, copied or scanned by anyone; public data must therefore be limited to owner-approved emergency fields. Medical information can be inaccurate or outdated; display a last-updated indicator and make no claim of clinical verification. QR/NFC access depends on device compatibility and connectivity. First-aid guidance is informational and should be reviewed against authoritative guidance before release. User studies require informed consent and non-sensitive fictional data.</w:t>
      </w:r>
    </w:p>
    <w:p w14:paraId="4FDAE7B2" w14:textId="77777777" w:rsidR="009546FC" w:rsidRPr="00ED622E" w:rsidRDefault="00000000">
      <w:pPr>
        <w:pStyle w:val="1"/>
        <w:rPr>
          <w:rFonts w:ascii="Times New Roman" w:hAnsi="Times New Roman" w:cs="Times New Roman"/>
          <w:sz w:val="24"/>
          <w:szCs w:val="24"/>
        </w:rPr>
      </w:pPr>
      <w:r w:rsidRPr="00ED622E">
        <w:rPr>
          <w:rFonts w:ascii="Times New Roman" w:hAnsi="Times New Roman" w:cs="Times New Roman"/>
          <w:sz w:val="24"/>
          <w:szCs w:val="24"/>
        </w:rPr>
        <w:t>8. Evidence to collect and reporting format</w:t>
      </w:r>
    </w:p>
    <w:p w14:paraId="1BF78A28" w14:textId="77777777" w:rsidR="009546FC" w:rsidRPr="00ED622E" w:rsidRDefault="00000000">
      <w:pPr>
        <w:pStyle w:val="a0"/>
        <w:rPr>
          <w:rFonts w:ascii="Times New Roman" w:hAnsi="Times New Roman" w:cs="Times New Roman"/>
          <w:sz w:val="24"/>
          <w:szCs w:val="24"/>
        </w:rPr>
      </w:pPr>
      <w:r w:rsidRPr="00ED622E">
        <w:rPr>
          <w:rFonts w:ascii="Times New Roman" w:hAnsi="Times New Roman" w:cs="Times New Roman"/>
          <w:sz w:val="24"/>
          <w:szCs w:val="24"/>
        </w:rPr>
        <w:t>Screenshots or recordings of each test, with date, device and build/tag.</w:t>
      </w:r>
    </w:p>
    <w:p w14:paraId="027BE8FE" w14:textId="77777777" w:rsidR="009546FC" w:rsidRPr="00ED622E" w:rsidRDefault="00000000">
      <w:pPr>
        <w:pStyle w:val="a0"/>
        <w:rPr>
          <w:rFonts w:ascii="Times New Roman" w:hAnsi="Times New Roman" w:cs="Times New Roman"/>
          <w:sz w:val="24"/>
          <w:szCs w:val="24"/>
        </w:rPr>
      </w:pPr>
      <w:r w:rsidRPr="00ED622E">
        <w:rPr>
          <w:rFonts w:ascii="Times New Roman" w:hAnsi="Times New Roman" w:cs="Times New Roman"/>
          <w:sz w:val="24"/>
          <w:szCs w:val="24"/>
        </w:rPr>
        <w:t>Test case log: ID, requirement, steps, expected outcome, actual outcome, pass/fail, defect link.</w:t>
      </w:r>
    </w:p>
    <w:p w14:paraId="66A5FE2F" w14:textId="77777777" w:rsidR="009546FC" w:rsidRPr="00ED622E" w:rsidRDefault="00000000">
      <w:pPr>
        <w:pStyle w:val="a0"/>
        <w:rPr>
          <w:rFonts w:ascii="Times New Roman" w:hAnsi="Times New Roman" w:cs="Times New Roman"/>
          <w:sz w:val="24"/>
          <w:szCs w:val="24"/>
        </w:rPr>
      </w:pPr>
      <w:r w:rsidRPr="00ED622E">
        <w:rPr>
          <w:rFonts w:ascii="Times New Roman" w:hAnsi="Times New Roman" w:cs="Times New Roman"/>
          <w:sz w:val="24"/>
          <w:szCs w:val="24"/>
        </w:rPr>
        <w:t>Usability summary: participant count, scenarios, median time, completion rates and observed issues.</w:t>
      </w:r>
    </w:p>
    <w:p w14:paraId="09154DD6" w14:textId="77777777" w:rsidR="009546FC" w:rsidRPr="00ED622E" w:rsidRDefault="00000000">
      <w:pPr>
        <w:pStyle w:val="a0"/>
        <w:rPr>
          <w:rFonts w:ascii="Times New Roman" w:hAnsi="Times New Roman" w:cs="Times New Roman"/>
          <w:sz w:val="24"/>
          <w:szCs w:val="24"/>
        </w:rPr>
      </w:pPr>
      <w:r w:rsidRPr="00ED622E">
        <w:rPr>
          <w:rFonts w:ascii="Times New Roman" w:hAnsi="Times New Roman" w:cs="Times New Roman"/>
          <w:sz w:val="24"/>
          <w:szCs w:val="24"/>
        </w:rPr>
        <w:t>Issue tracking: link defects and improvements to YouTrack IDs and reviewed GitHub PRs.</w:t>
      </w:r>
    </w:p>
    <w:p w14:paraId="1157BF6C" w14:textId="77777777" w:rsidR="009546FC" w:rsidRPr="00ED622E" w:rsidRDefault="00000000">
      <w:pPr>
        <w:pStyle w:val="a0"/>
        <w:rPr>
          <w:rFonts w:ascii="Times New Roman" w:hAnsi="Times New Roman" w:cs="Times New Roman"/>
          <w:sz w:val="24"/>
          <w:szCs w:val="24"/>
        </w:rPr>
      </w:pPr>
      <w:r w:rsidRPr="00ED622E">
        <w:rPr>
          <w:rFonts w:ascii="Times New Roman" w:hAnsi="Times New Roman" w:cs="Times New Roman"/>
          <w:sz w:val="24"/>
          <w:szCs w:val="24"/>
        </w:rPr>
        <w:t>Supervisor review: document feedback, date and resulting changes.</w:t>
      </w:r>
    </w:p>
    <w:p w14:paraId="6E5739F2" w14:textId="77777777" w:rsidR="009546FC" w:rsidRPr="00ED622E" w:rsidRDefault="00000000">
      <w:pPr>
        <w:pStyle w:val="1"/>
        <w:rPr>
          <w:rFonts w:ascii="Times New Roman" w:hAnsi="Times New Roman" w:cs="Times New Roman"/>
          <w:sz w:val="24"/>
          <w:szCs w:val="24"/>
        </w:rPr>
      </w:pPr>
      <w:r w:rsidRPr="00ED622E">
        <w:rPr>
          <w:rFonts w:ascii="Times New Roman" w:hAnsi="Times New Roman" w:cs="Times New Roman"/>
          <w:sz w:val="24"/>
          <w:szCs w:val="24"/>
        </w:rPr>
        <w:t>9. Implementation and evaluation milestones</w:t>
      </w:r>
    </w:p>
    <w:tbl>
      <w:tblPr>
        <w:tblStyle w:val="-1"/>
        <w:tblW w:w="0" w:type="auto"/>
        <w:tblLook w:val="04A0" w:firstRow="1" w:lastRow="0" w:firstColumn="1" w:lastColumn="0" w:noHBand="0" w:noVBand="1"/>
      </w:tblPr>
      <w:tblGrid>
        <w:gridCol w:w="2880"/>
        <w:gridCol w:w="2880"/>
        <w:gridCol w:w="2880"/>
      </w:tblGrid>
      <w:tr w:rsidR="009546FC" w:rsidRPr="00ED622E" w14:paraId="5202C73E" w14:textId="77777777" w:rsidTr="009546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56DD18" w14:textId="77777777" w:rsidR="009546FC" w:rsidRPr="00ED622E" w:rsidRDefault="00000000">
            <w:pPr>
              <w:rPr>
                <w:rFonts w:ascii="Times New Roman" w:hAnsi="Times New Roman" w:cs="Times New Roman"/>
                <w:sz w:val="24"/>
                <w:szCs w:val="24"/>
              </w:rPr>
            </w:pPr>
            <w:r w:rsidRPr="00ED622E">
              <w:rPr>
                <w:rFonts w:ascii="Times New Roman" w:hAnsi="Times New Roman" w:cs="Times New Roman"/>
                <w:sz w:val="24"/>
                <w:szCs w:val="24"/>
              </w:rPr>
              <w:t>Milestone</w:t>
            </w:r>
          </w:p>
        </w:tc>
        <w:tc>
          <w:tcPr>
            <w:tcW w:w="2880" w:type="dxa"/>
          </w:tcPr>
          <w:p w14:paraId="566CB603" w14:textId="77777777" w:rsidR="009546FC" w:rsidRPr="00ED622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Deliverable</w:t>
            </w:r>
          </w:p>
        </w:tc>
        <w:tc>
          <w:tcPr>
            <w:tcW w:w="2880" w:type="dxa"/>
          </w:tcPr>
          <w:p w14:paraId="238F7831" w14:textId="77777777" w:rsidR="009546FC" w:rsidRPr="00ED622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Status</w:t>
            </w:r>
          </w:p>
        </w:tc>
      </w:tr>
      <w:tr w:rsidR="009546FC" w:rsidRPr="00ED622E" w14:paraId="4620FDC8" w14:textId="77777777" w:rsidTr="0095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A26E63" w14:textId="77777777" w:rsidR="009546FC" w:rsidRPr="00ED622E" w:rsidRDefault="00000000">
            <w:pPr>
              <w:rPr>
                <w:rFonts w:ascii="Times New Roman" w:hAnsi="Times New Roman" w:cs="Times New Roman"/>
                <w:sz w:val="24"/>
                <w:szCs w:val="24"/>
              </w:rPr>
            </w:pPr>
            <w:r w:rsidRPr="00ED622E">
              <w:rPr>
                <w:rFonts w:ascii="Times New Roman" w:hAnsi="Times New Roman" w:cs="Times New Roman"/>
                <w:sz w:val="24"/>
                <w:szCs w:val="24"/>
              </w:rPr>
              <w:lastRenderedPageBreak/>
              <w:t>First pre-defense</w:t>
            </w:r>
          </w:p>
        </w:tc>
        <w:tc>
          <w:tcPr>
            <w:tcW w:w="2880" w:type="dxa"/>
          </w:tcPr>
          <w:p w14:paraId="2571B624" w14:textId="77777777" w:rsidR="009546FC" w:rsidRPr="00ED622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Documented plan, UI screenshots, Figma prototype, draft test cases</w:t>
            </w:r>
          </w:p>
        </w:tc>
        <w:tc>
          <w:tcPr>
            <w:tcW w:w="2880" w:type="dxa"/>
          </w:tcPr>
          <w:p w14:paraId="16654551" w14:textId="77777777" w:rsidR="009546FC" w:rsidRPr="00ED622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Planned evidence collection</w:t>
            </w:r>
          </w:p>
        </w:tc>
      </w:tr>
      <w:tr w:rsidR="009546FC" w:rsidRPr="00ED622E" w14:paraId="46581AE8" w14:textId="77777777" w:rsidTr="009546FC">
        <w:tc>
          <w:tcPr>
            <w:cnfStyle w:val="001000000000" w:firstRow="0" w:lastRow="0" w:firstColumn="1" w:lastColumn="0" w:oddVBand="0" w:evenVBand="0" w:oddHBand="0" w:evenHBand="0" w:firstRowFirstColumn="0" w:firstRowLastColumn="0" w:lastRowFirstColumn="0" w:lastRowLastColumn="0"/>
            <w:tcW w:w="2880" w:type="dxa"/>
          </w:tcPr>
          <w:p w14:paraId="7AB4B4D3" w14:textId="77777777" w:rsidR="009546FC" w:rsidRPr="00ED622E" w:rsidRDefault="00000000">
            <w:pPr>
              <w:rPr>
                <w:rFonts w:ascii="Times New Roman" w:hAnsi="Times New Roman" w:cs="Times New Roman"/>
                <w:sz w:val="24"/>
                <w:szCs w:val="24"/>
              </w:rPr>
            </w:pPr>
            <w:r w:rsidRPr="00ED622E">
              <w:rPr>
                <w:rFonts w:ascii="Times New Roman" w:hAnsi="Times New Roman" w:cs="Times New Roman"/>
                <w:sz w:val="24"/>
                <w:szCs w:val="24"/>
              </w:rPr>
              <w:t>Backend integration</w:t>
            </w:r>
          </w:p>
        </w:tc>
        <w:tc>
          <w:tcPr>
            <w:tcW w:w="2880" w:type="dxa"/>
          </w:tcPr>
          <w:p w14:paraId="0189F453" w14:textId="77777777" w:rsidR="009546FC" w:rsidRPr="00ED622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API unit/integration tests, access-control tests</w:t>
            </w:r>
          </w:p>
        </w:tc>
        <w:tc>
          <w:tcPr>
            <w:tcW w:w="2880" w:type="dxa"/>
          </w:tcPr>
          <w:p w14:paraId="246EB666" w14:textId="77777777" w:rsidR="009546FC" w:rsidRPr="00ED622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Not implemented</w:t>
            </w:r>
          </w:p>
        </w:tc>
      </w:tr>
      <w:tr w:rsidR="009546FC" w:rsidRPr="00ED622E" w14:paraId="687830A4" w14:textId="77777777" w:rsidTr="0095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0D0FEF" w14:textId="77777777" w:rsidR="009546FC" w:rsidRPr="00ED622E" w:rsidRDefault="00000000">
            <w:pPr>
              <w:rPr>
                <w:rFonts w:ascii="Times New Roman" w:hAnsi="Times New Roman" w:cs="Times New Roman"/>
                <w:sz w:val="24"/>
                <w:szCs w:val="24"/>
              </w:rPr>
            </w:pPr>
            <w:r w:rsidRPr="00ED622E">
              <w:rPr>
                <w:rFonts w:ascii="Times New Roman" w:hAnsi="Times New Roman" w:cs="Times New Roman"/>
                <w:sz w:val="24"/>
                <w:szCs w:val="24"/>
              </w:rPr>
              <w:t>QR/NFC integration</w:t>
            </w:r>
          </w:p>
        </w:tc>
        <w:tc>
          <w:tcPr>
            <w:tcW w:w="2880" w:type="dxa"/>
          </w:tcPr>
          <w:p w14:paraId="3929174C" w14:textId="77777777" w:rsidR="009546FC" w:rsidRPr="00ED622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Device compatibility and link lifecycle tests</w:t>
            </w:r>
          </w:p>
        </w:tc>
        <w:tc>
          <w:tcPr>
            <w:tcW w:w="2880" w:type="dxa"/>
          </w:tcPr>
          <w:p w14:paraId="786F7F6B" w14:textId="77777777" w:rsidR="009546FC" w:rsidRPr="00ED622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Not implemented</w:t>
            </w:r>
          </w:p>
        </w:tc>
      </w:tr>
      <w:tr w:rsidR="009546FC" w:rsidRPr="00ED622E" w14:paraId="2C5F40B8" w14:textId="77777777" w:rsidTr="009546FC">
        <w:tc>
          <w:tcPr>
            <w:cnfStyle w:val="001000000000" w:firstRow="0" w:lastRow="0" w:firstColumn="1" w:lastColumn="0" w:oddVBand="0" w:evenVBand="0" w:oddHBand="0" w:evenHBand="0" w:firstRowFirstColumn="0" w:firstRowLastColumn="0" w:lastRowFirstColumn="0" w:lastRowLastColumn="0"/>
            <w:tcW w:w="2880" w:type="dxa"/>
          </w:tcPr>
          <w:p w14:paraId="65EEFEAF" w14:textId="77777777" w:rsidR="009546FC" w:rsidRPr="00ED622E" w:rsidRDefault="00000000">
            <w:pPr>
              <w:rPr>
                <w:rFonts w:ascii="Times New Roman" w:hAnsi="Times New Roman" w:cs="Times New Roman"/>
                <w:sz w:val="24"/>
                <w:szCs w:val="24"/>
              </w:rPr>
            </w:pPr>
            <w:r w:rsidRPr="00ED622E">
              <w:rPr>
                <w:rFonts w:ascii="Times New Roman" w:hAnsi="Times New Roman" w:cs="Times New Roman"/>
                <w:sz w:val="24"/>
                <w:szCs w:val="24"/>
              </w:rPr>
              <w:t>Final evaluation</w:t>
            </w:r>
          </w:p>
        </w:tc>
        <w:tc>
          <w:tcPr>
            <w:tcW w:w="2880" w:type="dxa"/>
          </w:tcPr>
          <w:p w14:paraId="1CAD6A20" w14:textId="77777777" w:rsidR="009546FC" w:rsidRPr="00ED622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Usability study and baseline comparison with measured results</w:t>
            </w:r>
          </w:p>
        </w:tc>
        <w:tc>
          <w:tcPr>
            <w:tcW w:w="2880" w:type="dxa"/>
          </w:tcPr>
          <w:p w14:paraId="43CD0C57" w14:textId="77777777" w:rsidR="009546FC" w:rsidRPr="00ED622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D622E">
              <w:rPr>
                <w:rFonts w:ascii="Times New Roman" w:hAnsi="Times New Roman" w:cs="Times New Roman"/>
                <w:sz w:val="24"/>
                <w:szCs w:val="24"/>
              </w:rPr>
              <w:t>Not conducted</w:t>
            </w:r>
          </w:p>
        </w:tc>
      </w:tr>
    </w:tbl>
    <w:p w14:paraId="5D42A7E3" w14:textId="7124C561" w:rsidR="009546FC" w:rsidRPr="00ED622E" w:rsidRDefault="009546FC">
      <w:pPr>
        <w:rPr>
          <w:rFonts w:ascii="Times New Roman" w:hAnsi="Times New Roman" w:cs="Times New Roman"/>
          <w:sz w:val="24"/>
          <w:szCs w:val="24"/>
        </w:rPr>
      </w:pPr>
    </w:p>
    <w:sectPr w:rsidR="009546FC" w:rsidRPr="00ED622E" w:rsidSect="00034616">
      <w:footerReference w:type="default" r:id="rId8"/>
      <w:pgSz w:w="12240" w:h="15840"/>
      <w:pgMar w:top="1152" w:right="1800" w:bottom="1008"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1C5EB8" w14:textId="77777777" w:rsidR="009F0C3B" w:rsidRDefault="009F0C3B">
      <w:pPr>
        <w:spacing w:after="0" w:line="240" w:lineRule="auto"/>
      </w:pPr>
      <w:r>
        <w:separator/>
      </w:r>
    </w:p>
  </w:endnote>
  <w:endnote w:type="continuationSeparator" w:id="0">
    <w:p w14:paraId="09FA04B2" w14:textId="77777777" w:rsidR="009F0C3B" w:rsidRDefault="009F0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5DC9C5" w14:textId="4A59C699" w:rsidR="009546FC" w:rsidRDefault="009546FC">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8A2D17" w14:textId="77777777" w:rsidR="009F0C3B" w:rsidRDefault="009F0C3B">
      <w:pPr>
        <w:spacing w:after="0" w:line="240" w:lineRule="auto"/>
      </w:pPr>
      <w:r>
        <w:separator/>
      </w:r>
    </w:p>
  </w:footnote>
  <w:footnote w:type="continuationSeparator" w:id="0">
    <w:p w14:paraId="6562B0CC" w14:textId="77777777" w:rsidR="009F0C3B" w:rsidRDefault="009F0C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37115151">
    <w:abstractNumId w:val="8"/>
  </w:num>
  <w:num w:numId="2" w16cid:durableId="1077632074">
    <w:abstractNumId w:val="6"/>
  </w:num>
  <w:num w:numId="3" w16cid:durableId="466360740">
    <w:abstractNumId w:val="5"/>
  </w:num>
  <w:num w:numId="4" w16cid:durableId="264114414">
    <w:abstractNumId w:val="4"/>
  </w:num>
  <w:num w:numId="5" w16cid:durableId="150604853">
    <w:abstractNumId w:val="7"/>
  </w:num>
  <w:num w:numId="6" w16cid:durableId="313677969">
    <w:abstractNumId w:val="3"/>
  </w:num>
  <w:num w:numId="7" w16cid:durableId="578751721">
    <w:abstractNumId w:val="2"/>
  </w:num>
  <w:num w:numId="8" w16cid:durableId="1849170665">
    <w:abstractNumId w:val="1"/>
  </w:num>
  <w:num w:numId="9" w16cid:durableId="21253403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546FC"/>
    <w:rsid w:val="009F0C3B"/>
    <w:rsid w:val="00AA1D8D"/>
    <w:rsid w:val="00B47730"/>
    <w:rsid w:val="00CB0664"/>
    <w:rsid w:val="00D35525"/>
    <w:rsid w:val="00ED62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E4F45B"/>
  <w14:defaultImageDpi w14:val="300"/>
  <w15:docId w15:val="{8675A5B6-53FA-964B-9680-07E059B29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hAnsi="Aptos"/>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33652"/>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33652"/>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33652"/>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881</Words>
  <Characters>5022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Bekbolat Yergaliuly</cp:lastModifiedBy>
  <cp:revision>2</cp:revision>
  <dcterms:created xsi:type="dcterms:W3CDTF">2026-10-23T10:26:00Z</dcterms:created>
  <dcterms:modified xsi:type="dcterms:W3CDTF">2026-10-23T10:26:00Z</dcterms:modified>
  <cp:category/>
</cp:coreProperties>
</file>