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both"/>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Declaração do Escopo</w:t>
      </w:r>
    </w:p>
    <w:p>
      <w:pPr>
        <w:spacing w:before="0" w:after="160" w:line="259"/>
        <w:ind w:right="0" w:left="0" w:firstLine="708"/>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 "carro forte" da empresa é o serviço de encadernação em capa dura de Trabalhos de Conclusão de Curso dos alunos de Mestrado e Doutorado.</w:t>
      </w:r>
    </w:p>
    <w:p>
      <w:pPr>
        <w:spacing w:before="0" w:after="160" w:line="259"/>
        <w:ind w:right="0" w:left="0" w:firstLine="708"/>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 cliente visa sucesso através da demanda que é feita pelos seus clientes, sendo xerox ou até mesmo as encadernações e também pela qualidade de seus produtos. O cliente é um dos operadores junto com três outros colaboradores que operam as máquinas de fotocópia em sua loja, e outro que produz as capas duras.</w:t>
      </w:r>
    </w:p>
    <w:p>
      <w:pPr>
        <w:spacing w:before="0" w:after="160" w:line="259"/>
        <w:ind w:right="0" w:left="0" w:firstLine="708"/>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Uma das interferências que ele tem com sua empresa no momento é a falta de marketing para a expansão do seu negócio. Tendo apenas uma faculdade em que atua, acaba não tendo um resultado tão bom quanto poderia ter, mas pensa que divulgar seu produto na internet seja uma boa estratégia, pois lá está seu público-alvo. </w:t>
      </w:r>
    </w:p>
    <w:p>
      <w:pPr>
        <w:spacing w:before="0" w:after="160" w:line="259"/>
        <w:ind w:right="0" w:left="0" w:firstLine="708"/>
        <w:jc w:val="both"/>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Ele pede um sistema para conseguir gerenciar suas vendas e compras como uma planilha de gerenciamento. Um website onde as pessoas possam ver e pedir o produto, efetuando o pagamento pela internet e retirando o produto no local, seria uma proposta ágil e simples.</w:t>
      </w:r>
    </w:p>
    <w:p>
      <w:pPr>
        <w:spacing w:before="0" w:after="160" w:line="259"/>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