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60" w:line="240"/>
        <w:ind w:right="0" w:left="0" w:firstLine="0"/>
        <w:jc w:val="left"/>
        <w:rPr>
          <w:rFonts w:ascii="Arial" w:hAnsi="Arial" w:cs="Arial" w:eastAsia="Arial"/>
          <w:color w:val="000000"/>
          <w:spacing w:val="0"/>
          <w:position w:val="0"/>
          <w:sz w:val="52"/>
          <w:shd w:fill="auto" w:val="clear"/>
        </w:rPr>
      </w:pPr>
      <w:r>
        <w:rPr>
          <w:rFonts w:ascii="Arial" w:hAnsi="Arial" w:cs="Arial" w:eastAsia="Arial"/>
          <w:color w:val="000000"/>
          <w:spacing w:val="0"/>
          <w:position w:val="0"/>
          <w:sz w:val="52"/>
          <w:shd w:fill="auto" w:val="clear"/>
        </w:rPr>
        <w:t xml:space="preserve">Lista de Características: Descrição das Características </w:t>
      </w:r>
    </w:p>
    <w:p>
      <w:pPr>
        <w:spacing w:before="0" w:after="6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Controle de matéria-prima: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 </w:t>
        <w:tab/>
      </w:r>
      <w:r>
        <w:rPr>
          <w:rFonts w:ascii="Arial" w:hAnsi="Arial" w:cs="Arial" w:eastAsia="Arial"/>
          <w:color w:val="auto"/>
          <w:spacing w:val="0"/>
          <w:position w:val="0"/>
          <w:sz w:val="24"/>
          <w:shd w:fill="auto" w:val="clear"/>
        </w:rPr>
        <w:t xml:space="preserve">Tem como objetivo mostrar o quanto tem de matéria-prima, assim controlando seu estoque para que não falte, ou que adquira tal matéria-prima sendo que já a possui em estoque.</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Sistema de controle de Cópias: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Sistema que pode fornecer informações de quantas cópias foram realizadas em um dia, em uma semana, no mês ou até mesmo no ano. Podendo fazer um levantamento de quanto de papel A4 ou outro tipo foi utilizado.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Sistema de entrada e saída de produtos: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Fornecer informações sobre o que entra e o que sai na empresa. Servindo também como um parâmetro para os cálculos de gasto e lucro.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Sistema para clientes acompanhar os pedidos: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 com a função de permitir que os clientes possam acompanhar seus pedidos em tempo real.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Sistema de orçamento automático online: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Sistema que fornece uma plataforma online, no qual o cliente pode realizar o orçamento online e após confirmação só se dirigir até a empresa para que seu pedido seja realizado, ou realizar o pedido online dependendo da situação.</w:t>
      </w:r>
    </w:p>
    <w:p>
      <w:pPr>
        <w:spacing w:before="0" w:after="160" w:line="259"/>
        <w:ind w:right="0" w:left="0" w:firstLine="0"/>
        <w:jc w:val="both"/>
        <w:rPr>
          <w:rFonts w:ascii="Arial" w:hAnsi="Arial" w:cs="Arial" w:eastAsia="Arial"/>
          <w:b/>
          <w:i/>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Sistema de pedidos de clientes online:</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 similar ao de orçamento online, após o orçamento online ter sido realizado é só efetuar o pedido online dependendo do serviço a ser solicitado.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both"/>
        <w:rPr>
          <w:rFonts w:ascii="Arial" w:hAnsi="Arial" w:cs="Arial" w:eastAsia="Arial"/>
          <w:b/>
          <w:i/>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Pedidos via Redes Sociais: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Sistema que permite que pedidos sejam feitos via redes sociais, armazenando e efetuando o pedido.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Marketing para produtos: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Divulgação do trabalho da empresa, para que tenha um lucro maior por parte da empresa, e esse marketing pode ser feito pelo site da empresa, ou anúncios em redes sociais.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Anúncios em redes sociais: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Divulgar os produtos e a gráfica via redes sociais tendo em mente um número maior de clientes.</w:t>
      </w:r>
    </w:p>
    <w:p>
      <w:pPr>
        <w:spacing w:before="0" w:after="160" w:line="259"/>
        <w:ind w:right="0" w:left="0" w:firstLine="0"/>
        <w:jc w:val="both"/>
        <w:rPr>
          <w:rFonts w:ascii="Arial" w:hAnsi="Arial" w:cs="Arial" w:eastAsia="Arial"/>
          <w:color w:val="auto"/>
          <w:spacing w:val="0"/>
          <w:position w:val="0"/>
          <w:sz w:val="24"/>
          <w:u w:val="single"/>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Promoção via E-mail:</w:t>
      </w:r>
    </w:p>
    <w:p>
      <w:pPr>
        <w:tabs>
          <w:tab w:val="right" w:pos="8504" w:leader="none"/>
        </w:tabs>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Envio de promoções para clientes que realizaram um cadastro no site. </w:t>
      </w:r>
    </w:p>
    <w:p>
      <w:pPr>
        <w:tabs>
          <w:tab w:val="right" w:pos="8504" w:leader="none"/>
        </w:tabs>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Expansão Internacional:</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Abertura de uma franquia da empresa em outro país, visando uma expansão do negócio e um lucro maior.</w:t>
      </w:r>
    </w:p>
    <w:p>
      <w:pPr>
        <w:spacing w:before="0" w:after="160" w:line="259"/>
        <w:ind w:right="0" w:left="0" w:firstLine="708"/>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Impressão Delivery:</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Entregas de impressões, solicitadas online.</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Office Boy para entregas: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Entregas de pedidos feitos pelo website, realizadas por funcionário em horário comercial.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Enquete de Satisfação do Cliente:</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Enquete para saber se os clientes estão satisfeitos com o produto e o serviço que foi prestado.</w:t>
      </w:r>
    </w:p>
    <w:p>
      <w:pPr>
        <w:spacing w:before="0" w:after="160" w:line="259"/>
        <w:ind w:right="0" w:left="0" w:firstLine="708"/>
        <w:jc w:val="both"/>
        <w:rPr>
          <w:rFonts w:ascii="Arial" w:hAnsi="Arial" w:cs="Arial" w:eastAsia="Arial"/>
          <w:color w:val="auto"/>
          <w:spacing w:val="0"/>
          <w:position w:val="0"/>
          <w:sz w:val="24"/>
          <w:shd w:fill="auto" w:val="clear"/>
        </w:rPr>
      </w:pPr>
    </w:p>
    <w:p>
      <w:pPr>
        <w:spacing w:before="0" w:after="160" w:line="259"/>
        <w:ind w:right="0" w:left="0" w:firstLine="708"/>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Desconto para clientes que pagam mensalidade:</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Clientes pagam determinada quantia mensal para ter descontos em determinados produtos.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Anúncios em redes sociais: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Anúncios, propagandas e ofertadas através de redes sociais.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Aplicativo mobile:</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Aplicativo da empresa onde clientes podem baixar, para realizar e acompanhar pedidos.</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Digitalização de livros: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Criação de acervo online com livros em formato e-book.</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Marketing para Capadura:</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Anúncios sobre capadura de TCC para atrair uma clientela maior.</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Abertura de franquia:</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Franquia para expansão do negócio em outras regiões, visando um lucro maior.</w:t>
      </w:r>
    </w:p>
    <w:p>
      <w:pPr>
        <w:spacing w:before="0" w:after="160" w:line="259"/>
        <w:ind w:right="0" w:left="0" w:firstLine="0"/>
        <w:jc w:val="both"/>
        <w:rPr>
          <w:rFonts w:ascii="Arial" w:hAnsi="Arial" w:cs="Arial" w:eastAsia="Arial"/>
          <w:b/>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Criação de artes digitais:</w:t>
      </w:r>
    </w:p>
    <w:p>
      <w:pPr>
        <w:spacing w:before="0" w:after="160" w:line="259"/>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Criação de logotipos para empresas e design de capadura para TCC.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