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B0" w:rsidRDefault="003836A3">
      <w:pPr>
        <w:spacing w:after="60" w:line="240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Lista de Características</w:t>
      </w:r>
    </w:p>
    <w:p w:rsidR="008C3AB0" w:rsidRDefault="003836A3">
      <w:pPr>
        <w:spacing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30"/>
        </w:rPr>
        <w:t>(P</w:t>
      </w:r>
      <w:proofErr w:type="gramStart"/>
      <w:r>
        <w:rPr>
          <w:rFonts w:ascii="Arial" w:eastAsia="Arial" w:hAnsi="Arial" w:cs="Arial"/>
          <w:sz w:val="30"/>
        </w:rPr>
        <w:t>)</w:t>
      </w:r>
      <w:proofErr w:type="spellStart"/>
      <w:r>
        <w:rPr>
          <w:rFonts w:ascii="Arial" w:eastAsia="Arial" w:hAnsi="Arial" w:cs="Arial"/>
          <w:sz w:val="30"/>
        </w:rPr>
        <w:t>rioridade</w:t>
      </w:r>
      <w:proofErr w:type="spellEnd"/>
      <w:proofErr w:type="gramEnd"/>
      <w:r>
        <w:rPr>
          <w:rFonts w:ascii="Arial" w:eastAsia="Arial" w:hAnsi="Arial" w:cs="Arial"/>
          <w:sz w:val="30"/>
        </w:rPr>
        <w:t xml:space="preserve"> X (E)</w:t>
      </w:r>
      <w:proofErr w:type="spellStart"/>
      <w:r>
        <w:rPr>
          <w:rFonts w:ascii="Arial" w:eastAsia="Arial" w:hAnsi="Arial" w:cs="Arial"/>
          <w:sz w:val="30"/>
        </w:rPr>
        <w:t>sforço</w:t>
      </w:r>
      <w:proofErr w:type="spellEnd"/>
      <w:r>
        <w:rPr>
          <w:rFonts w:ascii="Arial" w:eastAsia="Arial" w:hAnsi="Arial" w:cs="Arial"/>
          <w:sz w:val="30"/>
        </w:rPr>
        <w:t xml:space="preserve"> X (R)isco X (B)</w:t>
      </w:r>
      <w:proofErr w:type="spellStart"/>
      <w:r>
        <w:rPr>
          <w:rFonts w:ascii="Arial" w:eastAsia="Arial" w:hAnsi="Arial" w:cs="Arial"/>
          <w:sz w:val="30"/>
        </w:rPr>
        <w:t>aseline</w:t>
      </w:r>
      <w:proofErr w:type="spellEnd"/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Legenda: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(P): Prioridade da característica definida pelo cliente.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C: Crítica (não tem sentido desenvolver esta versão do sistema sem esta característica)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I: Importante (podemos conviver sem esta característica nesta versão do sistema)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U: Útil (esta característica pode ser útil, mas não fará falta nesta versão do sistema</w:t>
      </w:r>
      <w:proofErr w:type="gramStart"/>
      <w:r>
        <w:rPr>
          <w:rFonts w:ascii="Arial" w:eastAsia="Arial" w:hAnsi="Arial" w:cs="Arial"/>
          <w:sz w:val="24"/>
        </w:rPr>
        <w:t>)</w:t>
      </w:r>
      <w:proofErr w:type="gramEnd"/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(E):</w:t>
      </w:r>
      <w:r>
        <w:rPr>
          <w:rFonts w:ascii="Arial" w:eastAsia="Arial" w:hAnsi="Arial" w:cs="Arial"/>
          <w:sz w:val="24"/>
        </w:rPr>
        <w:tab/>
        <w:t>Esforço da característica definida pela equipe de desenvolvimento.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A: Alto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M: Médio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B: Baixo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(R): Risco da característica não ser </w:t>
      </w:r>
      <w:proofErr w:type="gramStart"/>
      <w:r>
        <w:rPr>
          <w:rFonts w:ascii="Arial" w:eastAsia="Arial" w:hAnsi="Arial" w:cs="Arial"/>
          <w:sz w:val="24"/>
        </w:rPr>
        <w:t>implementada</w:t>
      </w:r>
      <w:proofErr w:type="gramEnd"/>
      <w:r>
        <w:rPr>
          <w:rFonts w:ascii="Arial" w:eastAsia="Arial" w:hAnsi="Arial" w:cs="Arial"/>
          <w:sz w:val="24"/>
        </w:rPr>
        <w:t xml:space="preserve"> dentro do prazo e custo definido pela equipe de desenvolvimento.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A: Alto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M: Médio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B: Baixo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(B): </w:t>
      </w:r>
      <w:proofErr w:type="spellStart"/>
      <w:r>
        <w:rPr>
          <w:rFonts w:ascii="Arial" w:eastAsia="Arial" w:hAnsi="Arial" w:cs="Arial"/>
          <w:sz w:val="24"/>
        </w:rPr>
        <w:t>Baseline</w:t>
      </w:r>
      <w:proofErr w:type="spellEnd"/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</w:t>
      </w:r>
      <w:proofErr w:type="gramEnd"/>
      <w:r>
        <w:rPr>
          <w:rFonts w:ascii="Arial" w:eastAsia="Arial" w:hAnsi="Arial" w:cs="Arial"/>
          <w:sz w:val="24"/>
        </w:rPr>
        <w:t>: Primeira versão do sistema (contém todas as características críticas, podendo ter algumas características importantes e úteis).</w:t>
      </w:r>
    </w:p>
    <w:p w:rsidR="008C3AB0" w:rsidRDefault="003836A3">
      <w:pPr>
        <w:spacing w:before="100" w:after="32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</w:t>
      </w:r>
      <w:proofErr w:type="gramEnd"/>
      <w:r>
        <w:rPr>
          <w:rFonts w:ascii="Arial" w:eastAsia="Arial" w:hAnsi="Arial" w:cs="Arial"/>
          <w:sz w:val="24"/>
        </w:rPr>
        <w:t>: Segunda versão do sistema (contém todas as características Importantes, podendo ter algumas características úteis).</w:t>
      </w:r>
    </w:p>
    <w:p w:rsidR="008C3AB0" w:rsidRDefault="003836A3">
      <w:pPr>
        <w:spacing w:after="32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3</w:t>
      </w:r>
      <w:proofErr w:type="gramEnd"/>
      <w:r>
        <w:rPr>
          <w:rFonts w:ascii="Arial" w:eastAsia="Arial" w:hAnsi="Arial" w:cs="Arial"/>
          <w:sz w:val="24"/>
        </w:rPr>
        <w:t>: Terceira versão do sistema (contém todas as características úteis).</w:t>
      </w:r>
    </w:p>
    <w:p w:rsidR="008C3AB0" w:rsidRDefault="008C3AB0">
      <w:pPr>
        <w:spacing w:after="320" w:line="240" w:lineRule="auto"/>
        <w:rPr>
          <w:rFonts w:ascii="Times New Roman" w:eastAsia="Times New Roman" w:hAnsi="Times New Roman" w:cs="Times New Roman"/>
          <w:sz w:val="24"/>
        </w:rPr>
      </w:pPr>
    </w:p>
    <w:p w:rsidR="008C3AB0" w:rsidRDefault="008C3AB0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/>
      </w:tblPr>
      <w:tblGrid>
        <w:gridCol w:w="881"/>
        <w:gridCol w:w="4170"/>
        <w:gridCol w:w="885"/>
        <w:gridCol w:w="883"/>
        <w:gridCol w:w="885"/>
        <w:gridCol w:w="885"/>
      </w:tblGrid>
      <w:tr w:rsidR="008C3AB0" w:rsidTr="0071239D">
        <w:trPr>
          <w:trHeight w:val="30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#</w:t>
            </w:r>
          </w:p>
        </w:tc>
        <w:tc>
          <w:tcPr>
            <w:tcW w:w="417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Característica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(P)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(E)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(R)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(B)</w:t>
            </w:r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Controle de Matéria-Prima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Controle de Cópias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Entrada e Saída de Produtos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Sistemas para Clientes Acompanhar os Pedidos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Orçamento Automático Online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Pedidos de Clientes Online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Pedidos Via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Redes Sociais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1745B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8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Pr="001745B8" w:rsidRDefault="001745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Marketing para produtos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1745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1745B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1745B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9</w:t>
            </w:r>
            <w:proofErr w:type="gramEnd"/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Pr="001745B8" w:rsidRDefault="001745B8" w:rsidP="001745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Anúncios em redes sociais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1745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8C3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1745B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1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 w:rsidP="00620F7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0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Promoção Via Email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1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Expansão Internacional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2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Impressão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7F7F7F"/>
              </w:rPr>
              <w:t>Delivery</w:t>
            </w:r>
            <w:proofErr w:type="spellEnd"/>
            <w:proofErr w:type="gramEnd"/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3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Office Boy para Entregas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2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4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Enquete de Satisfação do Cliente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5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Desconto para Clientes que Pagam Mensalidade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6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Aplicativo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Mobile</w:t>
            </w:r>
            <w:proofErr w:type="spellEnd"/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7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Digitalização de Livros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2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</w:t>
            </w:r>
            <w:r w:rsidR="00620F7D">
              <w:rPr>
                <w:rFonts w:ascii="Calibri" w:eastAsia="Calibri" w:hAnsi="Calibri" w:cs="Calibri"/>
                <w:color w:val="7F7F7F"/>
              </w:rPr>
              <w:t>8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 w:rsidP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Marketing para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Capadura</w:t>
            </w:r>
            <w:proofErr w:type="spellEnd"/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3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19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Abertura de Franquia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I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2</w:t>
            </w:r>
            <w:proofErr w:type="gramEnd"/>
          </w:p>
        </w:tc>
      </w:tr>
      <w:tr w:rsidR="008C3AB0" w:rsidTr="0071239D">
        <w:trPr>
          <w:trHeight w:val="300"/>
        </w:trPr>
        <w:tc>
          <w:tcPr>
            <w:tcW w:w="88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620F7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20</w:t>
            </w:r>
          </w:p>
        </w:tc>
        <w:tc>
          <w:tcPr>
            <w:tcW w:w="41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Criação de Artes Digitais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U</w:t>
            </w:r>
          </w:p>
        </w:tc>
        <w:tc>
          <w:tcPr>
            <w:tcW w:w="8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 </w:t>
            </w:r>
          </w:p>
        </w:tc>
        <w:tc>
          <w:tcPr>
            <w:tcW w:w="8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8C3AB0" w:rsidRDefault="003836A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2</w:t>
            </w:r>
            <w:proofErr w:type="gramEnd"/>
          </w:p>
        </w:tc>
      </w:tr>
    </w:tbl>
    <w:p w:rsidR="008C3AB0" w:rsidRDefault="008C3AB0">
      <w:pPr>
        <w:spacing w:after="160" w:line="259" w:lineRule="auto"/>
        <w:rPr>
          <w:rFonts w:ascii="Calibri" w:eastAsia="Calibri" w:hAnsi="Calibri" w:cs="Calibri"/>
        </w:rPr>
      </w:pPr>
    </w:p>
    <w:sectPr w:rsidR="008C3AB0" w:rsidSect="00FC7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>
    <w:useFELayout/>
  </w:compat>
  <w:rsids>
    <w:rsidRoot w:val="008C3AB0"/>
    <w:rsid w:val="001745B8"/>
    <w:rsid w:val="003836A3"/>
    <w:rsid w:val="00620F7D"/>
    <w:rsid w:val="0071239D"/>
    <w:rsid w:val="008C3AB0"/>
    <w:rsid w:val="00AE7E8F"/>
    <w:rsid w:val="00DC7AA2"/>
    <w:rsid w:val="00E93CAE"/>
    <w:rsid w:val="00FC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6</cp:revision>
  <dcterms:created xsi:type="dcterms:W3CDTF">2019-04-16T11:39:00Z</dcterms:created>
  <dcterms:modified xsi:type="dcterms:W3CDTF">2019-04-23T13:22:00Z</dcterms:modified>
</cp:coreProperties>
</file>