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37" w:rsidRDefault="00944CCC">
      <w:pPr>
        <w:spacing w:after="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52"/>
        </w:rPr>
        <w:t xml:space="preserve">Matriz de </w:t>
      </w:r>
      <w:proofErr w:type="spellStart"/>
      <w:r>
        <w:rPr>
          <w:rFonts w:ascii="Arial" w:eastAsia="Arial" w:hAnsi="Arial" w:cs="Arial"/>
          <w:color w:val="000000"/>
          <w:sz w:val="52"/>
        </w:rPr>
        <w:t>Rastreabilidade</w:t>
      </w:r>
      <w:proofErr w:type="spellEnd"/>
      <w:r>
        <w:rPr>
          <w:rFonts w:ascii="Arial" w:eastAsia="Arial" w:hAnsi="Arial" w:cs="Arial"/>
          <w:color w:val="000000"/>
          <w:sz w:val="52"/>
        </w:rPr>
        <w:t xml:space="preserve"> </w:t>
      </w:r>
      <w:r>
        <w:rPr>
          <w:rFonts w:ascii="Arial" w:eastAsia="Arial" w:hAnsi="Arial" w:cs="Arial"/>
          <w:sz w:val="40"/>
        </w:rPr>
        <w:t>(Necessidades x Características)</w:t>
      </w:r>
    </w:p>
    <w:p w:rsidR="00042D37" w:rsidRDefault="00944CCC">
      <w:pPr>
        <w:spacing w:after="160" w:line="259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Necessidades: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N01: Sistema de pedidos online;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N02: Cadastro de matéria-prima;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N03: Maior controle de estoque;</w:t>
      </w:r>
    </w:p>
    <w:p w:rsidR="00042D37" w:rsidRDefault="00944CC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N04: Controle de entrada e saída de produtos;</w:t>
      </w:r>
    </w:p>
    <w:p w:rsidR="00042D37" w:rsidRDefault="00944CCC" w:rsidP="006553F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N05: Maior alcance na internet através do </w:t>
      </w:r>
      <w:proofErr w:type="spellStart"/>
      <w:r>
        <w:rPr>
          <w:rFonts w:ascii="Arial" w:eastAsia="Arial" w:hAnsi="Arial" w:cs="Arial"/>
          <w:sz w:val="24"/>
        </w:rPr>
        <w:t>website</w:t>
      </w:r>
      <w:proofErr w:type="spellEnd"/>
      <w:r>
        <w:rPr>
          <w:rFonts w:ascii="Arial" w:eastAsia="Arial" w:hAnsi="Arial" w:cs="Arial"/>
          <w:sz w:val="24"/>
        </w:rPr>
        <w:t>;</w:t>
      </w:r>
    </w:p>
    <w:p w:rsidR="00503B85" w:rsidRPr="006553FD" w:rsidRDefault="00503B85" w:rsidP="006553F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N06: Controle de gasto de locação</w:t>
      </w:r>
    </w:p>
    <w:tbl>
      <w:tblPr>
        <w:tblW w:w="8584" w:type="dxa"/>
        <w:tblInd w:w="55" w:type="dxa"/>
        <w:tblCellMar>
          <w:left w:w="10" w:type="dxa"/>
          <w:right w:w="10" w:type="dxa"/>
        </w:tblCellMar>
        <w:tblLook w:val="04A0"/>
      </w:tblPr>
      <w:tblGrid>
        <w:gridCol w:w="582"/>
        <w:gridCol w:w="3412"/>
        <w:gridCol w:w="765"/>
        <w:gridCol w:w="765"/>
        <w:gridCol w:w="765"/>
        <w:gridCol w:w="765"/>
        <w:gridCol w:w="765"/>
        <w:gridCol w:w="765"/>
      </w:tblGrid>
      <w:tr w:rsidR="00503B85" w:rsidTr="00503B85">
        <w:trPr>
          <w:trHeight w:val="300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#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Característica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N06</w:t>
            </w: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Controle de Matéria-Prima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Cópias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Entrada e Saída de Produtos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Sistemas para Clientes Acompanhar os Pedidos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Orçamento Automático Online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6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Pedidos de Clientes Online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7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Pedidos Via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 xml:space="preserve"> Redes Sociais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8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Sistema de controle de locação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color w:val="7F7F7F"/>
              </w:rPr>
              <w:t>9</w:t>
            </w:r>
            <w:proofErr w:type="gramEnd"/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Marketing para produtos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10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7F7F7F"/>
              </w:rPr>
              <w:t>Anúncios em redes sociais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11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Promoção Via Email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12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Expansão Internacional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13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Impressão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7F7F7F"/>
              </w:rPr>
              <w:t>Delivery</w:t>
            </w:r>
            <w:proofErr w:type="spellEnd"/>
            <w:proofErr w:type="gram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14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Office Boy para Entregas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15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Enquete de Satisfação do Cliente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16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Desconto para Clientes que Pagam Mensalidade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17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Aplicativo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Mobile</w:t>
            </w:r>
            <w:proofErr w:type="spell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18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Digitalização de Livros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19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 xml:space="preserve">Marketing para </w:t>
            </w:r>
            <w:proofErr w:type="spellStart"/>
            <w:r>
              <w:rPr>
                <w:rFonts w:ascii="Calibri" w:eastAsia="Calibri" w:hAnsi="Calibri" w:cs="Calibri"/>
                <w:color w:val="7F7F7F"/>
              </w:rPr>
              <w:t>Capadura</w:t>
            </w:r>
            <w:proofErr w:type="spellEnd"/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20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Abertura de Franquia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03B85" w:rsidTr="00503B85">
        <w:trPr>
          <w:trHeight w:val="300"/>
        </w:trPr>
        <w:tc>
          <w:tcPr>
            <w:tcW w:w="582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 w:rsidP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21</w:t>
            </w:r>
          </w:p>
        </w:tc>
        <w:tc>
          <w:tcPr>
            <w:tcW w:w="34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7F7F7F"/>
              </w:rPr>
              <w:t>Criação de Artes Digitais</w:t>
            </w: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bottom"/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6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</w:tcPr>
          <w:p w:rsidR="00503B85" w:rsidRDefault="00503B8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:rsidR="00042D37" w:rsidRDefault="00042D37">
      <w:pPr>
        <w:spacing w:after="160" w:line="259" w:lineRule="auto"/>
        <w:rPr>
          <w:rFonts w:ascii="Calibri" w:eastAsia="Calibri" w:hAnsi="Calibri" w:cs="Calibri"/>
        </w:rPr>
      </w:pPr>
    </w:p>
    <w:sectPr w:rsidR="00042D37" w:rsidSect="00C70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01BC9"/>
    <w:multiLevelType w:val="multilevel"/>
    <w:tmpl w:val="4AECC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hyphenationZone w:val="425"/>
  <w:characterSpacingControl w:val="doNotCompress"/>
  <w:compat>
    <w:useFELayout/>
  </w:compat>
  <w:rsids>
    <w:rsidRoot w:val="00042D37"/>
    <w:rsid w:val="00042D37"/>
    <w:rsid w:val="003775C2"/>
    <w:rsid w:val="00503B85"/>
    <w:rsid w:val="006553FD"/>
    <w:rsid w:val="007705EE"/>
    <w:rsid w:val="00944CCC"/>
    <w:rsid w:val="00B241AC"/>
    <w:rsid w:val="00C70785"/>
    <w:rsid w:val="00DC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6</cp:revision>
  <dcterms:created xsi:type="dcterms:W3CDTF">2019-04-16T16:30:00Z</dcterms:created>
  <dcterms:modified xsi:type="dcterms:W3CDTF">2019-05-07T17:28:00Z</dcterms:modified>
</cp:coreProperties>
</file>