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A781" w14:textId="77777777" w:rsidR="00C92B9E" w:rsidRPr="00C92B9E" w:rsidRDefault="00C92B9E" w:rsidP="008A7A17">
      <w:pPr>
        <w:spacing w:line="272" w:lineRule="atLeast"/>
        <w:jc w:val="center"/>
        <w:textAlignment w:val="top"/>
        <w:outlineLvl w:val="1"/>
        <w:rPr>
          <w:rFonts w:ascii="Times New Roman" w:eastAsia="Times New Roman" w:hAnsi="Times New Roman" w:cs="Times New Roman"/>
          <w:b/>
          <w:bCs/>
          <w:caps/>
          <w:color w:val="1A1A1A"/>
          <w:sz w:val="28"/>
          <w:szCs w:val="28"/>
        </w:rPr>
      </w:pPr>
      <w:r w:rsidRPr="00C92B9E">
        <w:rPr>
          <w:rFonts w:ascii="Times New Roman" w:eastAsia="Times New Roman" w:hAnsi="Times New Roman" w:cs="Times New Roman"/>
          <w:b/>
          <w:bCs/>
          <w:caps/>
          <w:color w:val="1A1A1A"/>
          <w:sz w:val="28"/>
          <w:szCs w:val="28"/>
        </w:rPr>
        <w:t>MAQOLA TALABLARI</w:t>
      </w:r>
    </w:p>
    <w:p w14:paraId="2CACBF1A" w14:textId="61B5EA7A" w:rsidR="00C92B9E" w:rsidRPr="00C92B9E" w:rsidRDefault="00F3507E" w:rsidP="008A7A17">
      <w:pPr>
        <w:shd w:val="clear" w:color="auto" w:fill="FFFFFF"/>
        <w:spacing w:after="225" w:line="362" w:lineRule="atLeast"/>
        <w:ind w:firstLine="720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A7A17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proofErr w:type="spellStart"/>
      <w:r w:rsidRPr="008A7A17">
        <w:rPr>
          <w:rFonts w:ascii="Times New Roman" w:eastAsia="Times New Roman" w:hAnsi="Times New Roman" w:cs="Times New Roman"/>
          <w:color w:val="000000"/>
          <w:sz w:val="28"/>
          <w:szCs w:val="28"/>
        </w:rPr>
        <w:t>Komparativistika</w:t>
      </w:r>
      <w:proofErr w:type="spellEnd"/>
      <w:r w:rsidRPr="008A7A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(Comparative Studies)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ilmiy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elektron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jurnali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fan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nomzodlari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va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fan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doktorlari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yosh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olimlar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mustaqil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tadqiqotchilar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5466C6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qituvchilar</w:t>
      </w:r>
      <w:proofErr w:type="spellEnd"/>
      <w:r w:rsidR="006F56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F5639">
        <w:rPr>
          <w:rFonts w:ascii="Times New Roman" w:eastAsia="Times New Roman" w:hAnsi="Times New Roman" w:cs="Times New Roman"/>
          <w:color w:val="000000"/>
          <w:sz w:val="28"/>
          <w:szCs w:val="28"/>
        </w:rPr>
        <w:t>va</w:t>
      </w:r>
      <w:proofErr w:type="spellEnd"/>
      <w:r w:rsidR="006F56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magistrantlar</w:t>
      </w:r>
      <w:r w:rsidR="00B34B04">
        <w:rPr>
          <w:rFonts w:ascii="Times New Roman" w:eastAsia="Times New Roman" w:hAnsi="Times New Roman" w:cs="Times New Roman"/>
          <w:color w:val="000000"/>
          <w:sz w:val="28"/>
          <w:szCs w:val="28"/>
        </w:rPr>
        <w:t>ning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34180" w:rsidRPr="00C341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10.00.06 – </w:t>
      </w:r>
      <w:proofErr w:type="spellStart"/>
      <w:r w:rsidR="00C34180" w:rsidRPr="00C34180">
        <w:rPr>
          <w:rFonts w:ascii="Times New Roman" w:eastAsia="Times New Roman" w:hAnsi="Times New Roman" w:cs="Times New Roman"/>
          <w:color w:val="000000"/>
          <w:sz w:val="28"/>
          <w:szCs w:val="28"/>
        </w:rPr>
        <w:t>Qiyosiy</w:t>
      </w:r>
      <w:proofErr w:type="spellEnd"/>
      <w:r w:rsidR="00C34180" w:rsidRPr="00C341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34180" w:rsidRPr="00C34180">
        <w:rPr>
          <w:rFonts w:ascii="Times New Roman" w:eastAsia="Times New Roman" w:hAnsi="Times New Roman" w:cs="Times New Roman"/>
          <w:color w:val="000000"/>
          <w:sz w:val="28"/>
          <w:szCs w:val="28"/>
        </w:rPr>
        <w:t>adabiyotshunoslik</w:t>
      </w:r>
      <w:proofErr w:type="spellEnd"/>
      <w:r w:rsidR="00C34180" w:rsidRPr="00C341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34180" w:rsidRPr="00C34180">
        <w:rPr>
          <w:rFonts w:ascii="Times New Roman" w:eastAsia="Times New Roman" w:hAnsi="Times New Roman" w:cs="Times New Roman"/>
          <w:color w:val="000000"/>
          <w:sz w:val="28"/>
          <w:szCs w:val="28"/>
        </w:rPr>
        <w:t>chog‘ishtirma</w:t>
      </w:r>
      <w:proofErr w:type="spellEnd"/>
      <w:r w:rsidR="00C34180" w:rsidRPr="00C341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34180" w:rsidRPr="00C34180">
        <w:rPr>
          <w:rFonts w:ascii="Times New Roman" w:eastAsia="Times New Roman" w:hAnsi="Times New Roman" w:cs="Times New Roman"/>
          <w:color w:val="000000"/>
          <w:sz w:val="28"/>
          <w:szCs w:val="28"/>
        </w:rPr>
        <w:t>tilshunoslik</w:t>
      </w:r>
      <w:proofErr w:type="spellEnd"/>
      <w:r w:rsidR="00C34180" w:rsidRPr="00C341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34180" w:rsidRPr="00C34180">
        <w:rPr>
          <w:rFonts w:ascii="Times New Roman" w:eastAsia="Times New Roman" w:hAnsi="Times New Roman" w:cs="Times New Roman"/>
          <w:color w:val="000000"/>
          <w:sz w:val="28"/>
          <w:szCs w:val="28"/>
        </w:rPr>
        <w:t>va</w:t>
      </w:r>
      <w:proofErr w:type="spellEnd"/>
      <w:r w:rsidR="00C34180" w:rsidRPr="00C341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34180" w:rsidRPr="00C34180">
        <w:rPr>
          <w:rFonts w:ascii="Times New Roman" w:eastAsia="Times New Roman" w:hAnsi="Times New Roman" w:cs="Times New Roman"/>
          <w:color w:val="000000"/>
          <w:sz w:val="28"/>
          <w:szCs w:val="28"/>
        </w:rPr>
        <w:t>tarjimashunoslik</w:t>
      </w:r>
      <w:proofErr w:type="spellEnd"/>
      <w:r w:rsidR="00C34180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proofErr w:type="spellStart"/>
      <w:r w:rsidR="00C34180">
        <w:rPr>
          <w:rFonts w:ascii="Times New Roman" w:eastAsia="Times New Roman" w:hAnsi="Times New Roman" w:cs="Times New Roman"/>
          <w:color w:val="000000"/>
          <w:sz w:val="28"/>
          <w:szCs w:val="28"/>
        </w:rPr>
        <w:t>ixtisosligi</w:t>
      </w:r>
      <w:proofErr w:type="spellEnd"/>
      <w:r w:rsidR="00C341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34180">
        <w:rPr>
          <w:rFonts w:ascii="Times New Roman" w:eastAsia="Times New Roman" w:hAnsi="Times New Roman" w:cs="Times New Roman"/>
          <w:color w:val="000000"/>
          <w:sz w:val="28"/>
          <w:szCs w:val="28"/>
        </w:rPr>
        <w:t>bo‘yicha</w:t>
      </w:r>
      <w:proofErr w:type="spellEnd"/>
      <w:r w:rsidR="005E3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26D39">
        <w:rPr>
          <w:rFonts w:ascii="Times New Roman" w:eastAsia="Times New Roman" w:hAnsi="Times New Roman" w:cs="Times New Roman"/>
          <w:color w:val="000000"/>
          <w:sz w:val="28"/>
          <w:szCs w:val="28"/>
        </w:rPr>
        <w:t>tadqiqot</w:t>
      </w:r>
      <w:proofErr w:type="spellEnd"/>
      <w:r w:rsidR="00B26D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26D39">
        <w:rPr>
          <w:rFonts w:ascii="Times New Roman" w:eastAsia="Times New Roman" w:hAnsi="Times New Roman" w:cs="Times New Roman"/>
          <w:color w:val="000000"/>
          <w:sz w:val="28"/>
          <w:szCs w:val="28"/>
        </w:rPr>
        <w:t>natijalari</w:t>
      </w:r>
      <w:proofErr w:type="spellEnd"/>
      <w:r w:rsidR="00B26D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26D39">
        <w:rPr>
          <w:rFonts w:ascii="Times New Roman" w:eastAsia="Times New Roman" w:hAnsi="Times New Roman" w:cs="Times New Roman"/>
          <w:color w:val="000000"/>
          <w:sz w:val="28"/>
          <w:szCs w:val="28"/>
        </w:rPr>
        <w:t>aks</w:t>
      </w:r>
      <w:proofErr w:type="spellEnd"/>
      <w:r w:rsidR="00B26D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26D39">
        <w:rPr>
          <w:rFonts w:ascii="Times New Roman" w:eastAsia="Times New Roman" w:hAnsi="Times New Roman" w:cs="Times New Roman"/>
          <w:color w:val="000000"/>
          <w:sz w:val="28"/>
          <w:szCs w:val="28"/>
        </w:rPr>
        <w:t>etgan</w:t>
      </w:r>
      <w:proofErr w:type="spellEnd"/>
      <w:r w:rsidR="00B34B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maqolalari</w:t>
      </w:r>
      <w:r w:rsidR="0039283B">
        <w:rPr>
          <w:rFonts w:ascii="Times New Roman" w:eastAsia="Times New Roman" w:hAnsi="Times New Roman" w:cs="Times New Roman"/>
          <w:color w:val="000000"/>
          <w:sz w:val="28"/>
          <w:szCs w:val="28"/>
        </w:rPr>
        <w:t>ni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e’lon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qilish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uchun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qabul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qiladi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Tahririyatga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yuborilgan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materiallar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jurnalning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Tahrir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hay’ati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tomonidan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ekspertizadan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466C6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tkaziladi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Muharririyat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tomonidan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ma’qullangan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maqolalar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jurnalda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e’lon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qilinadi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A2C1971" w14:textId="6447C2EB" w:rsidR="00C92B9E" w:rsidRPr="00C92B9E" w:rsidRDefault="005A22EE" w:rsidP="005C2883">
      <w:pPr>
        <w:shd w:val="clear" w:color="auto" w:fill="FFFFFF"/>
        <w:spacing w:after="0" w:line="362" w:lineRule="atLeast"/>
        <w:ind w:firstLine="720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Maqolaning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hajmi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  <w:r w:rsidR="007C5BF7" w:rsidRPr="008A7A17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–1</w:t>
      </w:r>
      <w:r w:rsidR="007C5BF7" w:rsidRPr="008A7A1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bet </w:t>
      </w:r>
      <w:proofErr w:type="spellStart"/>
      <w:proofErr w:type="gram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5466C6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proofErr w:type="gram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lishi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lozim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CE3E6F">
        <w:rPr>
          <w:rFonts w:ascii="Times New Roman" w:eastAsia="Times New Roman" w:hAnsi="Times New Roman" w:cs="Times New Roman"/>
          <w:color w:val="000000"/>
          <w:sz w:val="28"/>
          <w:szCs w:val="28"/>
        </w:rPr>
        <w:t>Maqolalar</w:t>
      </w:r>
      <w:proofErr w:type="spell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E3E6F" w:rsidRPr="008A7A17">
        <w:rPr>
          <w:rFonts w:ascii="Times New Roman" w:eastAsia="Times New Roman" w:hAnsi="Times New Roman" w:cs="Times New Roman"/>
          <w:color w:val="000000"/>
          <w:sz w:val="28"/>
          <w:szCs w:val="28"/>
        </w:rPr>
        <w:t>Comparative Studies</w:t>
      </w:r>
      <w:r w:rsidR="00CE3E6F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E3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telegram </w:t>
      </w:r>
      <w:proofErr w:type="spellStart"/>
      <w:r w:rsidR="00951587">
        <w:rPr>
          <w:rFonts w:ascii="Times New Roman" w:eastAsia="Times New Roman" w:hAnsi="Times New Roman" w:cs="Times New Roman"/>
          <w:color w:val="000000"/>
          <w:sz w:val="28"/>
          <w:szCs w:val="28"/>
        </w:rPr>
        <w:t>guruhi</w:t>
      </w:r>
      <w:proofErr w:type="spellEnd"/>
      <w:r w:rsidR="00CE3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E3E6F">
        <w:rPr>
          <w:rFonts w:ascii="Times New Roman" w:eastAsia="Times New Roman" w:hAnsi="Times New Roman" w:cs="Times New Roman"/>
          <w:color w:val="000000"/>
          <w:sz w:val="28"/>
          <w:szCs w:val="28"/>
        </w:rPr>
        <w:t>orqali</w:t>
      </w:r>
      <w:proofErr w:type="spellEnd"/>
      <w:r w:rsidR="00CE3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95098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(</w:t>
      </w:r>
      <w:r w:rsidR="00A95098" w:rsidRPr="00A95098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>+998 94 395 70 50</w:t>
      </w:r>
      <w:proofErr w:type="gramStart"/>
      <w:r w:rsidR="00A95098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) </w:t>
      </w:r>
      <w:r w:rsidR="00A95098" w:rsidRPr="00A95098">
        <w:rPr>
          <w:rFonts w:ascii="Times New Roman" w:eastAsia="Times New Roman" w:hAnsi="Times New Roman" w:cs="Times New Roman"/>
          <w:color w:val="000000"/>
          <w:sz w:val="28"/>
          <w:szCs w:val="28"/>
          <w:lang w:val="uz-Cyrl-UZ"/>
        </w:rPr>
        <w:t xml:space="preserve"> </w:t>
      </w:r>
      <w:proofErr w:type="spellStart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yubori</w:t>
      </w:r>
      <w:r w:rsidR="00951587">
        <w:rPr>
          <w:rFonts w:ascii="Times New Roman" w:eastAsia="Times New Roman" w:hAnsi="Times New Roman" w:cs="Times New Roman"/>
          <w:color w:val="000000"/>
          <w:sz w:val="28"/>
          <w:szCs w:val="28"/>
        </w:rPr>
        <w:t>ladi</w:t>
      </w:r>
      <w:proofErr w:type="spellEnd"/>
      <w:proofErr w:type="gramEnd"/>
      <w:r w:rsidR="00C92B9E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8D8EB75" w14:textId="12E0358D" w:rsidR="00C92B9E" w:rsidRPr="00C92B9E" w:rsidRDefault="00C92B9E" w:rsidP="00C92B9E">
      <w:pPr>
        <w:shd w:val="clear" w:color="auto" w:fill="FFFFFF"/>
        <w:spacing w:after="0" w:line="362" w:lineRule="atLeast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Mualliflar</w:t>
      </w:r>
      <w:proofErr w:type="spellEnd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taqdim</w:t>
      </w:r>
      <w:proofErr w:type="spellEnd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etishi</w:t>
      </w:r>
      <w:proofErr w:type="spellEnd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zarur</w:t>
      </w:r>
      <w:proofErr w:type="spellEnd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b</w:t>
      </w:r>
      <w:r w:rsidR="005466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o‘</w:t>
      </w:r>
      <w:proofErr w:type="gramEnd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lgan</w:t>
      </w:r>
      <w:proofErr w:type="spellEnd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ma’lumotlar</w:t>
      </w:r>
      <w:proofErr w:type="spellEnd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:</w:t>
      </w:r>
    </w:p>
    <w:p w14:paraId="04CD8E19" w14:textId="5EC114F5" w:rsidR="00C92B9E" w:rsidRPr="00C92B9E" w:rsidRDefault="00C92B9E" w:rsidP="00C92B9E">
      <w:pPr>
        <w:numPr>
          <w:ilvl w:val="0"/>
          <w:numId w:val="1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Familiyasi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ismi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otasining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ismi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="005466C6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liq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5CD0F719" w14:textId="38BC882C" w:rsidR="00C92B9E" w:rsidRPr="00C92B9E" w:rsidRDefault="00C92B9E" w:rsidP="00C92B9E">
      <w:pPr>
        <w:numPr>
          <w:ilvl w:val="0"/>
          <w:numId w:val="1"/>
        </w:numPr>
        <w:spacing w:before="18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Ilmiy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darajasi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mavjud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5466C6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proofErr w:type="gram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lganda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57A465C1" w14:textId="055DA8C3" w:rsidR="00C92B9E" w:rsidRPr="00C92B9E" w:rsidRDefault="00C92B9E" w:rsidP="00C92B9E">
      <w:pPr>
        <w:numPr>
          <w:ilvl w:val="0"/>
          <w:numId w:val="1"/>
        </w:numPr>
        <w:spacing w:before="18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Ilmiy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unvoni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mavjud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5466C6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proofErr w:type="gram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lganda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58E077A0" w14:textId="09D8B4BA" w:rsidR="00C92B9E" w:rsidRPr="00C92B9E" w:rsidRDefault="00C92B9E" w:rsidP="00C92B9E">
      <w:pPr>
        <w:numPr>
          <w:ilvl w:val="0"/>
          <w:numId w:val="1"/>
        </w:numPr>
        <w:spacing w:before="18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Ish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joyi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 w:rsid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vozimi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tashkilot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(OTM)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ning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="005466C6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proofErr w:type="gram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liq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nomi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shahar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mamlakat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="005466C6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rsatilgan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holda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365A1F26" w14:textId="77777777" w:rsidR="00C92B9E" w:rsidRPr="00C92B9E" w:rsidRDefault="00C92B9E" w:rsidP="00C92B9E">
      <w:pPr>
        <w:numPr>
          <w:ilvl w:val="0"/>
          <w:numId w:val="1"/>
        </w:numPr>
        <w:spacing w:before="18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Elektron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pochtasi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(e-mail).</w:t>
      </w:r>
    </w:p>
    <w:p w14:paraId="3A69CF78" w14:textId="77777777" w:rsidR="00C92B9E" w:rsidRPr="00C92B9E" w:rsidRDefault="00C92B9E" w:rsidP="00C92B9E">
      <w:pPr>
        <w:numPr>
          <w:ilvl w:val="0"/>
          <w:numId w:val="1"/>
        </w:numPr>
        <w:spacing w:before="180"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Telefon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raqami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(mob.,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uy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08490032" w14:textId="004BB432" w:rsidR="00C92B9E" w:rsidRPr="00C92B9E" w:rsidRDefault="00C92B9E" w:rsidP="00C92B9E">
      <w:pPr>
        <w:shd w:val="clear" w:color="auto" w:fill="FFFFFF"/>
        <w:spacing w:after="0" w:line="362" w:lineRule="atLeast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Maqolani</w:t>
      </w:r>
      <w:proofErr w:type="spellEnd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rasmiylashtirishga</w:t>
      </w:r>
      <w:proofErr w:type="spellEnd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q</w:t>
      </w:r>
      <w:r w:rsidR="005466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o‘</w:t>
      </w:r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yilgan</w:t>
      </w:r>
      <w:proofErr w:type="spellEnd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talablar</w:t>
      </w:r>
      <w:proofErr w:type="spellEnd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:</w:t>
      </w:r>
    </w:p>
    <w:p w14:paraId="59C243E7" w14:textId="77777777" w:rsidR="005C2883" w:rsidRDefault="00C92B9E" w:rsidP="005C2883">
      <w:pPr>
        <w:numPr>
          <w:ilvl w:val="0"/>
          <w:numId w:val="2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7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Matn</w:t>
      </w:r>
      <w:proofErr w:type="spellEnd"/>
      <w:r w:rsidRPr="00A97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C2883">
        <w:rPr>
          <w:rFonts w:ascii="Times New Roman" w:eastAsia="Times New Roman" w:hAnsi="Times New Roman" w:cs="Times New Roman"/>
          <w:color w:val="000000"/>
          <w:sz w:val="28"/>
          <w:szCs w:val="28"/>
        </w:rPr>
        <w:t>– Microsoft Word.</w:t>
      </w:r>
    </w:p>
    <w:p w14:paraId="55F59F0D" w14:textId="7049C973" w:rsidR="00C92B9E" w:rsidRPr="005C2883" w:rsidRDefault="00C92B9E" w:rsidP="005C2883">
      <w:pPr>
        <w:numPr>
          <w:ilvl w:val="0"/>
          <w:numId w:val="2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7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Format</w:t>
      </w:r>
      <w:r w:rsidR="000B1DEC" w:rsidRPr="005C28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C2883">
        <w:rPr>
          <w:rFonts w:ascii="Times New Roman" w:eastAsia="Times New Roman" w:hAnsi="Times New Roman" w:cs="Times New Roman"/>
          <w:color w:val="000000"/>
          <w:sz w:val="28"/>
          <w:szCs w:val="28"/>
        </w:rPr>
        <w:t>– A4.</w:t>
      </w:r>
    </w:p>
    <w:p w14:paraId="63808BAF" w14:textId="597AA441" w:rsidR="00C92B9E" w:rsidRPr="00C92B9E" w:rsidRDefault="00C92B9E" w:rsidP="00C92B9E">
      <w:pPr>
        <w:numPr>
          <w:ilvl w:val="0"/>
          <w:numId w:val="2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Maqola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sarlavhasidan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oldin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975B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UDK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="005466C6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yiladi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DC325AC" w14:textId="77777777" w:rsidR="00361668" w:rsidRDefault="00C92B9E" w:rsidP="00361668">
      <w:pPr>
        <w:numPr>
          <w:ilvl w:val="0"/>
          <w:numId w:val="2"/>
        </w:num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Maqolaning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nomi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–  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bosma</w:t>
      </w:r>
      <w:proofErr w:type="spellEnd"/>
      <w:proofErr w:type="gram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harflarda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markazda</w:t>
      </w:r>
      <w:proofErr w:type="spellEnd"/>
      <w:r w:rsidR="003C2B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="005466C6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yiladi</w:t>
      </w:r>
      <w:proofErr w:type="spellEnd"/>
      <w:r w:rsidR="003616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61668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uch</w:t>
      </w:r>
      <w:proofErr w:type="spellEnd"/>
      <w:r w:rsidR="00361668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1668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tilda</w:t>
      </w:r>
      <w:proofErr w:type="spellEnd"/>
      <w:r w:rsidR="003616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61668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proofErr w:type="spellStart"/>
      <w:r w:rsidR="00361668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="00361668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zbek</w:t>
      </w:r>
      <w:proofErr w:type="spellEnd"/>
      <w:r w:rsidR="00361668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61668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rus</w:t>
      </w:r>
      <w:proofErr w:type="spellEnd"/>
      <w:r w:rsidR="00361668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361668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ingliz</w:t>
      </w:r>
      <w:proofErr w:type="spellEnd"/>
      <w:r w:rsidR="00361668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1668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tillarida</w:t>
      </w:r>
      <w:proofErr w:type="spellEnd"/>
      <w:r w:rsidR="00361668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61668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beriladi</w:t>
      </w:r>
      <w:proofErr w:type="spellEnd"/>
      <w:r w:rsidR="00361668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3825210" w14:textId="77777777" w:rsidR="007C35C1" w:rsidRDefault="00C92B9E" w:rsidP="007C35C1">
      <w:pPr>
        <w:numPr>
          <w:ilvl w:val="0"/>
          <w:numId w:val="2"/>
        </w:num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Muallifning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ismi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familiyasi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otasining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ismi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ish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joyi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, (</w:t>
      </w:r>
      <w:proofErr w:type="spellStart"/>
      <w:proofErr w:type="gramStart"/>
      <w:r w:rsidR="005466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o‘</w:t>
      </w:r>
      <w:proofErr w:type="gram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qish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joyi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)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haqidagi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ma’lumot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maqola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yuqori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qismining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466C6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tarafiga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kichik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harflarda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kursiv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bilan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yoziladi</w:t>
      </w:r>
      <w:proofErr w:type="spellEnd"/>
      <w:r w:rsidR="007C35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35C1">
        <w:rPr>
          <w:rFonts w:ascii="Times New Roman" w:eastAsia="Times New Roman" w:hAnsi="Times New Roman" w:cs="Times New Roman"/>
          <w:color w:val="000000"/>
          <w:sz w:val="28"/>
          <w:szCs w:val="28"/>
        </w:rPr>
        <w:t>va</w:t>
      </w:r>
      <w:proofErr w:type="spellEnd"/>
      <w:r w:rsidR="007C35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35C1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uch</w:t>
      </w:r>
      <w:proofErr w:type="spellEnd"/>
      <w:r w:rsidR="007C35C1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35C1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tilda</w:t>
      </w:r>
      <w:proofErr w:type="spellEnd"/>
      <w:r w:rsidR="007C35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C35C1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proofErr w:type="spellStart"/>
      <w:r w:rsidR="007C35C1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="007C35C1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zbek</w:t>
      </w:r>
      <w:proofErr w:type="spellEnd"/>
      <w:r w:rsidR="007C35C1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C35C1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rus</w:t>
      </w:r>
      <w:proofErr w:type="spellEnd"/>
      <w:r w:rsidR="007C35C1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C35C1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ingliz</w:t>
      </w:r>
      <w:proofErr w:type="spellEnd"/>
      <w:r w:rsidR="007C35C1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35C1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tillarida</w:t>
      </w:r>
      <w:proofErr w:type="spellEnd"/>
      <w:r w:rsidR="007C35C1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35C1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beriladi</w:t>
      </w:r>
      <w:proofErr w:type="spellEnd"/>
      <w:r w:rsidR="007C35C1"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6351ABE" w14:textId="600F261B" w:rsidR="000B1DEC" w:rsidRPr="00AA3E1D" w:rsidRDefault="000B1DEC" w:rsidP="00EB6B82">
      <w:pPr>
        <w:numPr>
          <w:ilvl w:val="0"/>
          <w:numId w:val="2"/>
        </w:num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A3E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Аnnotatsiyada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maqolaning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maqsad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va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vazifasi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muammoning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qo</w:t>
      </w:r>
      <w:r w:rsidR="00467343"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‘</w:t>
      </w:r>
      <w:proofErr w:type="gram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yilishi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metodologiyani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aniqlash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natija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/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muhokama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asosiy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xulosa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uch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tilda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bo</w:t>
      </w:r>
      <w:r w:rsidR="00883513"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‘</w:t>
      </w:r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ladi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hajmi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250</w:t>
      </w:r>
      <w:r w:rsidR="00883513"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so</w:t>
      </w:r>
      <w:r w:rsidR="00883513"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‘</w:t>
      </w:r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zdan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kam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</w:t>
      </w:r>
      <w:r w:rsidR="00D70C55"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o‘</w:t>
      </w:r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lmasligi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kerak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 </w:t>
      </w:r>
    </w:p>
    <w:p w14:paraId="4AC3C00F" w14:textId="00D02392" w:rsidR="00C92B9E" w:rsidRDefault="00C92B9E" w:rsidP="00EB6B82">
      <w:pPr>
        <w:numPr>
          <w:ilvl w:val="0"/>
          <w:numId w:val="2"/>
        </w:num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Kalit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s</w:t>
      </w:r>
      <w:r w:rsidR="005466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o‘</w:t>
      </w:r>
      <w:proofErr w:type="gram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z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va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iboralar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 – (</w:t>
      </w:r>
      <w:r w:rsidR="0088351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tadan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kam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5466C6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lmagan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uch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tilda</w:t>
      </w:r>
      <w:proofErr w:type="spellEnd"/>
      <w:r w:rsid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– </w:t>
      </w:r>
      <w:proofErr w:type="spellStart"/>
      <w:r w:rsidR="005466C6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zbek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rus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ingliz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tillarida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beriladi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1723BFD" w14:textId="76055026" w:rsidR="00872F5F" w:rsidRDefault="00872F5F" w:rsidP="00883513">
      <w:pPr>
        <w:numPr>
          <w:ilvl w:val="0"/>
          <w:numId w:val="2"/>
        </w:num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A3E1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Jadvallar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fotosurat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sifatida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topshirilmaydi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Jadvaldagi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har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bir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ustun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qisqa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nomga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ega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bo</w:t>
      </w:r>
      <w:r w:rsidR="00D70C55">
        <w:rPr>
          <w:rFonts w:ascii="Times New Roman" w:eastAsia="Times New Roman" w:hAnsi="Times New Roman" w:cs="Times New Roman"/>
          <w:color w:val="000000"/>
          <w:sz w:val="28"/>
          <w:szCs w:val="28"/>
        </w:rPr>
        <w:t>‘</w:t>
      </w:r>
      <w:proofErr w:type="gram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lishi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kerak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Har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bir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jadval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matnda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izohlanadi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raqamlanadi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maxsus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nomlanadi</w:t>
      </w:r>
      <w:proofErr w:type="spellEnd"/>
      <w:r w:rsidRPr="00872F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EDFB897" w14:textId="77777777" w:rsidR="00AA3E1D" w:rsidRPr="00C92B9E" w:rsidRDefault="00AA3E1D" w:rsidP="00AA3E1D">
      <w:pPr>
        <w:numPr>
          <w:ilvl w:val="0"/>
          <w:numId w:val="2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lastRenderedPageBreak/>
        <w:t>Muallifning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ismi-familiyasi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otasining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ismi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ajratilgan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holda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yoziladi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: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171E3B"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71E3B">
        <w:rPr>
          <w:rFonts w:ascii="Times New Roman" w:eastAsia="Times New Roman" w:hAnsi="Times New Roman" w:cs="Times New Roman"/>
          <w:color w:val="000000"/>
          <w:sz w:val="28"/>
          <w:szCs w:val="28"/>
        </w:rPr>
        <w:t>N.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71E3B">
        <w:rPr>
          <w:rFonts w:ascii="Times New Roman" w:eastAsia="Times New Roman" w:hAnsi="Times New Roman" w:cs="Times New Roman"/>
          <w:color w:val="000000"/>
          <w:sz w:val="28"/>
          <w:szCs w:val="28"/>
        </w:rPr>
        <w:t>Veselovskiy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maqolada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171E3B">
        <w:rPr>
          <w:rFonts w:ascii="Times New Roman" w:eastAsia="Times New Roman" w:hAnsi="Times New Roman" w:cs="Times New Roman"/>
          <w:color w:val="000000"/>
          <w:sz w:val="28"/>
          <w:szCs w:val="28"/>
        </w:rPr>
        <w:t>Veselovskiy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A. N. (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adabiyotlar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yxatida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67B975FC" w14:textId="77777777" w:rsidR="00AA3E1D" w:rsidRPr="00C92B9E" w:rsidRDefault="00AA3E1D" w:rsidP="00AA3E1D">
      <w:pPr>
        <w:numPr>
          <w:ilvl w:val="0"/>
          <w:numId w:val="2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Matndagi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havolalar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quyidagi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tartibda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shakllantiriladi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D2E6F">
        <w:rPr>
          <w:rFonts w:ascii="Times New Roman" w:eastAsia="Times New Roman" w:hAnsi="Times New Roman" w:cs="Times New Roman"/>
          <w:color w:val="000000"/>
          <w:sz w:val="28"/>
          <w:szCs w:val="28"/>
        </w:rPr>
        <w:t>(Dougan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V.</w:t>
      </w:r>
      <w:r w:rsidRPr="00AD2E6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2017, p. 29). </w:t>
      </w:r>
    </w:p>
    <w:p w14:paraId="50F02B93" w14:textId="77777777" w:rsidR="00AA3E1D" w:rsidRPr="00AA3E1D" w:rsidRDefault="00AA3E1D" w:rsidP="00AA3E1D">
      <w:pPr>
        <w:numPr>
          <w:ilvl w:val="0"/>
          <w:numId w:val="2"/>
        </w:numPr>
        <w:spacing w:after="0" w:line="240" w:lineRule="auto"/>
        <w:textAlignment w:val="top"/>
        <w:rPr>
          <w:rFonts w:ascii="Times New Roman" w:hAnsi="Times New Roman" w:cs="Times New Roman"/>
        </w:rPr>
      </w:pPr>
      <w:proofErr w:type="spellStart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Foydalanilgan</w:t>
      </w:r>
      <w:proofErr w:type="spellEnd"/>
      <w:r w:rsidRPr="00C92B9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E69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аdabiyotlar</w:t>
      </w:r>
      <w:proofErr w:type="spellEnd"/>
      <w:r w:rsidRPr="006E69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proofErr w:type="gramStart"/>
      <w:r w:rsidRPr="006E69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r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o‘</w:t>
      </w:r>
      <w:proofErr w:type="gramEnd"/>
      <w:r w:rsidRPr="006E69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>yxati</w:t>
      </w:r>
      <w:proofErr w:type="spellEnd"/>
      <w:r w:rsidRPr="006E69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lotin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alifbosiga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transliteratsiya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)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va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ingliz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tiliga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tarjima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qilinadi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proofErr w:type="gram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Ro‘</w:t>
      </w:r>
      <w:proofErr w:type="gram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yxatga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kiritilgan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adabiyotlar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alfavit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tarzida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10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tadan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kam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bo‘lmasligi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lozim</w:t>
      </w:r>
      <w:proofErr w:type="spellEnd"/>
      <w:r w:rsidRPr="00AA3E1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14:paraId="64E27946" w14:textId="67D35049" w:rsidR="000B1DEC" w:rsidRPr="000B1DEC" w:rsidRDefault="000B1DEC" w:rsidP="000B1DEC">
      <w:pPr>
        <w:shd w:val="clear" w:color="auto" w:fill="FFFFFF"/>
        <w:spacing w:after="0" w:line="362" w:lineRule="atLeast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Maqolaning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asosiy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qismi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quyidagi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D70C55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proofErr w:type="gram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limlardan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iborat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 w:rsidR="00D70C55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lishi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kerak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F537015" w14:textId="77777777" w:rsidR="000B1DEC" w:rsidRPr="000B1DEC" w:rsidRDefault="000B1DEC" w:rsidP="000B1DEC">
      <w:pPr>
        <w:shd w:val="clear" w:color="auto" w:fill="FFFFFF"/>
        <w:spacing w:after="0" w:line="362" w:lineRule="atLeast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FFC6EC" w14:textId="618200EA" w:rsidR="000B1DEC" w:rsidRPr="000B1DEC" w:rsidRDefault="000B1DEC" w:rsidP="000B1DEC">
      <w:pPr>
        <w:shd w:val="clear" w:color="auto" w:fill="FFFFFF"/>
        <w:spacing w:after="0" w:line="362" w:lineRule="atLeast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1DEC">
        <w:rPr>
          <w:rFonts w:ascii="Segoe UI Emoji" w:eastAsia="Times New Roman" w:hAnsi="Segoe UI Emoji" w:cs="Segoe UI Emoji"/>
          <w:color w:val="000000"/>
          <w:sz w:val="28"/>
          <w:szCs w:val="28"/>
        </w:rPr>
        <w:t>✅</w:t>
      </w:r>
      <w:proofErr w:type="spellStart"/>
      <w:r w:rsidR="00814AED"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kirish</w:t>
      </w:r>
      <w:proofErr w:type="spellEnd"/>
      <w:r w:rsidR="00814AED"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557F17C9" w14:textId="075D3B0F" w:rsidR="000B1DEC" w:rsidRPr="000B1DEC" w:rsidRDefault="00814AED" w:rsidP="000B1DEC">
      <w:pPr>
        <w:shd w:val="clear" w:color="auto" w:fill="FFFFFF"/>
        <w:spacing w:after="0" w:line="362" w:lineRule="atLeast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1DEC">
        <w:rPr>
          <w:rFonts w:ascii="Segoe UI Emoji" w:eastAsia="Times New Roman" w:hAnsi="Segoe UI Emoji" w:cs="Segoe UI Emoji"/>
          <w:color w:val="000000"/>
          <w:sz w:val="28"/>
          <w:szCs w:val="28"/>
        </w:rPr>
        <w:t>✅</w:t>
      </w:r>
      <w:proofErr w:type="spell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metodlar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tadqiqot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metodlari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); </w:t>
      </w:r>
    </w:p>
    <w:p w14:paraId="07C061E0" w14:textId="50F775BF" w:rsidR="000B1DEC" w:rsidRPr="000B1DEC" w:rsidRDefault="00814AED" w:rsidP="000B1DEC">
      <w:pPr>
        <w:shd w:val="clear" w:color="auto" w:fill="FFFFFF"/>
        <w:spacing w:after="0" w:line="362" w:lineRule="atLeast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1DEC">
        <w:rPr>
          <w:rFonts w:ascii="Segoe UI Emoji" w:eastAsia="Times New Roman" w:hAnsi="Segoe UI Emoji" w:cs="Segoe UI Emoji"/>
          <w:color w:val="000000"/>
          <w:sz w:val="28"/>
          <w:szCs w:val="28"/>
        </w:rPr>
        <w:t>✅</w:t>
      </w:r>
      <w:proofErr w:type="spell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natijalar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tadqiqot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natijalari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346284C2" w14:textId="399DB79E" w:rsidR="00C92B9E" w:rsidRPr="008A7A17" w:rsidRDefault="00814AED" w:rsidP="000B1DEC">
      <w:pPr>
        <w:shd w:val="clear" w:color="auto" w:fill="FFFFFF"/>
        <w:spacing w:after="0" w:line="362" w:lineRule="atLeast"/>
        <w:jc w:val="both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0B1DEC">
        <w:rPr>
          <w:rFonts w:ascii="Segoe UI Emoji" w:eastAsia="Times New Roman" w:hAnsi="Segoe UI Emoji" w:cs="Segoe UI Emoji"/>
          <w:color w:val="000000"/>
          <w:sz w:val="28"/>
          <w:szCs w:val="28"/>
        </w:rPr>
        <w:t>✅</w:t>
      </w:r>
      <w:proofErr w:type="spellStart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munozaralar</w:t>
      </w:r>
      <w:proofErr w:type="spellEnd"/>
      <w:r w:rsidRPr="000B1DE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8DC6BBE" w14:textId="550B4312" w:rsidR="00C92B9E" w:rsidRPr="00C92B9E" w:rsidRDefault="00C92B9E" w:rsidP="00C92B9E">
      <w:pPr>
        <w:shd w:val="clear" w:color="auto" w:fill="FFFFFF"/>
        <w:spacing w:after="0" w:line="362" w:lineRule="atLeast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Kirish</w:t>
      </w:r>
      <w:proofErr w:type="spellEnd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qismida</w:t>
      </w:r>
      <w:proofErr w:type="spellEnd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tanlangan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mavzuning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dolzarbligi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yangiligi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tadqiqot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maqsadi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vazifalari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keltiriladi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B1E0BA6" w14:textId="77777777" w:rsidR="00C92B9E" w:rsidRPr="00C92B9E" w:rsidRDefault="00C92B9E" w:rsidP="00C92B9E">
      <w:pPr>
        <w:shd w:val="clear" w:color="auto" w:fill="FFFFFF"/>
        <w:spacing w:after="0" w:line="362" w:lineRule="atLeast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Asosiy</w:t>
      </w:r>
      <w:proofErr w:type="spellEnd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qismda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ilmiy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muammoning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tadqiqot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metodlari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erishilgan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natijalar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bayon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qilinadi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AB1BEEA" w14:textId="703FCDEC" w:rsidR="00C92B9E" w:rsidRPr="00C92B9E" w:rsidRDefault="00C92B9E" w:rsidP="00C92B9E">
      <w:pPr>
        <w:shd w:val="clear" w:color="auto" w:fill="FFFFFF"/>
        <w:spacing w:after="0" w:line="362" w:lineRule="atLeast"/>
        <w:jc w:val="both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Xulosa</w:t>
      </w:r>
      <w:proofErr w:type="spellEnd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qismida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esa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natijalar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umumlashtiriladi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yakuniy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xulosalar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tavsiya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va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takliflar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keyingi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tadqiq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etiladigan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="005466C6">
        <w:rPr>
          <w:rFonts w:ascii="Times New Roman" w:eastAsia="Times New Roman" w:hAnsi="Times New Roman" w:cs="Times New Roman"/>
          <w:color w:val="000000"/>
          <w:sz w:val="28"/>
          <w:szCs w:val="28"/>
        </w:rPr>
        <w:t>o‘</w:t>
      </w:r>
      <w:proofErr w:type="gram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nalishlar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keltiriladi</w:t>
      </w:r>
      <w:proofErr w:type="spellEnd"/>
      <w:r w:rsidRPr="00C92B9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C92B9E" w:rsidRPr="00C92B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91C09"/>
    <w:multiLevelType w:val="multilevel"/>
    <w:tmpl w:val="9BE2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9C2C53"/>
    <w:multiLevelType w:val="multilevel"/>
    <w:tmpl w:val="54D2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2D179E"/>
    <w:multiLevelType w:val="multilevel"/>
    <w:tmpl w:val="8188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52"/>
    <w:rsid w:val="000B1DEC"/>
    <w:rsid w:val="00134FEF"/>
    <w:rsid w:val="00171E3B"/>
    <w:rsid w:val="00214C5A"/>
    <w:rsid w:val="00361668"/>
    <w:rsid w:val="0039283B"/>
    <w:rsid w:val="003A70DC"/>
    <w:rsid w:val="003C2B5F"/>
    <w:rsid w:val="003E35AB"/>
    <w:rsid w:val="0042210D"/>
    <w:rsid w:val="00467343"/>
    <w:rsid w:val="00522069"/>
    <w:rsid w:val="005466C6"/>
    <w:rsid w:val="005A22EE"/>
    <w:rsid w:val="005C2883"/>
    <w:rsid w:val="005E30D4"/>
    <w:rsid w:val="006E696D"/>
    <w:rsid w:val="006F5639"/>
    <w:rsid w:val="00792148"/>
    <w:rsid w:val="007C35C1"/>
    <w:rsid w:val="007C5BF7"/>
    <w:rsid w:val="007F09AC"/>
    <w:rsid w:val="00814AED"/>
    <w:rsid w:val="00872F5F"/>
    <w:rsid w:val="00883513"/>
    <w:rsid w:val="008A7A17"/>
    <w:rsid w:val="009329A3"/>
    <w:rsid w:val="00951587"/>
    <w:rsid w:val="00A93852"/>
    <w:rsid w:val="00A95098"/>
    <w:rsid w:val="00A975B8"/>
    <w:rsid w:val="00AA3E1D"/>
    <w:rsid w:val="00AD2E6F"/>
    <w:rsid w:val="00B26D39"/>
    <w:rsid w:val="00B34B04"/>
    <w:rsid w:val="00C34180"/>
    <w:rsid w:val="00C92B9E"/>
    <w:rsid w:val="00CE3E6F"/>
    <w:rsid w:val="00D70C55"/>
    <w:rsid w:val="00EB6B82"/>
    <w:rsid w:val="00F3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D9177"/>
  <w15:chartTrackingRefBased/>
  <w15:docId w15:val="{8B8B1479-9346-4157-9D32-349A3B68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92B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2B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92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92B9E"/>
    <w:rPr>
      <w:b/>
      <w:bCs/>
    </w:rPr>
  </w:style>
  <w:style w:type="character" w:styleId="a5">
    <w:name w:val="Emphasis"/>
    <w:basedOn w:val="a0"/>
    <w:uiPriority w:val="20"/>
    <w:qFormat/>
    <w:rsid w:val="00C92B9E"/>
    <w:rPr>
      <w:i/>
      <w:iCs/>
    </w:rPr>
  </w:style>
  <w:style w:type="paragraph" w:customStyle="1" w:styleId="caps">
    <w:name w:val="caps"/>
    <w:basedOn w:val="a"/>
    <w:rsid w:val="00C92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92B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8700">
          <w:marLeft w:val="0"/>
          <w:marRight w:val="0"/>
          <w:marTop w:val="0"/>
          <w:marBottom w:val="300"/>
          <w:divBdr>
            <w:top w:val="none" w:sz="0" w:space="3" w:color="auto"/>
            <w:left w:val="single" w:sz="24" w:space="14" w:color="2E3359"/>
            <w:bottom w:val="none" w:sz="0" w:space="8" w:color="auto"/>
            <w:right w:val="none" w:sz="0" w:space="1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2024-04-09T12:21:00Z</dcterms:created>
  <dcterms:modified xsi:type="dcterms:W3CDTF">2024-04-09T12:21:00Z</dcterms:modified>
</cp:coreProperties>
</file>