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Бекназарова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Тиграновна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Далее относительно этого ката-</w:t>
      </w:r>
      <w:r>
        <w:t xml:space="preserve"> </w:t>
      </w:r>
      <w:r>
        <w:t xml:space="preserve">лога будем выполняться последующие упражнения. (рис. ??).</w:t>
      </w:r>
    </w:p>
    <w:p>
      <w:pPr>
        <w:pStyle w:val="CaptionedFigure"/>
      </w:pPr>
      <w:r>
        <w:drawing>
          <wp:inline>
            <wp:extent cx="4800600" cy="199811"/>
            <wp:effectExtent b="0" l="0" r="0" t="0"/>
            <wp:docPr descr="Путь к домашнему каталогу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Путь к домашнему каталогу</w:t>
      </w:r>
    </w:p>
    <w:p>
      <w:pPr>
        <w:numPr>
          <w:ilvl w:val="0"/>
          <w:numId w:val="1002"/>
        </w:numPr>
        <w:pStyle w:val="Compact"/>
      </w:pPr>
      <w:r>
        <w:t xml:space="preserve">Перейдем в каталог /tmp.Выведем на экран содержимое каталога /tmp. Для этого используем команду ls с различными опциями. (рис. ??).</w:t>
      </w:r>
    </w:p>
    <w:p>
      <w:pPr>
        <w:pStyle w:val="CaptionedFigure"/>
      </w:pPr>
      <w:r>
        <w:drawing>
          <wp:inline>
            <wp:extent cx="4800600" cy="2285024"/>
            <wp:effectExtent b="0" l="0" r="0" t="0"/>
            <wp:docPr descr="Команда ls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 помощи опции -а (рис. ??).</w:t>
      </w:r>
    </w:p>
    <w:p>
      <w:pPr>
        <w:pStyle w:val="CaptionedFigure"/>
      </w:pPr>
      <w:r>
        <w:drawing>
          <wp:inline>
            <wp:extent cx="4800600" cy="2285024"/>
            <wp:effectExtent b="0" l="0" r="0" t="0"/>
            <wp:docPr descr="Команда ls -a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-a</w:t>
      </w:r>
    </w:p>
    <w:p>
      <w:pPr>
        <w:pStyle w:val="BodyText"/>
      </w:pPr>
      <w:r>
        <w:t xml:space="preserve">При помощи опции -l, мы можем увидеть подробное содержимое каталога. (рис. ??)</w:t>
      </w:r>
    </w:p>
    <w:p>
      <w:pPr>
        <w:pStyle w:val="CaptionedFigure"/>
      </w:pPr>
      <w:r>
        <w:drawing>
          <wp:inline>
            <wp:extent cx="4800600" cy="2285024"/>
            <wp:effectExtent b="0" l="0" r="0" t="0"/>
            <wp:docPr descr="Команда ls -l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-l</w:t>
      </w:r>
    </w:p>
    <w:p>
      <w:pPr>
        <w:pStyle w:val="BodyText"/>
      </w:pPr>
      <w:r>
        <w:t xml:space="preserve">При помощи опции -f можем увидеть файлы списком (рис. ??)</w:t>
      </w:r>
    </w:p>
    <w:p>
      <w:pPr>
        <w:pStyle w:val="CaptionedFigure"/>
      </w:pPr>
      <w:r>
        <w:drawing>
          <wp:inline>
            <wp:extent cx="4800600" cy="2285024"/>
            <wp:effectExtent b="0" l="0" r="0" t="0"/>
            <wp:docPr descr="Команда ls -f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-f</w:t>
      </w:r>
    </w:p>
    <w:p>
      <w:pPr>
        <w:pStyle w:val="BodyText"/>
      </w:pPr>
      <w:r>
        <w:t xml:space="preserve">В каталоге /var/spool есть подкаталог с именем cron (рис. ??)</w:t>
      </w:r>
    </w:p>
    <w:p>
      <w:pPr>
        <w:pStyle w:val="CaptionedFigure"/>
      </w:pPr>
      <w:r>
        <w:drawing>
          <wp:inline>
            <wp:extent cx="4800600" cy="896590"/>
            <wp:effectExtent b="0" l="0" r="0" t="0"/>
            <wp:docPr descr="Каталог /var/spool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/var/spool</w:t>
      </w:r>
    </w:p>
    <w:p>
      <w:pPr>
        <w:pStyle w:val="BodyText"/>
      </w:pPr>
      <w:r>
        <w:t xml:space="preserve">Перейдем в наш домашний каталог и выведем на экран его содержимое. Определили, кто является владельцем файлов и подкаталогов при помощи команды ls -al. Большинство файлов принадлежат мне и пользователю root. (рис. ??)</w:t>
      </w:r>
    </w:p>
    <w:p>
      <w:pPr>
        <w:pStyle w:val="CaptionedFigure"/>
      </w:pPr>
      <w:r>
        <w:drawing>
          <wp:inline>
            <wp:extent cx="4800600" cy="896590"/>
            <wp:effectExtent b="0" l="0" r="0" t="0"/>
            <wp:docPr descr="Файлы в домашнем каталоге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домашнем каталоге</w:t>
      </w:r>
    </w:p>
    <w:p>
      <w:pPr>
        <w:numPr>
          <w:ilvl w:val="0"/>
          <w:numId w:val="1003"/>
        </w:numPr>
        <w:pStyle w:val="Compact"/>
      </w:pPr>
      <w:r>
        <w:t xml:space="preserve">3.1. В домашнем каталоге создаем новый каталог с именем newdir.</w:t>
      </w:r>
      <w:r>
        <w:t xml:space="preserve"> </w:t>
      </w:r>
      <w:r>
        <w:t xml:space="preserve">3.2. В каталоге ~/newdir создаем новый каталог с именем morefun.</w:t>
      </w:r>
      <w:r>
        <w:t xml:space="preserve"> </w:t>
      </w:r>
      <w:r>
        <w:t xml:space="preserve">3.3. В домашнем каталоге создем одной командой три новых каталога с именами</w:t>
      </w:r>
      <w:r>
        <w:t xml:space="preserve"> </w:t>
      </w:r>
      <w:r>
        <w:t xml:space="preserve">letters, memos, misk. Затем удаляем эти каталоги одной командой.</w:t>
      </w:r>
      <w:r>
        <w:t xml:space="preserve"> </w:t>
      </w:r>
      <w:r>
        <w:t xml:space="preserve">3.4. Попробуем удалить ранее созданный каталог ~/newdir командой rm. Проверем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Удалим каталог ~/newdir/morefun из домашнего каталога. Проверим, был ли</w:t>
      </w:r>
      <w:r>
        <w:t xml:space="preserve"> </w:t>
      </w:r>
      <w:r>
        <w:t xml:space="preserve">каталог удалён.(рис. ??)</w:t>
      </w:r>
    </w:p>
    <w:p>
      <w:pPr>
        <w:pStyle w:val="CaptionedFigure"/>
      </w:pPr>
      <w:r>
        <w:drawing>
          <wp:inline>
            <wp:extent cx="4800600" cy="2197926"/>
            <wp:effectExtent b="0" l="0" r="0" t="0"/>
            <wp:docPr descr="Действия с каталогам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с каталогами</w:t>
      </w:r>
    </w:p>
    <w:p>
      <w:pPr>
        <w:numPr>
          <w:ilvl w:val="0"/>
          <w:numId w:val="1004"/>
        </w:numPr>
      </w:pPr>
      <w:r>
        <w:t xml:space="preserve">С помощью команды man определим,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него.Нам нужен ключ -R</w:t>
      </w:r>
    </w:p>
    <w:p>
      <w:pPr>
        <w:numPr>
          <w:ilvl w:val="0"/>
          <w:numId w:val="1004"/>
        </w:numPr>
      </w:pPr>
      <w:r>
        <w:t xml:space="preserve">С помощью команды man определим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файлов.(рис. ??)</w:t>
      </w:r>
    </w:p>
    <w:p>
      <w:pPr>
        <w:pStyle w:val="CaptionedFigure"/>
      </w:pPr>
      <w:r>
        <w:drawing>
          <wp:inline>
            <wp:extent cx="4800600" cy="491843"/>
            <wp:effectExtent b="0" l="0" r="0" t="0"/>
            <wp:docPr descr="Команда ls -t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-t</w:t>
      </w:r>
    </w:p>
    <w:p>
      <w:pPr>
        <w:numPr>
          <w:ilvl w:val="0"/>
          <w:numId w:val="1005"/>
        </w:numPr>
        <w:pStyle w:val="Compact"/>
      </w:pPr>
      <w:r>
        <w:t xml:space="preserve">Используем команду man для просмотра описания следующих команд: cd, pwd, mkdir,</w:t>
      </w:r>
      <w:r>
        <w:t xml:space="preserve"> </w:t>
      </w:r>
      <w:r>
        <w:t xml:space="preserve">rmdir, rm. (рис. ??) (рис. ??) (рис. ??) (рис. ??) (рис. ??)</w:t>
      </w:r>
    </w:p>
    <w:p>
      <w:pPr>
        <w:pStyle w:val="CaptionedFigure"/>
      </w:pPr>
      <w:r>
        <w:drawing>
          <wp:inline>
            <wp:extent cx="4800600" cy="491843"/>
            <wp:effectExtent b="0" l="0" r="0" t="0"/>
            <wp:docPr descr="Терминал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Справка по команде cd" title="fig: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cd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Справка по команде pwd" title="fig: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pwd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Справка по команде mkdir" title="fig: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mkdir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Справка по команде prmdir" title="fig: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prmdir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Справка по команде rm" title="fig: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rm</w:t>
      </w:r>
    </w:p>
    <w:p>
      <w:pPr>
        <w:numPr>
          <w:ilvl w:val="0"/>
          <w:numId w:val="1006"/>
        </w:numPr>
        <w:pStyle w:val="Compact"/>
      </w:pPr>
      <w:r>
        <w:t xml:space="preserve">Используя информацию, полученную при помощи команды history, выполниv модификацию и исполнение нескольких команд из буфера команд.(рис. ??)</w:t>
      </w:r>
    </w:p>
    <w:p>
      <w:pPr>
        <w:pStyle w:val="CaptionedFigure"/>
      </w:pPr>
      <w:r>
        <w:drawing>
          <wp:inline>
            <wp:extent cx="4800600" cy="3222601"/>
            <wp:effectExtent b="0" l="0" r="0" t="0"/>
            <wp:docPr descr="Команда history" title="fig: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7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8"/>
        </w:numPr>
        <w:pStyle w:val="Compact"/>
      </w:pPr>
      <w:r>
        <w:t xml:space="preserve">cd /var/www</w:t>
      </w:r>
    </w:p>
    <w:p>
      <w:pPr>
        <w:numPr>
          <w:ilvl w:val="0"/>
          <w:numId w:val="1008"/>
        </w:numPr>
        <w:pStyle w:val="Compact"/>
      </w:pPr>
      <w:r>
        <w:t xml:space="preserve">pwd</w:t>
      </w:r>
    </w:p>
    <w:p>
      <w:pPr>
        <w:numPr>
          <w:ilvl w:val="0"/>
          <w:numId w:val="1008"/>
        </w:numPr>
        <w:pStyle w:val="Compact"/>
      </w:pPr>
      <w:r>
        <w:t xml:space="preserve">/var/www/</w:t>
      </w:r>
    </w:p>
    <w:p>
      <w:pPr>
        <w:numPr>
          <w:ilvl w:val="0"/>
          <w:numId w:val="1009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9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9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9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9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9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10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10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10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10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10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Бекназарова Виктория Тиграновна</dc:creator>
  <dc:language>ru-RU</dc:language>
  <cp:keywords/>
  <dcterms:created xsi:type="dcterms:W3CDTF">2023-03-01T14:57:48Z</dcterms:created>
  <dcterms:modified xsi:type="dcterms:W3CDTF">2023-03-01T14:57:48Z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