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u w:val="single"/>
          <w:shd w:fill="auto" w:val="clear"/>
        </w:rPr>
        <w:t xml:space="preserve">Counting Prime Factor Pair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Time Limit: 2 second</w:t>
      </w:r>
    </w:p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Prime factor is A factor that is a prime number. Example: The prime factors of 30 are 2,3 and 5 (because 2×3×5=30, and 2, 3 and 5 are prime numbers). </w:t>
      </w:r>
    </w:p>
    <w:p>
      <w:pPr>
        <w:spacing w:before="0" w:after="0" w:line="25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object w:dxaOrig="5369" w:dyaOrig="2759">
          <v:rect xmlns:o="urn:schemas-microsoft-com:office:office" xmlns:v="urn:schemas-microsoft-com:vml" id="rectole0000000000" style="width:268.450000pt;height:137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You are given an array 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a1,a2,…,ak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 of k numbers, find the number of pairs 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i, j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such that 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i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8"/>
          <w:shd w:fill="auto" w:val="clear"/>
        </w:rPr>
        <w:t xml:space="preserve">≠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j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and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S(a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  <w:vertAlign w:val="subscript"/>
        </w:rPr>
        <w:t xml:space="preserve">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)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divides 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S(a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  <w:vertAlign w:val="subscript"/>
        </w:rPr>
        <w:t xml:space="preserve">j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)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4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40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40"/>
          <w:shd w:fill="auto" w:val="clear"/>
          <w:vertAlign w:val="subscript"/>
        </w:rPr>
        <w:t xml:space="preserve">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4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divides 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40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40"/>
          <w:shd w:fill="auto" w:val="clear"/>
          <w:vertAlign w:val="subscript"/>
        </w:rPr>
        <w:t xml:space="preserve">j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. where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S(n)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is the sum of prime factors that divides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n.</w:t>
      </w:r>
    </w:p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Input:</w:t>
      </w:r>
    </w:p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First line will contain T, number of testcases. Then the testcases follow.</w:t>
      </w:r>
    </w:p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First line of each testcase contains one integer 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N (2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8"/>
          <w:shd w:fill="auto" w:val="clear"/>
        </w:rPr>
        <w:t xml:space="preserve">≤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n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8"/>
          <w:shd w:fill="auto" w:val="clear"/>
        </w:rPr>
        <w:t xml:space="preserve">≤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1000)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number of elements of the array.</w:t>
      </w:r>
    </w:p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Second line of each testcase contains N space-separated integers 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  <w:vertAlign w:val="subscript"/>
        </w:rPr>
        <w:t xml:space="preserve">1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,a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,…,a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  <w:vertAlign w:val="subscript"/>
        </w:rPr>
        <w:t xml:space="preserve">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(2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8"/>
          <w:shd w:fill="auto" w:val="clear"/>
        </w:rPr>
        <w:t xml:space="preserve">≤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  <w:vertAlign w:val="subscript"/>
        </w:rPr>
        <w:t xml:space="preserve">i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8"/>
          <w:shd w:fill="auto" w:val="clear"/>
        </w:rPr>
        <w:t xml:space="preserve">≤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10000).</w:t>
      </w:r>
    </w:p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Output:</w:t>
      </w:r>
    </w:p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For each testcase, output in a single line number of pairs that each of it satisfies given conditions.</w:t>
      </w:r>
    </w:p>
    <w:tbl>
      <w:tblPr/>
      <w:tblGrid>
        <w:gridCol w:w="4675"/>
        <w:gridCol w:w="4675"/>
      </w:tblGrid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Sample Input: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2 30 2 4 3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2 2 2 2 2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Sample Output: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6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20</w:t>
            </w:r>
          </w:p>
        </w:tc>
      </w:tr>
    </w:tbl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Hints: </w:t>
      </w:r>
    </w:p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S(2)=2, S(30)= 2+3+5=10, S(4)=2, S(3)=3 So, the pairs are (1,2), (1,3), (1,4), (3,1), (3,2), (3,4) and total pair is 6.</w:t>
      </w:r>
    </w:p>
    <w:p>
      <w:pPr>
        <w:spacing w:before="0" w:after="0" w:line="259"/>
        <w:ind w:right="0" w:left="0" w:firstLine="0"/>
        <w:jc w:val="right"/>
        <w:rPr>
          <w:rFonts w:ascii="Times New Roman" w:hAnsi="Times New Roman" w:cs="Times New Roman" w:eastAsia="Times New Roman"/>
          <w:color w:val="808080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right"/>
        <w:rPr>
          <w:rFonts w:ascii="Times New Roman" w:hAnsi="Times New Roman" w:cs="Times New Roman" w:eastAsia="Times New Roman"/>
          <w:color w:val="80808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4"/>
          <w:shd w:fill="auto" w:val="clear"/>
        </w:rPr>
        <w:t xml:space="preserve">Problem Setter: Md. Anwar Hussen Wadud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