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2514600</wp:posOffset>
            </wp:positionH>
            <wp:positionV relativeFrom="paragraph">
              <wp:posOffset>114300</wp:posOffset>
            </wp:positionV>
            <wp:extent cx="1128713" cy="642938"/>
            <wp:effectExtent b="0" l="0" r="0" t="0"/>
            <wp:wrapNone/>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128713" cy="642938"/>
                    </a:xfrm>
                    <a:prstGeom prst="rect"/>
                    <a:ln/>
                  </pic:spPr>
                </pic:pic>
              </a:graphicData>
            </a:graphic>
          </wp:anchor>
        </w:drawing>
      </w:r>
    </w:p>
    <w:p w:rsidR="00000000" w:rsidDel="00000000" w:rsidP="00000000" w:rsidRDefault="00000000" w:rsidRPr="00000000" w14:paraId="00000002">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DOI: (given by editors)</w:t>
      </w:r>
    </w:p>
    <w:p w:rsidR="00000000" w:rsidDel="00000000" w:rsidP="00000000" w:rsidRDefault="00000000" w:rsidRPr="00000000" w14:paraId="0000000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Altynbek Seitenov</w:t>
      </w:r>
    </w:p>
    <w:p w:rsidR="00000000" w:rsidDel="00000000" w:rsidP="00000000" w:rsidRDefault="00000000" w:rsidRPr="00000000" w14:paraId="0000000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MSc, Senior Lecturer, School of Software Engineering</w:t>
      </w:r>
    </w:p>
    <w:p w:rsidR="00000000" w:rsidDel="00000000" w:rsidP="00000000" w:rsidRDefault="00000000" w:rsidRPr="00000000" w14:paraId="00000008">
      <w:pPr>
        <w:spacing w:after="0" w:before="0" w:line="240" w:lineRule="auto"/>
        <w:jc w:val="both"/>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altynbek.seitenov@astanait.edu.kz</w:t>
        </w:r>
      </w:hyperlink>
      <w:r w:rsidDel="00000000" w:rsidR="00000000" w:rsidRPr="00000000">
        <w:rPr>
          <w:rtl w:val="0"/>
        </w:rPr>
      </w:r>
    </w:p>
    <w:p w:rsidR="00000000" w:rsidDel="00000000" w:rsidP="00000000" w:rsidRDefault="00000000" w:rsidRPr="00000000" w14:paraId="0000000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AITU, Astana</w:t>
        <w:br w:type="textWrapping"/>
        <w:t xml:space="preserve">Beksultan Aitkazy</w:t>
      </w:r>
    </w:p>
    <w:p w:rsidR="00000000" w:rsidDel="00000000" w:rsidP="00000000" w:rsidRDefault="00000000" w:rsidRPr="00000000" w14:paraId="0000000A">
      <w:pPr>
        <w:spacing w:after="0" w:before="0" w:line="240" w:lineRule="auto"/>
        <w:jc w:val="both"/>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230599@astanait.edu.kz</w:t>
        </w:r>
      </w:hyperlink>
      <w:r w:rsidDel="00000000" w:rsidR="00000000" w:rsidRPr="00000000">
        <w:rPr>
          <w:rtl w:val="0"/>
        </w:rPr>
      </w:r>
    </w:p>
    <w:p w:rsidR="00000000" w:rsidDel="00000000" w:rsidP="00000000" w:rsidRDefault="00000000" w:rsidRPr="00000000" w14:paraId="0000000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Adilet Bekbulat</w:t>
      </w:r>
    </w:p>
    <w:p w:rsidR="00000000" w:rsidDel="00000000" w:rsidP="00000000" w:rsidRDefault="00000000" w:rsidRPr="00000000" w14:paraId="0000000C">
      <w:pPr>
        <w:spacing w:after="0" w:before="0" w:line="240" w:lineRule="auto"/>
        <w:jc w:val="both"/>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231051@astanait.edu.kz</w:t>
        </w:r>
      </w:hyperlink>
      <w:r w:rsidDel="00000000" w:rsidR="00000000" w:rsidRPr="00000000">
        <w:rPr>
          <w:rtl w:val="0"/>
        </w:rPr>
      </w:r>
    </w:p>
    <w:p w:rsidR="00000000" w:rsidDel="00000000" w:rsidP="00000000" w:rsidRDefault="00000000" w:rsidRPr="00000000" w14:paraId="0000000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Student, Department of Computer Science</w:t>
      </w:r>
      <w:r w:rsidDel="00000000" w:rsidR="00000000" w:rsidRPr="00000000">
        <w:rPr>
          <w:rtl w:val="0"/>
        </w:rPr>
      </w:r>
    </w:p>
    <w:p w:rsidR="00000000" w:rsidDel="00000000" w:rsidP="00000000" w:rsidRDefault="00000000" w:rsidRPr="00000000" w14:paraId="0000000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 Parwiz Baktash</w:t>
      </w:r>
    </w:p>
    <w:p w:rsidR="00000000" w:rsidDel="00000000" w:rsidP="00000000" w:rsidRDefault="00000000" w:rsidRPr="00000000" w14:paraId="0000000F">
      <w:pPr>
        <w:spacing w:after="0" w:before="0" w:line="240" w:lineRule="auto"/>
        <w:jc w:val="both"/>
        <w:rPr>
          <w:rFonts w:ascii="Times New Roman" w:cs="Times New Roman" w:eastAsia="Times New Roman" w:hAnsi="Times New Roman"/>
          <w:sz w:val="20"/>
          <w:szCs w:val="20"/>
        </w:rPr>
      </w:pPr>
      <w:hyperlink r:id="rId10">
        <w:r w:rsidDel="00000000" w:rsidR="00000000" w:rsidRPr="00000000">
          <w:rPr>
            <w:rFonts w:ascii="Times New Roman" w:cs="Times New Roman" w:eastAsia="Times New Roman" w:hAnsi="Times New Roman"/>
            <w:color w:val="1155cc"/>
            <w:sz w:val="24"/>
            <w:szCs w:val="24"/>
            <w:u w:val="single"/>
            <w:rtl w:val="0"/>
          </w:rPr>
          <w:t xml:space="preserve">232141@astanait.edu.kz</w:t>
        </w:r>
      </w:hyperlink>
      <w:r w:rsidDel="00000000" w:rsidR="00000000" w:rsidRPr="00000000">
        <w:rPr>
          <w:rtl w:val="0"/>
        </w:rPr>
      </w:r>
    </w:p>
    <w:p w:rsidR="00000000" w:rsidDel="00000000" w:rsidP="00000000" w:rsidRDefault="00000000" w:rsidRPr="00000000" w14:paraId="0000001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Student, Department of Computer Science</w:t>
      </w:r>
      <w:r w:rsidDel="00000000" w:rsidR="00000000" w:rsidRPr="00000000">
        <w:rPr>
          <w:rtl w:val="0"/>
        </w:rPr>
      </w:r>
    </w:p>
    <w:p w:rsidR="00000000" w:rsidDel="00000000" w:rsidP="00000000" w:rsidRDefault="00000000" w:rsidRPr="00000000" w14:paraId="0000001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Amir Kurmanbekov</w:t>
      </w:r>
    </w:p>
    <w:p w:rsidR="00000000" w:rsidDel="00000000" w:rsidP="00000000" w:rsidRDefault="00000000" w:rsidRPr="00000000" w14:paraId="00000012">
      <w:pPr>
        <w:spacing w:after="0" w:before="0" w:line="240" w:lineRule="auto"/>
        <w:jc w:val="both"/>
        <w:rPr>
          <w:rFonts w:ascii="Times New Roman" w:cs="Times New Roman" w:eastAsia="Times New Roman" w:hAnsi="Times New Roman"/>
          <w:sz w:val="20"/>
          <w:szCs w:val="20"/>
        </w:rPr>
      </w:pPr>
      <w:hyperlink r:id="rId11">
        <w:r w:rsidDel="00000000" w:rsidR="00000000" w:rsidRPr="00000000">
          <w:rPr>
            <w:rFonts w:ascii="Times New Roman" w:cs="Times New Roman" w:eastAsia="Times New Roman" w:hAnsi="Times New Roman"/>
            <w:color w:val="1155cc"/>
            <w:sz w:val="24"/>
            <w:szCs w:val="24"/>
            <w:u w:val="single"/>
            <w:rtl w:val="0"/>
          </w:rPr>
          <w:t xml:space="preserve">kurmanbekov.a@astanait.edu.kz</w:t>
        </w:r>
      </w:hyperlink>
      <w:r w:rsidDel="00000000" w:rsidR="00000000" w:rsidRPr="00000000">
        <w:rPr>
          <w:rtl w:val="0"/>
        </w:rPr>
      </w:r>
    </w:p>
    <w:p w:rsidR="00000000" w:rsidDel="00000000" w:rsidP="00000000" w:rsidRDefault="00000000" w:rsidRPr="00000000" w14:paraId="0000001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Student, Department of Computer Science</w:t>
      </w:r>
      <w:r w:rsidDel="00000000" w:rsidR="00000000" w:rsidRPr="00000000">
        <w:rPr>
          <w:rtl w:val="0"/>
        </w:rPr>
      </w:r>
    </w:p>
    <w:p w:rsidR="00000000" w:rsidDel="00000000" w:rsidP="00000000" w:rsidRDefault="00000000" w:rsidRPr="00000000" w14:paraId="0000001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Rassul Turtulov</w:t>
      </w:r>
    </w:p>
    <w:p w:rsidR="00000000" w:rsidDel="00000000" w:rsidP="00000000" w:rsidRDefault="00000000" w:rsidRPr="00000000" w14:paraId="00000015">
      <w:pPr>
        <w:spacing w:after="0" w:before="0" w:line="240" w:lineRule="auto"/>
        <w:jc w:val="both"/>
        <w:rPr>
          <w:rFonts w:ascii="Times New Roman" w:cs="Times New Roman" w:eastAsia="Times New Roman" w:hAnsi="Times New Roman"/>
          <w:sz w:val="20"/>
          <w:szCs w:val="20"/>
        </w:rPr>
      </w:pPr>
      <w:hyperlink r:id="rId12">
        <w:r w:rsidDel="00000000" w:rsidR="00000000" w:rsidRPr="00000000">
          <w:rPr>
            <w:rFonts w:ascii="Times New Roman" w:cs="Times New Roman" w:eastAsia="Times New Roman" w:hAnsi="Times New Roman"/>
            <w:color w:val="1155cc"/>
            <w:sz w:val="24"/>
            <w:szCs w:val="24"/>
            <w:u w:val="single"/>
            <w:rtl w:val="0"/>
          </w:rPr>
          <w:t xml:space="preserve">230433@astanait.edu.kz</w:t>
        </w:r>
      </w:hyperlink>
      <w:r w:rsidDel="00000000" w:rsidR="00000000" w:rsidRPr="00000000">
        <w:rPr>
          <w:rtl w:val="0"/>
        </w:rPr>
      </w:r>
    </w:p>
    <w:p w:rsidR="00000000" w:rsidDel="00000000" w:rsidP="00000000" w:rsidRDefault="00000000" w:rsidRPr="00000000" w14:paraId="0000001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Student, Department of Computer Science</w:t>
      </w:r>
      <w:r w:rsidDel="00000000" w:rsidR="00000000" w:rsidRPr="00000000">
        <w:rPr>
          <w:rtl w:val="0"/>
        </w:rPr>
      </w:r>
    </w:p>
    <w:p w:rsidR="00000000" w:rsidDel="00000000" w:rsidP="00000000" w:rsidRDefault="00000000" w:rsidRPr="00000000" w14:paraId="00000017">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Privacy and Security of Data Concerns of IoT Technologies for Visually Impaired People</w:t>
      </w:r>
      <w:r w:rsidDel="00000000" w:rsidR="00000000" w:rsidRPr="00000000">
        <w:rPr>
          <w:rtl w:val="0"/>
        </w:rPr>
      </w:r>
    </w:p>
    <w:p w:rsidR="00000000" w:rsidDel="00000000" w:rsidP="00000000" w:rsidRDefault="00000000" w:rsidRPr="00000000" w14:paraId="0000001A">
      <w:pPr>
        <w:pStyle w:val="Heading2"/>
        <w:keepNext w:val="0"/>
        <w:keepLines w:val="0"/>
        <w:spacing w:after="0" w:before="0" w:line="240" w:lineRule="auto"/>
        <w:ind w:left="0" w:firstLine="0"/>
        <w:jc w:val="both"/>
        <w:rPr>
          <w:rFonts w:ascii="Times New Roman" w:cs="Times New Roman" w:eastAsia="Times New Roman" w:hAnsi="Times New Roman"/>
          <w:b w:val="1"/>
          <w:bCs w:val="1"/>
          <w:sz w:val="24"/>
          <w:szCs w:val="24"/>
        </w:rPr>
      </w:pPr>
      <w:bookmarkStart w:colFirst="0" w:colLast="0" w:name="_2x2mxny663am" w:id="0"/>
      <w:bookmarkEnd w:id="0"/>
      <w:r w:rsidDel="00000000" w:rsidR="00000000" w:rsidRPr="00000000">
        <w:rPr>
          <w:rtl w:val="0"/>
        </w:rPr>
      </w:r>
    </w:p>
    <w:p w:rsidR="00000000" w:rsidDel="00000000" w:rsidP="00000000" w:rsidRDefault="00000000" w:rsidRPr="00000000" w14:paraId="0000001B">
      <w:pPr>
        <w:pStyle w:val="Heading2"/>
        <w:keepNext w:val="0"/>
        <w:keepLines w:val="0"/>
        <w:spacing w:after="0" w:before="0" w:line="240" w:lineRule="auto"/>
        <w:ind w:left="0" w:firstLine="720"/>
        <w:jc w:val="both"/>
        <w:rPr>
          <w:rFonts w:ascii="Times New Roman" w:cs="Times New Roman" w:eastAsia="Times New Roman" w:hAnsi="Times New Roman"/>
          <w:sz w:val="24"/>
          <w:szCs w:val="24"/>
        </w:rPr>
      </w:pPr>
      <w:bookmarkStart w:colFirst="0" w:colLast="0" w:name="_g2xgmzjvvrzu" w:id="1"/>
      <w:bookmarkEnd w:id="1"/>
      <w:r w:rsidDel="00000000" w:rsidR="00000000" w:rsidRPr="00000000">
        <w:rPr>
          <w:rFonts w:ascii="Times New Roman" w:cs="Times New Roman" w:eastAsia="Times New Roman" w:hAnsi="Times New Roman"/>
          <w:b w:val="1"/>
          <w:bCs w:val="1"/>
          <w:sz w:val="24"/>
          <w:szCs w:val="24"/>
          <w:rtl w:val="0"/>
        </w:rPr>
        <w:t xml:space="preserve">Abstract: </w:t>
      </w:r>
      <w:r w:rsidDel="00000000" w:rsidR="00000000" w:rsidRPr="00000000">
        <w:rPr>
          <w:rFonts w:ascii="Times New Roman" w:cs="Times New Roman" w:eastAsia="Times New Roman" w:hAnsi="Times New Roman"/>
          <w:sz w:val="24"/>
          <w:szCs w:val="24"/>
          <w:rtl w:val="0"/>
        </w:rPr>
        <w:t xml:space="preserve">The rapid evolution of Internet of Things (IoT) technologies is offering new possibilities to enhance both the independence and safety of visually impaired individuals by utilizing smart canes, wearable devices and indoor navigation tools. These advances offer tremendous potential but create important privacy and security risks as they collect and process highly sensitive data on an ongoing basis (i.e., real time location and movement). This research identifies the privacy and security vulnerabilities in IoT-based assistive technologies for visually impaired users. Using a combination of qualitative expert interviews, a literature review, and prototype development we identified the weaknesses in current communication protocols (i.e., MQTT, BLE, Zigbee), the lack of standardization for privacy-by-design, and the trade-offs made between usability, security, and accessibility. Interviews were analyzed using thematic analysis which found that experts reported a high number of instances of poor encryption, insecure authentication, and limited resources as the main challenges. SATP (Secure Assistive Transport Protocol), our applied solution, provides a model for applying adaptive encryption, minimizing data exposure, and user centered design to resolve many of the problems seen today in real world deployments. Recommendations are made for industry best practices based on this research, and highlight the importance of developing security and privacy into the architecture of all assistive IoT systems so that these technologies can be trusted and utilized by vulnerable populations.</w:t>
      </w:r>
      <w:r w:rsidDel="00000000" w:rsidR="00000000" w:rsidRPr="00000000">
        <w:rPr>
          <w:rtl w:val="0"/>
        </w:rPr>
      </w:r>
    </w:p>
    <w:p w:rsidR="00000000" w:rsidDel="00000000" w:rsidP="00000000" w:rsidRDefault="00000000" w:rsidRPr="00000000" w14:paraId="0000001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 </w:t>
      </w:r>
      <w:r w:rsidDel="00000000" w:rsidR="00000000" w:rsidRPr="00000000">
        <w:rPr>
          <w:rFonts w:ascii="Times New Roman" w:cs="Times New Roman" w:eastAsia="Times New Roman" w:hAnsi="Times New Roman"/>
          <w:sz w:val="24"/>
          <w:szCs w:val="24"/>
          <w:rtl w:val="0"/>
        </w:rPr>
        <w:t xml:space="preserve">IoT; Privacy; Security; Visually impaired; Assistive technology; Smart cane; Wearable devices;Protocols; User-centered design; Privacy-by-design; Accessibility; Secure Assistive Transport Protocol (SATP); Encryption; Authentication</w:t>
      </w:r>
    </w:p>
    <w:p w:rsidR="00000000" w:rsidDel="00000000" w:rsidP="00000000" w:rsidRDefault="00000000" w:rsidRPr="00000000" w14:paraId="0000001E">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Style w:val="Heading2"/>
        <w:keepNext w:val="0"/>
        <w:keepLines w:val="0"/>
        <w:spacing w:after="0" w:before="0" w:line="240" w:lineRule="auto"/>
        <w:ind w:firstLine="720"/>
        <w:jc w:val="both"/>
        <w:rPr>
          <w:rFonts w:ascii="Times New Roman" w:cs="Times New Roman" w:eastAsia="Times New Roman" w:hAnsi="Times New Roman"/>
          <w:sz w:val="24"/>
          <w:szCs w:val="24"/>
        </w:rPr>
      </w:pPr>
      <w:bookmarkStart w:colFirst="0" w:colLast="0" w:name="_niwj8lji7y73" w:id="2"/>
      <w:bookmarkEnd w:id="2"/>
      <w:r w:rsidDel="00000000" w:rsidR="00000000" w:rsidRPr="00000000">
        <w:rPr>
          <w:rFonts w:ascii="Times New Roman" w:cs="Times New Roman" w:eastAsia="Times New Roman" w:hAnsi="Times New Roman"/>
          <w:b w:val="1"/>
          <w:bCs w:val="1"/>
          <w:sz w:val="24"/>
          <w:szCs w:val="24"/>
          <w:rtl w:val="0"/>
        </w:rPr>
        <w:t xml:space="preserve">Introduction:</w:t>
        <w:br w:type="textWrapping"/>
        <w:tab/>
      </w:r>
      <w:r w:rsidDel="00000000" w:rsidR="00000000" w:rsidRPr="00000000">
        <w:rPr>
          <w:rFonts w:ascii="Times New Roman" w:cs="Times New Roman" w:eastAsia="Times New Roman" w:hAnsi="Times New Roman"/>
          <w:sz w:val="24"/>
          <w:szCs w:val="24"/>
          <w:rtl w:val="0"/>
        </w:rPr>
        <w:t xml:space="preserve">The introduction provides a brief overview of visual impairment; its prevalence; and the long-standing issues of navigating an environment independently; regardless of the availability of well-established tools for the blind (white canes, guide dogs etc.) [4, 5]. It highlights the limitations of traditional assistive devices including their inability to provide situational awareness and their inability to easily scale to complex and/or unknown environments [2, 10].</w:t>
      </w:r>
    </w:p>
    <w:p w:rsidR="00000000" w:rsidDel="00000000" w:rsidP="00000000" w:rsidRDefault="00000000" w:rsidRPr="00000000" w14:paraId="00000020">
      <w:pPr>
        <w:pStyle w:val="Heading2"/>
        <w:keepNext w:val="0"/>
        <w:keepLines w:val="0"/>
        <w:spacing w:after="0" w:before="0" w:line="240" w:lineRule="auto"/>
        <w:ind w:firstLine="720"/>
        <w:jc w:val="both"/>
        <w:rPr>
          <w:rFonts w:ascii="Times New Roman" w:cs="Times New Roman" w:eastAsia="Times New Roman" w:hAnsi="Times New Roman"/>
          <w:sz w:val="24"/>
          <w:szCs w:val="24"/>
        </w:rPr>
      </w:pPr>
      <w:bookmarkStart w:colFirst="0" w:colLast="0" w:name="_niwj8lji7y73" w:id="2"/>
      <w:bookmarkEnd w:id="2"/>
      <w:r w:rsidDel="00000000" w:rsidR="00000000" w:rsidRPr="00000000">
        <w:rPr>
          <w:rtl w:val="0"/>
        </w:rPr>
      </w:r>
    </w:p>
    <w:p w:rsidR="00000000" w:rsidDel="00000000" w:rsidP="00000000" w:rsidRDefault="00000000" w:rsidRPr="00000000" w14:paraId="00000021">
      <w:pPr>
        <w:pStyle w:val="Heading2"/>
        <w:keepNext w:val="0"/>
        <w:keepLines w:val="0"/>
        <w:spacing w:after="0" w:before="0" w:line="240" w:lineRule="auto"/>
        <w:ind w:firstLine="720"/>
        <w:jc w:val="both"/>
        <w:rPr>
          <w:rFonts w:ascii="Times New Roman" w:cs="Times New Roman" w:eastAsia="Times New Roman" w:hAnsi="Times New Roman"/>
          <w:sz w:val="24"/>
          <w:szCs w:val="24"/>
        </w:rPr>
      </w:pPr>
      <w:bookmarkStart w:colFirst="0" w:colLast="0" w:name="_niwj8lji7y73" w:id="2"/>
      <w:bookmarkEnd w:id="2"/>
      <w:r w:rsidDel="00000000" w:rsidR="00000000" w:rsidRPr="00000000">
        <w:rPr>
          <w:rFonts w:ascii="Times New Roman" w:cs="Times New Roman" w:eastAsia="Times New Roman" w:hAnsi="Times New Roman"/>
          <w:sz w:val="24"/>
          <w:szCs w:val="24"/>
          <w:rtl w:val="0"/>
        </w:rPr>
        <w:t xml:space="preserve">It then briefly outlines the potential benefits of recent advancements in IoT technology in developing new generations of assistive technologies [3, 7]. IoT based technologies ranging from smart canes/wearables to indoor navigation systems, allow for the capture, analysis, and real-time dissemination of both environmental and user data [9, 11]. When combined with AI and cloud/edge computing, these types of technologies may greatly enhance the safety, mobility and independent living capabilities of visually impaired individuals [15, 16]; however, the very features that increase the utility of these devices also present numerous privacy and security concerns [1]. The continuous collection of sensitive data (exact real-time location, movement history, usage preferences, etc.), creates opportunities for unauthorized access, profiling, and even physical harm [8, 18]. Additionally, many assistive IoT devices use low-power communication protocols (Bluetooth Low Energy, Zigbee, MQTT), which are susceptible to eavesdropping, spoofing, and denial-of-service attacks [21].</w:t>
      </w:r>
    </w:p>
    <w:p w:rsidR="00000000" w:rsidDel="00000000" w:rsidP="00000000" w:rsidRDefault="00000000" w:rsidRPr="00000000" w14:paraId="00000022">
      <w:pPr>
        <w:pStyle w:val="Heading2"/>
        <w:keepNext w:val="0"/>
        <w:keepLines w:val="0"/>
        <w:spacing w:after="0" w:before="0" w:line="240" w:lineRule="auto"/>
        <w:ind w:firstLine="720"/>
        <w:jc w:val="both"/>
        <w:rPr>
          <w:rFonts w:ascii="Times New Roman" w:cs="Times New Roman" w:eastAsia="Times New Roman" w:hAnsi="Times New Roman"/>
          <w:sz w:val="24"/>
          <w:szCs w:val="24"/>
        </w:rPr>
      </w:pPr>
      <w:bookmarkStart w:colFirst="0" w:colLast="0" w:name="_niwj8lji7y73" w:id="2"/>
      <w:bookmarkEnd w:id="2"/>
      <w:r w:rsidDel="00000000" w:rsidR="00000000" w:rsidRPr="00000000">
        <w:rPr>
          <w:rtl w:val="0"/>
        </w:rPr>
      </w:r>
    </w:p>
    <w:p w:rsidR="00000000" w:rsidDel="00000000" w:rsidP="00000000" w:rsidRDefault="00000000" w:rsidRPr="00000000" w14:paraId="00000023">
      <w:pPr>
        <w:pStyle w:val="Heading2"/>
        <w:keepNext w:val="0"/>
        <w:keepLines w:val="0"/>
        <w:spacing w:after="0" w:before="0" w:line="240" w:lineRule="auto"/>
        <w:ind w:firstLine="720"/>
        <w:jc w:val="both"/>
        <w:rPr>
          <w:rFonts w:ascii="Times New Roman" w:cs="Times New Roman" w:eastAsia="Times New Roman" w:hAnsi="Times New Roman"/>
          <w:sz w:val="24"/>
          <w:szCs w:val="24"/>
        </w:rPr>
      </w:pPr>
      <w:bookmarkStart w:colFirst="0" w:colLast="0" w:name="_niwj8lji7y73" w:id="2"/>
      <w:bookmarkEnd w:id="2"/>
      <w:r w:rsidDel="00000000" w:rsidR="00000000" w:rsidRPr="00000000">
        <w:rPr>
          <w:rFonts w:ascii="Times New Roman" w:cs="Times New Roman" w:eastAsia="Times New Roman" w:hAnsi="Times New Roman"/>
          <w:sz w:val="24"/>
          <w:szCs w:val="24"/>
          <w:rtl w:val="0"/>
        </w:rPr>
        <w:t xml:space="preserve">Existing research has highlighted these issues and emphasized the urgency of developing robust "privacy-by-design" systems in assistive IoT technologies [1, 7]. A number of attempts have been made to address these concerns, through techniques such as: multi-sensor fusion, local (edge) processing, encryption, and more ergonomically designed devices [9, 13]. Despite this, large gaps continue to exist [3]. Many solutions fail to adequately utilize encryption and strong authentication because of hardware or power restrictions [11]. In addition, there is a lack of standardized and user-centered security protocols and most studies examine controlled lab tests and rarely evaluate real-world effectiveness and user perspectives [4, 17].</w:t>
      </w:r>
    </w:p>
    <w:p w:rsidR="00000000" w:rsidDel="00000000" w:rsidP="00000000" w:rsidRDefault="00000000" w:rsidRPr="00000000" w14:paraId="00000024">
      <w:pPr>
        <w:pStyle w:val="Heading2"/>
        <w:keepNext w:val="0"/>
        <w:keepLines w:val="0"/>
        <w:spacing w:after="0" w:before="0" w:line="240" w:lineRule="auto"/>
        <w:ind w:firstLine="720"/>
        <w:jc w:val="both"/>
        <w:rPr>
          <w:rFonts w:ascii="Times New Roman" w:cs="Times New Roman" w:eastAsia="Times New Roman" w:hAnsi="Times New Roman"/>
          <w:sz w:val="24"/>
          <w:szCs w:val="24"/>
        </w:rPr>
      </w:pPr>
      <w:bookmarkStart w:colFirst="0" w:colLast="0" w:name="_niwj8lji7y73" w:id="2"/>
      <w:bookmarkEnd w:id="2"/>
      <w:r w:rsidDel="00000000" w:rsidR="00000000" w:rsidRPr="00000000">
        <w:rPr>
          <w:rtl w:val="0"/>
        </w:rPr>
      </w:r>
    </w:p>
    <w:p w:rsidR="00000000" w:rsidDel="00000000" w:rsidP="00000000" w:rsidRDefault="00000000" w:rsidRPr="00000000" w14:paraId="00000025">
      <w:pPr>
        <w:pStyle w:val="Heading2"/>
        <w:keepNext w:val="0"/>
        <w:keepLines w:val="0"/>
        <w:spacing w:after="0" w:before="0" w:line="240" w:lineRule="auto"/>
        <w:ind w:left="0" w:firstLine="0"/>
        <w:jc w:val="both"/>
        <w:rPr>
          <w:rFonts w:ascii="Times New Roman" w:cs="Times New Roman" w:eastAsia="Times New Roman" w:hAnsi="Times New Roman"/>
          <w:sz w:val="24"/>
          <w:szCs w:val="24"/>
        </w:rPr>
      </w:pPr>
      <w:bookmarkStart w:colFirst="0" w:colLast="0" w:name="_niwj8lji7y73" w:id="2"/>
      <w:bookmarkEnd w:id="2"/>
      <w:r w:rsidDel="00000000" w:rsidR="00000000" w:rsidRPr="00000000">
        <w:rPr>
          <w:rFonts w:ascii="Times New Roman" w:cs="Times New Roman" w:eastAsia="Times New Roman" w:hAnsi="Times New Roman"/>
          <w:sz w:val="24"/>
          <w:szCs w:val="24"/>
          <w:rtl w:val="0"/>
        </w:rPr>
        <w:t xml:space="preserve">In order to address these gaps, the focus of this paper will be on:</w:t>
      </w:r>
    </w:p>
    <w:p w:rsidR="00000000" w:rsidDel="00000000" w:rsidP="00000000" w:rsidRDefault="00000000" w:rsidRPr="00000000" w14:paraId="00000026">
      <w:pPr>
        <w:pStyle w:val="Heading2"/>
        <w:keepNext w:val="0"/>
        <w:keepLines w:val="0"/>
        <w:spacing w:after="0" w:before="0" w:line="240" w:lineRule="auto"/>
        <w:ind w:firstLine="720"/>
        <w:jc w:val="both"/>
        <w:rPr>
          <w:rFonts w:ascii="Times New Roman" w:cs="Times New Roman" w:eastAsia="Times New Roman" w:hAnsi="Times New Roman"/>
          <w:sz w:val="24"/>
          <w:szCs w:val="24"/>
        </w:rPr>
      </w:pPr>
      <w:bookmarkStart w:colFirst="0" w:colLast="0" w:name="_niwj8lji7y73" w:id="2"/>
      <w:bookmarkEnd w:id="2"/>
      <w:r w:rsidDel="00000000" w:rsidR="00000000" w:rsidRPr="00000000">
        <w:rPr>
          <w:rtl w:val="0"/>
        </w:rPr>
      </w:r>
    </w:p>
    <w:p w:rsidR="00000000" w:rsidDel="00000000" w:rsidP="00000000" w:rsidRDefault="00000000" w:rsidRPr="00000000" w14:paraId="00000027">
      <w:pPr>
        <w:pStyle w:val="Heading2"/>
        <w:keepNext w:val="0"/>
        <w:keepLines w:val="0"/>
        <w:numPr>
          <w:ilvl w:val="0"/>
          <w:numId w:val="5"/>
        </w:numPr>
        <w:spacing w:after="0" w:before="0" w:line="240" w:lineRule="auto"/>
        <w:ind w:left="720" w:hanging="360"/>
        <w:jc w:val="both"/>
        <w:rPr>
          <w:rFonts w:ascii="Times New Roman" w:cs="Times New Roman" w:eastAsia="Times New Roman" w:hAnsi="Times New Roman"/>
          <w:sz w:val="24"/>
          <w:szCs w:val="24"/>
          <w:u w:val="none"/>
        </w:rPr>
      </w:pPr>
      <w:bookmarkStart w:colFirst="0" w:colLast="0" w:name="_niwj8lji7y73" w:id="2"/>
      <w:bookmarkEnd w:id="2"/>
      <w:r w:rsidDel="00000000" w:rsidR="00000000" w:rsidRPr="00000000">
        <w:rPr>
          <w:rFonts w:ascii="Times New Roman" w:cs="Times New Roman" w:eastAsia="Times New Roman" w:hAnsi="Times New Roman"/>
          <w:sz w:val="24"/>
          <w:szCs w:val="24"/>
          <w:rtl w:val="0"/>
        </w:rPr>
        <w:t xml:space="preserve">Identifying and categorizing the various types of IoT devices and communication protocols commonly utilized by visually impaired users.</w:t>
      </w:r>
    </w:p>
    <w:p w:rsidR="00000000" w:rsidDel="00000000" w:rsidP="00000000" w:rsidRDefault="00000000" w:rsidRPr="00000000" w14:paraId="00000028">
      <w:pPr>
        <w:pStyle w:val="Heading2"/>
        <w:keepNext w:val="0"/>
        <w:keepLines w:val="0"/>
        <w:numPr>
          <w:ilvl w:val="0"/>
          <w:numId w:val="5"/>
        </w:numPr>
        <w:spacing w:after="0" w:before="0" w:line="240" w:lineRule="auto"/>
        <w:ind w:left="720" w:hanging="360"/>
        <w:jc w:val="both"/>
        <w:rPr>
          <w:rFonts w:ascii="Times New Roman" w:cs="Times New Roman" w:eastAsia="Times New Roman" w:hAnsi="Times New Roman"/>
          <w:sz w:val="24"/>
          <w:szCs w:val="24"/>
          <w:u w:val="none"/>
        </w:rPr>
      </w:pPr>
      <w:bookmarkStart w:colFirst="0" w:colLast="0" w:name="_niwj8lji7y73" w:id="2"/>
      <w:bookmarkEnd w:id="2"/>
      <w:r w:rsidDel="00000000" w:rsidR="00000000" w:rsidRPr="00000000">
        <w:rPr>
          <w:rFonts w:ascii="Times New Roman" w:cs="Times New Roman" w:eastAsia="Times New Roman" w:hAnsi="Times New Roman"/>
          <w:sz w:val="24"/>
          <w:szCs w:val="24"/>
          <w:rtl w:val="0"/>
        </w:rPr>
        <w:t xml:space="preserve">Analyze the privacy and security vulnerabilities associated with these devices and communication protocols.</w:t>
      </w:r>
    </w:p>
    <w:p w:rsidR="00000000" w:rsidDel="00000000" w:rsidP="00000000" w:rsidRDefault="00000000" w:rsidRPr="00000000" w14:paraId="00000029">
      <w:pPr>
        <w:pStyle w:val="Heading2"/>
        <w:keepNext w:val="0"/>
        <w:keepLines w:val="0"/>
        <w:numPr>
          <w:ilvl w:val="0"/>
          <w:numId w:val="5"/>
        </w:numPr>
        <w:spacing w:after="0" w:before="0" w:line="240" w:lineRule="auto"/>
        <w:ind w:left="720" w:hanging="360"/>
        <w:jc w:val="both"/>
        <w:rPr>
          <w:rFonts w:ascii="Times New Roman" w:cs="Times New Roman" w:eastAsia="Times New Roman" w:hAnsi="Times New Roman"/>
          <w:sz w:val="24"/>
          <w:szCs w:val="24"/>
          <w:u w:val="none"/>
        </w:rPr>
      </w:pPr>
      <w:bookmarkStart w:colFirst="0" w:colLast="0" w:name="_niwj8lji7y73" w:id="2"/>
      <w:bookmarkEnd w:id="2"/>
      <w:r w:rsidDel="00000000" w:rsidR="00000000" w:rsidRPr="00000000">
        <w:rPr>
          <w:rFonts w:ascii="Times New Roman" w:cs="Times New Roman" w:eastAsia="Times New Roman" w:hAnsi="Times New Roman"/>
          <w:sz w:val="24"/>
          <w:szCs w:val="24"/>
          <w:rtl w:val="0"/>
        </w:rPr>
        <w:t xml:space="preserve">Evaluate awareness, attitudes and needs of experts and stakeholders within the field of accessible technology.</w:t>
      </w:r>
    </w:p>
    <w:p w:rsidR="00000000" w:rsidDel="00000000" w:rsidP="00000000" w:rsidRDefault="00000000" w:rsidRPr="00000000" w14:paraId="0000002A">
      <w:pPr>
        <w:pStyle w:val="Heading2"/>
        <w:keepNext w:val="0"/>
        <w:keepLines w:val="0"/>
        <w:spacing w:after="0" w:before="0" w:line="240" w:lineRule="auto"/>
        <w:ind w:firstLine="720"/>
        <w:jc w:val="both"/>
        <w:rPr>
          <w:rFonts w:ascii="Times New Roman" w:cs="Times New Roman" w:eastAsia="Times New Roman" w:hAnsi="Times New Roman"/>
          <w:sz w:val="24"/>
          <w:szCs w:val="24"/>
        </w:rPr>
      </w:pPr>
      <w:bookmarkStart w:colFirst="0" w:colLast="0" w:name="_niwj8lji7y73" w:id="2"/>
      <w:bookmarkEnd w:id="2"/>
      <w:r w:rsidDel="00000000" w:rsidR="00000000" w:rsidRPr="00000000">
        <w:rPr>
          <w:rtl w:val="0"/>
        </w:rPr>
      </w:r>
    </w:p>
    <w:p w:rsidR="00000000" w:rsidDel="00000000" w:rsidP="00000000" w:rsidRDefault="00000000" w:rsidRPr="00000000" w14:paraId="0000002B">
      <w:pPr>
        <w:pStyle w:val="Heading2"/>
        <w:keepNext w:val="0"/>
        <w:keepLines w:val="0"/>
        <w:spacing w:after="0" w:before="0" w:line="240" w:lineRule="auto"/>
        <w:ind w:firstLine="720"/>
        <w:jc w:val="both"/>
        <w:rPr>
          <w:rFonts w:ascii="Times New Roman" w:cs="Times New Roman" w:eastAsia="Times New Roman" w:hAnsi="Times New Roman"/>
          <w:sz w:val="24"/>
          <w:szCs w:val="24"/>
        </w:rPr>
      </w:pPr>
      <w:bookmarkStart w:colFirst="0" w:colLast="0" w:name="_niwj8lji7y73" w:id="2"/>
      <w:bookmarkEnd w:id="2"/>
      <w:r w:rsidDel="00000000" w:rsidR="00000000" w:rsidRPr="00000000">
        <w:rPr>
          <w:rFonts w:ascii="Times New Roman" w:cs="Times New Roman" w:eastAsia="Times New Roman" w:hAnsi="Times New Roman"/>
          <w:sz w:val="24"/>
          <w:szCs w:val="24"/>
          <w:rtl w:val="0"/>
        </w:rPr>
        <w:t xml:space="preserve">Evaluating the effectiveness of existing technical and policy solutions and providing recommendations for industry best practice and standards for balancing accessibility/usability with robust protection.</w:t>
      </w:r>
    </w:p>
    <w:p w:rsidR="00000000" w:rsidDel="00000000" w:rsidP="00000000" w:rsidRDefault="00000000" w:rsidRPr="00000000" w14:paraId="0000002C">
      <w:pPr>
        <w:pStyle w:val="Heading2"/>
        <w:keepNext w:val="0"/>
        <w:keepLines w:val="0"/>
        <w:spacing w:after="0" w:before="0" w:line="240" w:lineRule="auto"/>
        <w:ind w:firstLine="720"/>
        <w:jc w:val="both"/>
        <w:rPr>
          <w:rFonts w:ascii="Times New Roman" w:cs="Times New Roman" w:eastAsia="Times New Roman" w:hAnsi="Times New Roman"/>
          <w:sz w:val="24"/>
          <w:szCs w:val="24"/>
        </w:rPr>
      </w:pPr>
      <w:bookmarkStart w:colFirst="0" w:colLast="0" w:name="_niwj8lji7y73" w:id="2"/>
      <w:bookmarkEnd w:id="2"/>
      <w:r w:rsidDel="00000000" w:rsidR="00000000" w:rsidRPr="00000000">
        <w:rPr>
          <w:rtl w:val="0"/>
        </w:rPr>
      </w:r>
    </w:p>
    <w:p w:rsidR="00000000" w:rsidDel="00000000" w:rsidP="00000000" w:rsidRDefault="00000000" w:rsidRPr="00000000" w14:paraId="0000002D">
      <w:pPr>
        <w:pStyle w:val="Heading2"/>
        <w:keepNext w:val="0"/>
        <w:keepLines w:val="0"/>
        <w:spacing w:after="0" w:before="0" w:line="240" w:lineRule="auto"/>
        <w:ind w:firstLine="720"/>
        <w:jc w:val="both"/>
        <w:rPr>
          <w:rFonts w:ascii="Times New Roman" w:cs="Times New Roman" w:eastAsia="Times New Roman" w:hAnsi="Times New Roman"/>
          <w:sz w:val="24"/>
          <w:szCs w:val="24"/>
        </w:rPr>
      </w:pPr>
      <w:bookmarkStart w:colFirst="0" w:colLast="0" w:name="_muld8rak7qfl" w:id="3"/>
      <w:bookmarkEnd w:id="3"/>
      <w:r w:rsidDel="00000000" w:rsidR="00000000" w:rsidRPr="00000000">
        <w:rPr>
          <w:rFonts w:ascii="Times New Roman" w:cs="Times New Roman" w:eastAsia="Times New Roman" w:hAnsi="Times New Roman"/>
          <w:sz w:val="24"/>
          <w:szCs w:val="24"/>
          <w:rtl w:val="0"/>
        </w:rPr>
        <w:t xml:space="preserve">A combination of a thematic literature review [1-21], and semi-structured interviews with IoT and accessibility professionals [3] will be employed to meet the objectives of this paper. Insights gained from the interviews will be integrated into the practical development and experimental evaluation of a functional system prototype that represents the best practices of privacy and security [9]. By employing a mixed-methods approach, this paper aims to not only provide a synthesis of current knowledge and articulate actionable recommendations but to demonstrate that secure, scalable, and user-centered IoT technology can move beyond the laboratory and be deployed in the real world for the benefit of visually impaired communities [7, 16].</w:t>
      </w:r>
    </w:p>
    <w:p w:rsidR="00000000" w:rsidDel="00000000" w:rsidP="00000000" w:rsidRDefault="00000000" w:rsidRPr="00000000" w14:paraId="0000002E">
      <w:pPr>
        <w:pStyle w:val="Heading2"/>
        <w:keepNext w:val="0"/>
        <w:keepLines w:val="0"/>
        <w:spacing w:after="0" w:before="0" w:line="240" w:lineRule="auto"/>
        <w:ind w:firstLine="720"/>
        <w:jc w:val="both"/>
        <w:rPr>
          <w:rFonts w:ascii="Times New Roman" w:cs="Times New Roman" w:eastAsia="Times New Roman" w:hAnsi="Times New Roman"/>
          <w:sz w:val="24"/>
          <w:szCs w:val="24"/>
        </w:rPr>
      </w:pPr>
      <w:bookmarkStart w:colFirst="0" w:colLast="0" w:name="_5cv3gt1ac5d6" w:id="4"/>
      <w:bookmarkEnd w:id="4"/>
      <w:r w:rsidDel="00000000" w:rsidR="00000000" w:rsidRPr="00000000">
        <w:rPr>
          <w:rtl w:val="0"/>
        </w:rPr>
      </w:r>
    </w:p>
    <w:p w:rsidR="00000000" w:rsidDel="00000000" w:rsidP="00000000" w:rsidRDefault="00000000" w:rsidRPr="00000000" w14:paraId="0000002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Thematic Categorization Table:</w:t>
      </w:r>
    </w:p>
    <w:p w:rsidR="00000000" w:rsidDel="00000000" w:rsidP="00000000" w:rsidRDefault="00000000" w:rsidRPr="00000000" w14:paraId="00000032">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tl w:val="0"/>
        </w:rPr>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6180"/>
        <w:tblGridChange w:id="0">
          <w:tblGrid>
            <w:gridCol w:w="2850"/>
            <w:gridCol w:w="6180"/>
          </w:tblGrid>
        </w:tblGridChange>
      </w:tblGrid>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33">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Themes</w:t>
            </w:r>
          </w:p>
        </w:tc>
        <w:tc>
          <w:tcPr>
            <w:tcBorders>
              <w:top w:color="000000" w:space="0" w:sz="5" w:val="single"/>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34">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Relevant References</w:t>
            </w:r>
          </w:p>
        </w:tc>
      </w:tr>
      <w:tr>
        <w:trPr>
          <w:cantSplit w:val="0"/>
          <w:trHeight w:val="1425"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35">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IoT-Based Smart Canes and Wearables</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3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Chumkamon et al.(2008), Farooq et al.(2022), Panazan &amp; Dulf(2024), Harini et al.(2024), Abuelmakarem et al.(2023),  Kral et al.(2025), Han et al.(2023)</w:t>
            </w:r>
          </w:p>
        </w:tc>
      </w:tr>
      <w:tr>
        <w:trPr>
          <w:cantSplit w:val="0"/>
          <w:trHeight w:val="1425"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37">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Indoor Navigation Systems (BLE, RFID, UWB, Vision)</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3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Cheraghi et al.(2017), Kunhoth et al.(2019), Zare et al.(2023) Srinivasaiah et al.(2024), Kovacs et al.(2025), Rosiak et al.(2024)</w:t>
            </w:r>
          </w:p>
        </w:tc>
      </w:tr>
      <w:tr>
        <w:trPr>
          <w:cantSplit w:val="0"/>
          <w:trHeight w:val="1425"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39">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Reviews and Surveys</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3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Dian et al.(2020), Messaoudi et al.(2022), Patel et al.(2022), Okolo et al.(2024), Lavric et al.(2024), Abidi et al.(2024), Semary et al.(2024), Kumar &amp; Rao(2025)</w:t>
            </w:r>
          </w:p>
        </w:tc>
      </w:tr>
      <w:tr>
        <w:trPr>
          <w:cantSplit w:val="0"/>
          <w:trHeight w:val="1425" w:hRule="atLeast"/>
          <w:tblHeader w:val="0"/>
        </w:trPr>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3B">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IoT Accessibility Frameworks and Broader Context</w:t>
            </w:r>
          </w:p>
        </w:tc>
        <w:tc>
          <w:tcPr>
            <w:tcBorders>
              <w:top w:color="000000" w:space="0" w:sz="0" w:val="nil"/>
              <w:left w:color="000000" w:space="0" w:sz="0" w:val="nil"/>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3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Rochford (2019), Kim &amp; Lee (2020)</w:t>
            </w:r>
          </w:p>
        </w:tc>
      </w:tr>
    </w:tbl>
    <w:p w:rsidR="00000000" w:rsidDel="00000000" w:rsidP="00000000" w:rsidRDefault="00000000" w:rsidRPr="00000000" w14:paraId="0000003D">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F">
      <w:pPr>
        <w:spacing w:after="0" w:before="0"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Literature Review Sources</w:t>
      </w:r>
    </w:p>
    <w:p w:rsidR="00000000" w:rsidDel="00000000" w:rsidP="00000000" w:rsidRDefault="00000000" w:rsidRPr="00000000" w14:paraId="0000004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3.7166324435317"/>
        <w:gridCol w:w="1105.1334702258725"/>
        <w:gridCol w:w="1479.9178644763858"/>
        <w:gridCol w:w="1278.1108829568789"/>
        <w:gridCol w:w="1422.2587268993839"/>
        <w:gridCol w:w="1201.2320328542094"/>
        <w:gridCol w:w="1979.6303901437368"/>
        <w:tblGridChange w:id="0">
          <w:tblGrid>
            <w:gridCol w:w="893.7166324435317"/>
            <w:gridCol w:w="1105.1334702258725"/>
            <w:gridCol w:w="1479.9178644763858"/>
            <w:gridCol w:w="1278.1108829568789"/>
            <w:gridCol w:w="1422.2587268993839"/>
            <w:gridCol w:w="1201.2320328542094"/>
            <w:gridCol w:w="1979.6303901437368"/>
          </w:tblGrid>
        </w:tblGridChange>
      </w:tblGrid>
      <w:tr>
        <w:trPr>
          <w:cantSplit w:val="0"/>
          <w:trHeight w:val="22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Authors (Year)</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4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 Venue</w:t>
            </w:r>
          </w:p>
          <w:p w:rsidR="00000000" w:rsidDel="00000000" w:rsidP="00000000" w:rsidRDefault="00000000" w:rsidRPr="00000000" w14:paraId="0000004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4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 Design</w:t>
            </w:r>
          </w:p>
          <w:p w:rsidR="00000000" w:rsidDel="00000000" w:rsidP="00000000" w:rsidRDefault="00000000" w:rsidRPr="00000000" w14:paraId="0000004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4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 Context</w:t>
            </w:r>
          </w:p>
          <w:p w:rsidR="00000000" w:rsidDel="00000000" w:rsidP="00000000" w:rsidRDefault="00000000" w:rsidRPr="00000000" w14:paraId="0000004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4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Findings</w:t>
            </w:r>
          </w:p>
          <w:p w:rsidR="00000000" w:rsidDel="00000000" w:rsidP="00000000" w:rsidRDefault="00000000" w:rsidRPr="00000000" w14:paraId="0000004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5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Limitations</w:t>
            </w:r>
          </w:p>
          <w:p w:rsidR="00000000" w:rsidDel="00000000" w:rsidP="00000000" w:rsidRDefault="00000000" w:rsidRPr="00000000" w14:paraId="0000005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tbl>
            <w:tblPr>
              <w:tblStyle w:val="Table3"/>
              <w:tblW w:w="1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tblGridChange w:id="0">
                <w:tblGrid>
                  <w:gridCol w:w="1065"/>
                </w:tblGrid>
              </w:tblGridChange>
            </w:tblGrid>
            <w:tr>
              <w:trPr>
                <w:cantSplit w:val="0"/>
                <w:trHeight w:val="135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5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to Idea</w:t>
                  </w:r>
                </w:p>
                <w:p w:rsidR="00000000" w:rsidDel="00000000" w:rsidP="00000000" w:rsidRDefault="00000000" w:rsidRPr="00000000" w14:paraId="0000005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r>
                </w:p>
              </w:tc>
            </w:tr>
          </w:tbl>
          <w:p w:rsidR="00000000" w:rsidDel="00000000" w:rsidP="00000000" w:rsidRDefault="00000000" w:rsidRPr="00000000" w14:paraId="00000056">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43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5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Kral, Jacko &amp; Vince, 2025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5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Low-Cost Multifunctional Assistive Device / IEEE Access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5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Engineering prototype (multifunction cane/wearable), component integration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5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bench + small functional demos</w:t>
            </w:r>
          </w:p>
          <w:p w:rsidR="00000000" w:rsidDel="00000000" w:rsidP="00000000" w:rsidRDefault="00000000" w:rsidRPr="00000000" w14:paraId="0000005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6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Low-cost BOM can integrate multiple assistive functions into one device</w:t>
            </w:r>
          </w:p>
          <w:p w:rsidR="00000000" w:rsidDel="00000000" w:rsidP="00000000" w:rsidRDefault="00000000" w:rsidRPr="00000000" w14:paraId="0000006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6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Early-stage evaluation; limited field use; generalisability untested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Validates </w:t>
            </w:r>
            <w:r w:rsidDel="00000000" w:rsidR="00000000" w:rsidRPr="00000000">
              <w:rPr>
                <w:rFonts w:ascii="Times New Roman" w:cs="Times New Roman" w:eastAsia="Times New Roman" w:hAnsi="Times New Roman"/>
                <w:b w:val="1"/>
                <w:bCs w:val="1"/>
                <w:sz w:val="24"/>
                <w:szCs w:val="24"/>
                <w:rtl w:val="0"/>
              </w:rPr>
              <w:t xml:space="preserve">low-cost, modular hybrid</w:t>
            </w:r>
            <w:r w:rsidDel="00000000" w:rsidR="00000000" w:rsidRPr="00000000">
              <w:rPr>
                <w:rFonts w:ascii="Times New Roman" w:cs="Times New Roman" w:eastAsia="Times New Roman" w:hAnsi="Times New Roman"/>
                <w:sz w:val="24"/>
                <w:szCs w:val="24"/>
                <w:rtl w:val="0"/>
              </w:rPr>
              <w:t xml:space="preserve"> (cane + wearable) architecture; informs BOM choices and power sharing to keep the prototype affordable without losing functionality.</w:t>
            </w:r>
          </w:p>
        </w:tc>
      </w:tr>
      <w:tr>
        <w:trPr>
          <w:cantSplit w:val="0"/>
          <w:trHeight w:val="24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 et al., 2023</w:t>
            </w:r>
          </w:p>
          <w:p w:rsidR="00000000" w:rsidDel="00000000" w:rsidP="00000000" w:rsidRDefault="00000000" w:rsidRPr="00000000" w14:paraId="0000006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Wearables for persons with blindness and low vision: form factor matters / Assistive Technology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Perspective/mini-review on form factor and ergonomics</w:t>
            </w:r>
          </w:p>
          <w:p w:rsidR="00000000" w:rsidDel="00000000" w:rsidP="00000000" w:rsidRDefault="00000000" w:rsidRPr="00000000" w14:paraId="0000006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Synthesis across BLV wearables</w:t>
            </w:r>
          </w:p>
          <w:p w:rsidR="00000000" w:rsidDel="00000000" w:rsidP="00000000" w:rsidRDefault="00000000" w:rsidRPr="00000000" w14:paraId="0000006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Body/torso-mounted designs can reduce shake, improve comfort and battery</w:t>
            </w:r>
          </w:p>
          <w:p w:rsidR="00000000" w:rsidDel="00000000" w:rsidP="00000000" w:rsidRDefault="00000000" w:rsidRPr="00000000" w14:paraId="0000006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Narrative evidence; no head-to-head trials or large samples</w:t>
            </w:r>
          </w:p>
          <w:p w:rsidR="00000000" w:rsidDel="00000000" w:rsidP="00000000" w:rsidRDefault="00000000" w:rsidRPr="00000000" w14:paraId="0000007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input to </w:t>
            </w:r>
            <w:r w:rsidDel="00000000" w:rsidR="00000000" w:rsidRPr="00000000">
              <w:rPr>
                <w:rFonts w:ascii="Times New Roman" w:cs="Times New Roman" w:eastAsia="Times New Roman" w:hAnsi="Times New Roman"/>
                <w:b w:val="1"/>
                <w:bCs w:val="1"/>
                <w:sz w:val="24"/>
                <w:szCs w:val="24"/>
                <w:rtl w:val="0"/>
              </w:rPr>
              <w:t xml:space="preserve">form-factor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mounting position</w:t>
            </w:r>
            <w:r w:rsidDel="00000000" w:rsidR="00000000" w:rsidRPr="00000000">
              <w:rPr>
                <w:rFonts w:ascii="Times New Roman" w:cs="Times New Roman" w:eastAsia="Times New Roman" w:hAnsi="Times New Roman"/>
                <w:sz w:val="24"/>
                <w:szCs w:val="24"/>
                <w:rtl w:val="0"/>
              </w:rPr>
              <w:t xml:space="preserve"> decisions (torso/vest/backpack) and to </w:t>
            </w:r>
            <w:r w:rsidDel="00000000" w:rsidR="00000000" w:rsidRPr="00000000">
              <w:rPr>
                <w:rFonts w:ascii="Times New Roman" w:cs="Times New Roman" w:eastAsia="Times New Roman" w:hAnsi="Times New Roman"/>
                <w:b w:val="1"/>
                <w:bCs w:val="1"/>
                <w:sz w:val="24"/>
                <w:szCs w:val="24"/>
                <w:rtl w:val="0"/>
              </w:rPr>
              <w:t xml:space="preserve">feedback ergonomics</w:t>
            </w:r>
            <w:r w:rsidDel="00000000" w:rsidR="00000000" w:rsidRPr="00000000">
              <w:rPr>
                <w:rFonts w:ascii="Times New Roman" w:cs="Times New Roman" w:eastAsia="Times New Roman" w:hAnsi="Times New Roman"/>
                <w:sz w:val="24"/>
                <w:szCs w:val="24"/>
                <w:rtl w:val="0"/>
              </w:rPr>
              <w:t xml:space="preserve"> to reduce shake and cognitive load.</w:t>
            </w:r>
          </w:p>
        </w:tc>
      </w:tr>
      <w:tr>
        <w:trPr>
          <w:cantSplit w:val="0"/>
          <w:trHeight w:val="37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7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Harini et al., 2024</w:t>
            </w:r>
          </w:p>
          <w:p w:rsidR="00000000" w:rsidDel="00000000" w:rsidP="00000000" w:rsidRDefault="00000000" w:rsidRPr="00000000" w14:paraId="0000007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7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IoT-based Smart Assistant Cane / IEEE IC3IoT</w:t>
            </w:r>
          </w:p>
          <w:p w:rsidR="00000000" w:rsidDel="00000000" w:rsidP="00000000" w:rsidRDefault="00000000" w:rsidRPr="00000000" w14:paraId="0000007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7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cane prototype (ultrasonic + IoT app)</w:t>
            </w:r>
          </w:p>
          <w:p w:rsidR="00000000" w:rsidDel="00000000" w:rsidP="00000000" w:rsidRDefault="00000000" w:rsidRPr="00000000" w14:paraId="0000007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7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Lab/short demo routes</w:t>
            </w:r>
          </w:p>
          <w:p w:rsidR="00000000" w:rsidDel="00000000" w:rsidP="00000000" w:rsidRDefault="00000000" w:rsidRPr="00000000" w14:paraId="0000007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7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Feasible low-cost assistance with basic obstacle alerts</w:t>
            </w:r>
          </w:p>
          <w:p w:rsidR="00000000" w:rsidDel="00000000" w:rsidP="00000000" w:rsidRDefault="00000000" w:rsidRPr="00000000" w14:paraId="0000008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8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participants; short duration; no multi-site testing</w:t>
            </w:r>
          </w:p>
          <w:p w:rsidR="00000000" w:rsidDel="00000000" w:rsidP="00000000" w:rsidRDefault="00000000" w:rsidRPr="00000000" w14:paraId="0000008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for </w:t>
            </w:r>
            <w:r w:rsidDel="00000000" w:rsidR="00000000" w:rsidRPr="00000000">
              <w:rPr>
                <w:rFonts w:ascii="Times New Roman" w:cs="Times New Roman" w:eastAsia="Times New Roman" w:hAnsi="Times New Roman"/>
                <w:b w:val="1"/>
                <w:bCs w:val="1"/>
                <w:sz w:val="24"/>
                <w:szCs w:val="24"/>
                <w:rtl w:val="0"/>
              </w:rPr>
              <w:t xml:space="preserve">ultrasonic obstacle alerts</w:t>
            </w:r>
            <w:r w:rsidDel="00000000" w:rsidR="00000000" w:rsidRPr="00000000">
              <w:rPr>
                <w:rFonts w:ascii="Times New Roman" w:cs="Times New Roman" w:eastAsia="Times New Roman" w:hAnsi="Times New Roman"/>
                <w:sz w:val="24"/>
                <w:szCs w:val="24"/>
                <w:rtl w:val="0"/>
              </w:rPr>
              <w:t xml:space="preserve">; motivates using cane sensors as a </w:t>
            </w:r>
            <w:r w:rsidDel="00000000" w:rsidR="00000000" w:rsidRPr="00000000">
              <w:rPr>
                <w:rFonts w:ascii="Times New Roman" w:cs="Times New Roman" w:eastAsia="Times New Roman" w:hAnsi="Times New Roman"/>
                <w:b w:val="1"/>
                <w:bCs w:val="1"/>
                <w:sz w:val="24"/>
                <w:szCs w:val="24"/>
                <w:rtl w:val="0"/>
              </w:rPr>
              <w:t xml:space="preserve">redundant near-field safety layer</w:t>
            </w:r>
            <w:r w:rsidDel="00000000" w:rsidR="00000000" w:rsidRPr="00000000">
              <w:rPr>
                <w:rFonts w:ascii="Times New Roman" w:cs="Times New Roman" w:eastAsia="Times New Roman" w:hAnsi="Times New Roman"/>
                <w:sz w:val="24"/>
                <w:szCs w:val="24"/>
                <w:rtl w:val="0"/>
              </w:rPr>
              <w:t xml:space="preserve"> in our multi-sensor fusion stack.</w:t>
            </w:r>
          </w:p>
        </w:tc>
      </w:tr>
      <w:tr>
        <w:trPr>
          <w:cantSplit w:val="0"/>
          <w:trHeight w:val="41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8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Srinivasaiah et al., 2024</w:t>
            </w:r>
          </w:p>
          <w:p w:rsidR="00000000" w:rsidDel="00000000" w:rsidP="00000000" w:rsidRDefault="00000000" w:rsidRPr="00000000" w14:paraId="0000008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8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Turn-by-Turn Indoor Navigation / arXiv</w:t>
            </w:r>
          </w:p>
          <w:p w:rsidR="00000000" w:rsidDel="00000000" w:rsidP="00000000" w:rsidRDefault="00000000" w:rsidRPr="00000000" w14:paraId="0000008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8C">
            <w:pPr>
              <w:spacing w:after="0" w:before="0" w:line="24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Edge pipeline (phone camera → local CNN + LLM; no cloud)</w:t>
            </w:r>
          </w:p>
          <w:p w:rsidR="00000000" w:rsidDel="00000000" w:rsidP="00000000" w:rsidRDefault="00000000" w:rsidRPr="00000000" w14:paraId="0000008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8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Preliminary design + pilot</w:t>
            </w:r>
          </w:p>
          <w:p w:rsidR="00000000" w:rsidDel="00000000" w:rsidP="00000000" w:rsidRDefault="00000000" w:rsidRPr="00000000" w14:paraId="0000009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9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Privacy-preserving local guidance is workable; natural-language directions</w:t>
            </w:r>
          </w:p>
          <w:p w:rsidR="00000000" w:rsidDel="00000000" w:rsidP="00000000" w:rsidRDefault="00000000" w:rsidRPr="00000000" w14:paraId="0000009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9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prototype; energy/latency not fully benchmarked; limited trials</w:t>
            </w:r>
          </w:p>
          <w:p w:rsidR="00000000" w:rsidDel="00000000" w:rsidP="00000000" w:rsidRDefault="00000000" w:rsidRPr="00000000" w14:paraId="0000009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w:t>
            </w:r>
            <w:r w:rsidDel="00000000" w:rsidR="00000000" w:rsidRPr="00000000">
              <w:rPr>
                <w:rFonts w:ascii="Times New Roman" w:cs="Times New Roman" w:eastAsia="Times New Roman" w:hAnsi="Times New Roman"/>
                <w:b w:val="1"/>
                <w:bCs w:val="1"/>
                <w:sz w:val="24"/>
                <w:szCs w:val="24"/>
                <w:rtl w:val="0"/>
              </w:rPr>
              <w:t xml:space="preserve">privacy-preserving edge AI</w:t>
            </w:r>
            <w:r w:rsidDel="00000000" w:rsidR="00000000" w:rsidRPr="00000000">
              <w:rPr>
                <w:rFonts w:ascii="Times New Roman" w:cs="Times New Roman" w:eastAsia="Times New Roman" w:hAnsi="Times New Roman"/>
                <w:sz w:val="24"/>
                <w:szCs w:val="24"/>
                <w:rtl w:val="0"/>
              </w:rPr>
              <w:t xml:space="preserve"> (on-device CNN/LLM), aligning with our </w:t>
            </w:r>
            <w:r w:rsidDel="00000000" w:rsidR="00000000" w:rsidRPr="00000000">
              <w:rPr>
                <w:rFonts w:ascii="Times New Roman" w:cs="Times New Roman" w:eastAsia="Times New Roman" w:hAnsi="Times New Roman"/>
                <w:b w:val="1"/>
                <w:bCs w:val="1"/>
                <w:sz w:val="24"/>
                <w:szCs w:val="24"/>
                <w:rtl w:val="0"/>
              </w:rPr>
              <w:t xml:space="preserve">no-cloud/low-latency</w:t>
            </w:r>
            <w:r w:rsidDel="00000000" w:rsidR="00000000" w:rsidRPr="00000000">
              <w:rPr>
                <w:rFonts w:ascii="Times New Roman" w:cs="Times New Roman" w:eastAsia="Times New Roman" w:hAnsi="Times New Roman"/>
                <w:sz w:val="24"/>
                <w:szCs w:val="24"/>
                <w:rtl w:val="0"/>
              </w:rPr>
              <w:t xml:space="preserve"> guidance requirement.</w:t>
            </w:r>
          </w:p>
        </w:tc>
      </w:tr>
      <w:tr>
        <w:trPr>
          <w:cantSplit w:val="0"/>
          <w:trHeight w:val="28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9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Kovacs et al., 2025</w:t>
            </w:r>
          </w:p>
          <w:p w:rsidR="00000000" w:rsidDel="00000000" w:rsidP="00000000" w:rsidRDefault="00000000" w:rsidRPr="00000000" w14:paraId="0000009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9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RFID-Based Indoor Guiding / MDPI Information</w:t>
            </w:r>
          </w:p>
          <w:p w:rsidR="00000000" w:rsidDel="00000000" w:rsidP="00000000" w:rsidRDefault="00000000" w:rsidRPr="00000000" w14:paraId="0000009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9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UHF RFID route-tagging + guidance app</w:t>
            </w:r>
          </w:p>
          <w:p w:rsidR="00000000" w:rsidDel="00000000" w:rsidP="00000000" w:rsidRDefault="00000000" w:rsidRPr="00000000" w14:paraId="000000A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A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Public-building style routes; experiments</w:t>
            </w:r>
          </w:p>
          <w:p w:rsidR="00000000" w:rsidDel="00000000" w:rsidP="00000000" w:rsidRDefault="00000000" w:rsidRPr="00000000" w14:paraId="000000A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A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Corridor-level guidance possible with tag routes; voice feedback</w:t>
            </w:r>
          </w:p>
          <w:p w:rsidR="00000000" w:rsidDel="00000000" w:rsidP="00000000" w:rsidRDefault="00000000" w:rsidRPr="00000000" w14:paraId="000000A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A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Infrastructure overhead; tag maintenance; needs BVI field trials</w:t>
            </w:r>
          </w:p>
          <w:p w:rsidR="00000000" w:rsidDel="00000000" w:rsidP="00000000" w:rsidRDefault="00000000" w:rsidRPr="00000000" w14:paraId="000000A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Justifies an </w:t>
            </w:r>
            <w:r w:rsidDel="00000000" w:rsidR="00000000" w:rsidRPr="00000000">
              <w:rPr>
                <w:rFonts w:ascii="Times New Roman" w:cs="Times New Roman" w:eastAsia="Times New Roman" w:hAnsi="Times New Roman"/>
                <w:b w:val="1"/>
                <w:bCs w:val="1"/>
                <w:sz w:val="24"/>
                <w:szCs w:val="24"/>
                <w:rtl w:val="0"/>
              </w:rPr>
              <w:t xml:space="preserve">optional RFID anchor mode</w:t>
            </w:r>
            <w:r w:rsidDel="00000000" w:rsidR="00000000" w:rsidRPr="00000000">
              <w:rPr>
                <w:rFonts w:ascii="Times New Roman" w:cs="Times New Roman" w:eastAsia="Times New Roman" w:hAnsi="Times New Roman"/>
                <w:sz w:val="24"/>
                <w:szCs w:val="24"/>
                <w:rtl w:val="0"/>
              </w:rPr>
              <w:t xml:space="preserve"> for structured buildings; highlights </w:t>
            </w:r>
            <w:r w:rsidDel="00000000" w:rsidR="00000000" w:rsidRPr="00000000">
              <w:rPr>
                <w:rFonts w:ascii="Times New Roman" w:cs="Times New Roman" w:eastAsia="Times New Roman" w:hAnsi="Times New Roman"/>
                <w:b w:val="1"/>
                <w:bCs w:val="1"/>
                <w:sz w:val="24"/>
                <w:szCs w:val="24"/>
                <w:rtl w:val="0"/>
              </w:rPr>
              <w:t xml:space="preserve">infrastructure trade-offs</w:t>
            </w:r>
            <w:r w:rsidDel="00000000" w:rsidR="00000000" w:rsidRPr="00000000">
              <w:rPr>
                <w:rFonts w:ascii="Times New Roman" w:cs="Times New Roman" w:eastAsia="Times New Roman" w:hAnsi="Times New Roman"/>
                <w:sz w:val="24"/>
                <w:szCs w:val="24"/>
                <w:rtl w:val="0"/>
              </w:rPr>
              <w:t xml:space="preserve"> and maintenance we must consider.</w:t>
            </w:r>
          </w:p>
        </w:tc>
      </w:tr>
      <w:tr>
        <w:trPr>
          <w:cantSplit w:val="0"/>
          <w:trHeight w:val="34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A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Cheraghi et al., 2016/17</w:t>
            </w:r>
          </w:p>
          <w:p w:rsidR="00000000" w:rsidDel="00000000" w:rsidP="00000000" w:rsidRDefault="00000000" w:rsidRPr="00000000" w14:paraId="000000A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A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GuideBeacon BLE Wayfinding / IEEE PerCom</w:t>
            </w:r>
          </w:p>
          <w:p w:rsidR="00000000" w:rsidDel="00000000" w:rsidP="00000000" w:rsidRDefault="00000000" w:rsidRPr="00000000" w14:paraId="000000B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B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BLE beacons + smartphone compass; user study</w:t>
            </w:r>
          </w:p>
          <w:p w:rsidR="00000000" w:rsidDel="00000000" w:rsidP="00000000" w:rsidRDefault="00000000" w:rsidRPr="00000000" w14:paraId="000000B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B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building; BVI &amp; sighted (disoriented) users</w:t>
            </w:r>
          </w:p>
          <w:p w:rsidR="00000000" w:rsidDel="00000000" w:rsidP="00000000" w:rsidRDefault="00000000" w:rsidRPr="00000000" w14:paraId="000000B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B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Faster routing and shorter paths vs baseline; commodity hardware works</w:t>
            </w:r>
          </w:p>
          <w:p w:rsidR="00000000" w:rsidDel="00000000" w:rsidP="00000000" w:rsidRDefault="00000000" w:rsidRPr="00000000" w14:paraId="000000B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B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single-site deployment; beacon placement/config burdens</w:t>
            </w:r>
          </w:p>
          <w:p w:rsidR="00000000" w:rsidDel="00000000" w:rsidP="00000000" w:rsidRDefault="00000000" w:rsidRPr="00000000" w14:paraId="000000B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Confirms </w:t>
            </w:r>
            <w:r w:rsidDel="00000000" w:rsidR="00000000" w:rsidRPr="00000000">
              <w:rPr>
                <w:rFonts w:ascii="Times New Roman" w:cs="Times New Roman" w:eastAsia="Times New Roman" w:hAnsi="Times New Roman"/>
                <w:b w:val="1"/>
                <w:bCs w:val="1"/>
                <w:sz w:val="24"/>
                <w:szCs w:val="24"/>
                <w:rtl w:val="0"/>
              </w:rPr>
              <w:t xml:space="preserve">BLE feasibility with commodity phones</w:t>
            </w:r>
            <w:r w:rsidDel="00000000" w:rsidR="00000000" w:rsidRPr="00000000">
              <w:rPr>
                <w:rFonts w:ascii="Times New Roman" w:cs="Times New Roman" w:eastAsia="Times New Roman" w:hAnsi="Times New Roman"/>
                <w:sz w:val="24"/>
                <w:szCs w:val="24"/>
                <w:rtl w:val="0"/>
              </w:rPr>
              <w:t xml:space="preserve">; informs </w:t>
            </w:r>
            <w:r w:rsidDel="00000000" w:rsidR="00000000" w:rsidRPr="00000000">
              <w:rPr>
                <w:rFonts w:ascii="Times New Roman" w:cs="Times New Roman" w:eastAsia="Times New Roman" w:hAnsi="Times New Roman"/>
                <w:b w:val="1"/>
                <w:bCs w:val="1"/>
                <w:sz w:val="24"/>
                <w:szCs w:val="24"/>
                <w:rtl w:val="0"/>
              </w:rPr>
              <w:t xml:space="preserve">beacon density/placement</w:t>
            </w:r>
            <w:r w:rsidDel="00000000" w:rsidR="00000000" w:rsidRPr="00000000">
              <w:rPr>
                <w:rFonts w:ascii="Times New Roman" w:cs="Times New Roman" w:eastAsia="Times New Roman" w:hAnsi="Times New Roman"/>
                <w:sz w:val="24"/>
                <w:szCs w:val="24"/>
                <w:rtl w:val="0"/>
              </w:rPr>
              <w:t xml:space="preserve"> and maintenance planning for deployments.</w:t>
            </w:r>
          </w:p>
        </w:tc>
      </w:tr>
      <w:tr>
        <w:trPr>
          <w:cantSplit w:val="0"/>
          <w:trHeight w:val="53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B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Kunhoth et al., 2019</w:t>
            </w:r>
          </w:p>
          <w:p w:rsidR="00000000" w:rsidDel="00000000" w:rsidP="00000000" w:rsidRDefault="00000000" w:rsidRPr="00000000" w14:paraId="000000C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C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 vs QR vs BLE Indoor Wayfinding / Int. J. Health Geographics</w:t>
            </w:r>
          </w:p>
          <w:p w:rsidR="00000000" w:rsidDel="00000000" w:rsidP="00000000" w:rsidRDefault="00000000" w:rsidRPr="00000000" w14:paraId="000000C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C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 CamNav (CNN), QRNav, BLE baseline; comparative study</w:t>
            </w:r>
          </w:p>
          <w:p w:rsidR="00000000" w:rsidDel="00000000" w:rsidP="00000000" w:rsidRDefault="00000000" w:rsidRPr="00000000" w14:paraId="000000C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C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blindfolded participants; one building</w:t>
            </w:r>
          </w:p>
          <w:p w:rsidR="00000000" w:rsidDel="00000000" w:rsidP="00000000" w:rsidRDefault="00000000" w:rsidRPr="00000000" w14:paraId="000000C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C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 more accurate; BLE more scalable/cost-effective</w:t>
            </w:r>
          </w:p>
          <w:p w:rsidR="00000000" w:rsidDel="00000000" w:rsidP="00000000" w:rsidRDefault="00000000" w:rsidRPr="00000000" w14:paraId="000000C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C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N; blindfolded not BVI; single site; limited generalisation</w:t>
            </w:r>
          </w:p>
          <w:p w:rsidR="00000000" w:rsidDel="00000000" w:rsidP="00000000" w:rsidRDefault="00000000" w:rsidRPr="00000000" w14:paraId="000000C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w:t>
            </w:r>
            <w:r w:rsidDel="00000000" w:rsidR="00000000" w:rsidRPr="00000000">
              <w:rPr>
                <w:rFonts w:ascii="Times New Roman" w:cs="Times New Roman" w:eastAsia="Times New Roman" w:hAnsi="Times New Roman"/>
                <w:b w:val="1"/>
                <w:bCs w:val="1"/>
                <w:sz w:val="24"/>
                <w:szCs w:val="24"/>
                <w:rtl w:val="0"/>
              </w:rPr>
              <w:t xml:space="preserve">CV accuracy vs BLE scalability</w:t>
            </w:r>
            <w:r w:rsidDel="00000000" w:rsidR="00000000" w:rsidRPr="00000000">
              <w:rPr>
                <w:rFonts w:ascii="Times New Roman" w:cs="Times New Roman" w:eastAsia="Times New Roman" w:hAnsi="Times New Roman"/>
                <w:sz w:val="24"/>
                <w:szCs w:val="24"/>
                <w:rtl w:val="0"/>
              </w:rPr>
              <w:t xml:space="preserve">; motivates </w:t>
            </w:r>
            <w:r w:rsidDel="00000000" w:rsidR="00000000" w:rsidRPr="00000000">
              <w:rPr>
                <w:rFonts w:ascii="Times New Roman" w:cs="Times New Roman" w:eastAsia="Times New Roman" w:hAnsi="Times New Roman"/>
                <w:b w:val="1"/>
                <w:bCs w:val="1"/>
                <w:sz w:val="24"/>
                <w:szCs w:val="24"/>
                <w:rtl w:val="0"/>
              </w:rPr>
              <w:t xml:space="preserve">hybrid IPS</w:t>
            </w:r>
            <w:r w:rsidDel="00000000" w:rsidR="00000000" w:rsidRPr="00000000">
              <w:rPr>
                <w:rFonts w:ascii="Times New Roman" w:cs="Times New Roman" w:eastAsia="Times New Roman" w:hAnsi="Times New Roman"/>
                <w:sz w:val="24"/>
                <w:szCs w:val="24"/>
                <w:rtl w:val="0"/>
              </w:rPr>
              <w:t xml:space="preserve"> and our choice to add </w:t>
            </w:r>
            <w:r w:rsidDel="00000000" w:rsidR="00000000" w:rsidRPr="00000000">
              <w:rPr>
                <w:rFonts w:ascii="Times New Roman" w:cs="Times New Roman" w:eastAsia="Times New Roman" w:hAnsi="Times New Roman"/>
                <w:b w:val="1"/>
                <w:bCs w:val="1"/>
                <w:sz w:val="24"/>
                <w:szCs w:val="24"/>
                <w:rtl w:val="0"/>
              </w:rPr>
              <w:t xml:space="preserve">on-device vision</w:t>
            </w:r>
            <w:r w:rsidDel="00000000" w:rsidR="00000000" w:rsidRPr="00000000">
              <w:rPr>
                <w:rFonts w:ascii="Times New Roman" w:cs="Times New Roman" w:eastAsia="Times New Roman" w:hAnsi="Times New Roman"/>
                <w:sz w:val="24"/>
                <w:szCs w:val="24"/>
                <w:rtl w:val="0"/>
              </w:rPr>
              <w:t xml:space="preserve"> only where it adds value.</w:t>
            </w:r>
          </w:p>
        </w:tc>
      </w:tr>
      <w:tr>
        <w:trPr>
          <w:cantSplit w:val="0"/>
          <w:trHeight w:val="39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D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Farooq et al., 2022</w:t>
            </w:r>
          </w:p>
          <w:p w:rsidR="00000000" w:rsidDel="00000000" w:rsidP="00000000" w:rsidRDefault="00000000" w:rsidRPr="00000000" w14:paraId="000000D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D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IoT-Enabled Intelligent Stick / MDPI Sensors</w:t>
            </w:r>
          </w:p>
          <w:p w:rsidR="00000000" w:rsidDel="00000000" w:rsidP="00000000" w:rsidRDefault="00000000" w:rsidRPr="00000000" w14:paraId="000000D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D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cane (ultrasonic, water detection, camera)</w:t>
            </w:r>
          </w:p>
          <w:p w:rsidR="00000000" w:rsidDel="00000000" w:rsidP="00000000" w:rsidRDefault="00000000" w:rsidRPr="00000000" w14:paraId="000000D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D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 short field tests</w:t>
            </w:r>
          </w:p>
          <w:p w:rsidR="00000000" w:rsidDel="00000000" w:rsidP="00000000" w:rsidRDefault="00000000" w:rsidRPr="00000000" w14:paraId="000000D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D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Detects obstacles and puddles; haptic and voice feedback</w:t>
            </w:r>
          </w:p>
          <w:p w:rsidR="00000000" w:rsidDel="00000000" w:rsidP="00000000" w:rsidRDefault="00000000" w:rsidRPr="00000000" w14:paraId="000000D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E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MCU limits; durability/power not tested long-term</w:t>
            </w:r>
          </w:p>
          <w:p w:rsidR="00000000" w:rsidDel="00000000" w:rsidP="00000000" w:rsidRDefault="00000000" w:rsidRPr="00000000" w14:paraId="000000E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Demonstrates </w:t>
            </w:r>
            <w:r w:rsidDel="00000000" w:rsidR="00000000" w:rsidRPr="00000000">
              <w:rPr>
                <w:rFonts w:ascii="Times New Roman" w:cs="Times New Roman" w:eastAsia="Times New Roman" w:hAnsi="Times New Roman"/>
                <w:b w:val="1"/>
                <w:bCs w:val="1"/>
                <w:sz w:val="24"/>
                <w:szCs w:val="24"/>
                <w:rtl w:val="0"/>
              </w:rPr>
              <w:t xml:space="preserve">multimodal feedback</w:t>
            </w:r>
            <w:r w:rsidDel="00000000" w:rsidR="00000000" w:rsidRPr="00000000">
              <w:rPr>
                <w:rFonts w:ascii="Times New Roman" w:cs="Times New Roman" w:eastAsia="Times New Roman" w:hAnsi="Times New Roman"/>
                <w:sz w:val="24"/>
                <w:szCs w:val="24"/>
                <w:rtl w:val="0"/>
              </w:rPr>
              <w:t xml:space="preserve"> (haptic/voice) and </w:t>
            </w:r>
            <w:r w:rsidDel="00000000" w:rsidR="00000000" w:rsidRPr="00000000">
              <w:rPr>
                <w:rFonts w:ascii="Times New Roman" w:cs="Times New Roman" w:eastAsia="Times New Roman" w:hAnsi="Times New Roman"/>
                <w:b w:val="1"/>
                <w:bCs w:val="1"/>
                <w:sz w:val="24"/>
                <w:szCs w:val="24"/>
                <w:rtl w:val="0"/>
              </w:rPr>
              <w:t xml:space="preserve">water/puddle detection</w:t>
            </w:r>
            <w:r w:rsidDel="00000000" w:rsidR="00000000" w:rsidRPr="00000000">
              <w:rPr>
                <w:rFonts w:ascii="Times New Roman" w:cs="Times New Roman" w:eastAsia="Times New Roman" w:hAnsi="Times New Roman"/>
                <w:sz w:val="24"/>
                <w:szCs w:val="24"/>
                <w:rtl w:val="0"/>
              </w:rPr>
              <w:t xml:space="preserve">; informs our </w:t>
            </w:r>
            <w:r w:rsidDel="00000000" w:rsidR="00000000" w:rsidRPr="00000000">
              <w:rPr>
                <w:rFonts w:ascii="Times New Roman" w:cs="Times New Roman" w:eastAsia="Times New Roman" w:hAnsi="Times New Roman"/>
                <w:b w:val="1"/>
                <w:bCs w:val="1"/>
                <w:sz w:val="24"/>
                <w:szCs w:val="24"/>
                <w:rtl w:val="0"/>
              </w:rPr>
              <w:t xml:space="preserve">alert prioritisation</w:t>
            </w:r>
            <w:r w:rsidDel="00000000" w:rsidR="00000000" w:rsidRPr="00000000">
              <w:rPr>
                <w:rFonts w:ascii="Times New Roman" w:cs="Times New Roman" w:eastAsia="Times New Roman" w:hAnsi="Times New Roman"/>
                <w:sz w:val="24"/>
                <w:szCs w:val="24"/>
                <w:rtl w:val="0"/>
              </w:rPr>
              <w:t xml:space="preserve"> and sensor mix.</w:t>
            </w:r>
          </w:p>
        </w:tc>
      </w:tr>
      <w:tr>
        <w:trPr>
          <w:cantSplit w:val="0"/>
          <w:trHeight w:val="28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E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Panazan &amp; Dulf, 2024</w:t>
            </w:r>
          </w:p>
          <w:p w:rsidR="00000000" w:rsidDel="00000000" w:rsidP="00000000" w:rsidRDefault="00000000" w:rsidRPr="00000000" w14:paraId="000000E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E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Intelligent Cane (dual ultrasonic) / MDPI Technologies</w:t>
            </w:r>
          </w:p>
          <w:p w:rsidR="00000000" w:rsidDel="00000000" w:rsidP="00000000" w:rsidRDefault="00000000" w:rsidRPr="00000000" w14:paraId="000000E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E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Dual-sensor cane + mobile app</w:t>
            </w:r>
          </w:p>
          <w:p w:rsidR="00000000" w:rsidDel="00000000" w:rsidP="00000000" w:rsidRDefault="00000000" w:rsidRPr="00000000" w14:paraId="000000E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E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Indoor/outdoor demos</w:t>
            </w:r>
          </w:p>
          <w:p w:rsidR="00000000" w:rsidDel="00000000" w:rsidP="00000000" w:rsidRDefault="00000000" w:rsidRPr="00000000" w14:paraId="000000E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F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Dual placement improves obstacle coverage with simple alerts</w:t>
            </w:r>
          </w:p>
          <w:p w:rsidR="00000000" w:rsidDel="00000000" w:rsidP="00000000" w:rsidRDefault="00000000" w:rsidRPr="00000000" w14:paraId="000000F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F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Minimal user testing; no comparative metrics</w:t>
            </w:r>
          </w:p>
          <w:p w:rsidR="00000000" w:rsidDel="00000000" w:rsidP="00000000" w:rsidRDefault="00000000" w:rsidRPr="00000000" w14:paraId="000000F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that </w:t>
            </w:r>
            <w:r w:rsidDel="00000000" w:rsidR="00000000" w:rsidRPr="00000000">
              <w:rPr>
                <w:rFonts w:ascii="Times New Roman" w:cs="Times New Roman" w:eastAsia="Times New Roman" w:hAnsi="Times New Roman"/>
                <w:b w:val="1"/>
                <w:bCs w:val="1"/>
                <w:sz w:val="24"/>
                <w:szCs w:val="24"/>
                <w:rtl w:val="0"/>
              </w:rPr>
              <w:t xml:space="preserve">dual ultrasonic placement</w:t>
            </w:r>
            <w:r w:rsidDel="00000000" w:rsidR="00000000" w:rsidRPr="00000000">
              <w:rPr>
                <w:rFonts w:ascii="Times New Roman" w:cs="Times New Roman" w:eastAsia="Times New Roman" w:hAnsi="Times New Roman"/>
                <w:sz w:val="24"/>
                <w:szCs w:val="24"/>
                <w:rtl w:val="0"/>
              </w:rPr>
              <w:t xml:space="preserve"> improves coverage; informs </w:t>
            </w:r>
            <w:r w:rsidDel="00000000" w:rsidR="00000000" w:rsidRPr="00000000">
              <w:rPr>
                <w:rFonts w:ascii="Times New Roman" w:cs="Times New Roman" w:eastAsia="Times New Roman" w:hAnsi="Times New Roman"/>
                <w:b w:val="1"/>
                <w:bCs w:val="1"/>
                <w:sz w:val="24"/>
                <w:szCs w:val="24"/>
                <w:rtl w:val="0"/>
              </w:rPr>
              <w:t xml:space="preserve">sensor geometry</w:t>
            </w:r>
            <w:r w:rsidDel="00000000" w:rsidR="00000000" w:rsidRPr="00000000">
              <w:rPr>
                <w:rFonts w:ascii="Times New Roman" w:cs="Times New Roman" w:eastAsia="Times New Roman" w:hAnsi="Times New Roman"/>
                <w:sz w:val="24"/>
                <w:szCs w:val="24"/>
                <w:rtl w:val="0"/>
              </w:rPr>
              <w:t xml:space="preserve"> on the cane module.</w:t>
            </w:r>
          </w:p>
        </w:tc>
      </w:tr>
      <w:tr>
        <w:trPr>
          <w:cantSplit w:val="0"/>
          <w:trHeight w:val="37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F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Rosiak et al., 2024</w:t>
            </w:r>
          </w:p>
          <w:p w:rsidR="00000000" w:rsidDel="00000000" w:rsidP="00000000" w:rsidRDefault="00000000" w:rsidRPr="00000000" w14:paraId="000000F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F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UWB Indoor Positioning for VI / Applied Sciences</w:t>
            </w:r>
          </w:p>
          <w:p w:rsidR="00000000" w:rsidDel="00000000" w:rsidP="00000000" w:rsidRDefault="00000000" w:rsidRPr="00000000" w14:paraId="000000F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0F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UWB ranging tests vs LiDAR reference; static/dynamic</w:t>
            </w:r>
          </w:p>
          <w:p w:rsidR="00000000" w:rsidDel="00000000" w:rsidP="00000000" w:rsidRDefault="00000000" w:rsidRPr="00000000" w14:paraId="000000F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0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Controlled indoor scenarios</w:t>
            </w:r>
          </w:p>
          <w:p w:rsidR="00000000" w:rsidDel="00000000" w:rsidP="00000000" w:rsidRDefault="00000000" w:rsidRPr="00000000" w14:paraId="0000010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0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UWB usable; fusion improves stability esp. under NLoS</w:t>
            </w:r>
          </w:p>
          <w:p w:rsidR="00000000" w:rsidDel="00000000" w:rsidP="00000000" w:rsidRDefault="00000000" w:rsidRPr="00000000" w14:paraId="0000010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0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Engineering-focused; lacks multi-week BVI evaluation</w:t>
            </w:r>
          </w:p>
          <w:p w:rsidR="00000000" w:rsidDel="00000000" w:rsidP="00000000" w:rsidRDefault="00000000" w:rsidRPr="00000000" w14:paraId="0000010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using </w:t>
            </w:r>
            <w:r w:rsidDel="00000000" w:rsidR="00000000" w:rsidRPr="00000000">
              <w:rPr>
                <w:rFonts w:ascii="Times New Roman" w:cs="Times New Roman" w:eastAsia="Times New Roman" w:hAnsi="Times New Roman"/>
                <w:b w:val="1"/>
                <w:bCs w:val="1"/>
                <w:sz w:val="24"/>
                <w:szCs w:val="24"/>
                <w:rtl w:val="0"/>
              </w:rPr>
              <w:t xml:space="preserve">UWB for precise indoor ranging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sensor fusion for NLoS robustness</w:t>
            </w:r>
            <w:r w:rsidDel="00000000" w:rsidR="00000000" w:rsidRPr="00000000">
              <w:rPr>
                <w:rFonts w:ascii="Times New Roman" w:cs="Times New Roman" w:eastAsia="Times New Roman" w:hAnsi="Times New Roman"/>
                <w:sz w:val="24"/>
                <w:szCs w:val="24"/>
                <w:rtl w:val="0"/>
              </w:rPr>
              <w:t xml:space="preserve">; guides </w:t>
            </w:r>
            <w:r w:rsidDel="00000000" w:rsidR="00000000" w:rsidRPr="00000000">
              <w:rPr>
                <w:rFonts w:ascii="Times New Roman" w:cs="Times New Roman" w:eastAsia="Times New Roman" w:hAnsi="Times New Roman"/>
                <w:b w:val="1"/>
                <w:bCs w:val="1"/>
                <w:sz w:val="24"/>
                <w:szCs w:val="24"/>
                <w:rtl w:val="0"/>
              </w:rPr>
              <w:t xml:space="preserve">anchor layout</w:t>
            </w:r>
            <w:r w:rsidDel="00000000" w:rsidR="00000000" w:rsidRPr="00000000">
              <w:rPr>
                <w:rFonts w:ascii="Times New Roman" w:cs="Times New Roman" w:eastAsia="Times New Roman" w:hAnsi="Times New Roman"/>
                <w:sz w:val="24"/>
                <w:szCs w:val="24"/>
                <w:rtl w:val="0"/>
              </w:rPr>
              <w:t xml:space="preserve"> and calibration policies.</w:t>
            </w:r>
          </w:p>
        </w:tc>
      </w:tr>
      <w:tr>
        <w:trPr>
          <w:cantSplit w:val="0"/>
          <w:trHeight w:val="3770.6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0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Abidi et al., 2024</w:t>
            </w:r>
          </w:p>
          <w:p w:rsidR="00000000" w:rsidDel="00000000" w:rsidP="00000000" w:rsidRDefault="00000000" w:rsidRPr="00000000" w14:paraId="0000010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0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10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1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Navigation Systems for VI (review) / Heliyon</w:t>
            </w:r>
          </w:p>
          <w:p w:rsidR="00000000" w:rsidDel="00000000" w:rsidP="00000000" w:rsidRDefault="00000000" w:rsidRPr="00000000" w14:paraId="0000011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1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Narrative/structured review</w:t>
            </w:r>
          </w:p>
          <w:p w:rsidR="00000000" w:rsidDel="00000000" w:rsidP="00000000" w:rsidRDefault="00000000" w:rsidRPr="00000000" w14:paraId="0000011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1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Multi-modality survey</w:t>
            </w:r>
          </w:p>
          <w:p w:rsidR="00000000" w:rsidDel="00000000" w:rsidP="00000000" w:rsidRDefault="00000000" w:rsidRPr="00000000" w14:paraId="0000011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1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Synthesises trends; highlights energy, acceptance, integration gaps</w:t>
            </w:r>
          </w:p>
          <w:p w:rsidR="00000000" w:rsidDel="00000000" w:rsidP="00000000" w:rsidRDefault="00000000" w:rsidRPr="00000000" w14:paraId="0000011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1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quantitative synthesis; calls for standardised metrics</w:t>
            </w:r>
          </w:p>
          <w:p w:rsidR="00000000" w:rsidDel="00000000" w:rsidP="00000000" w:rsidRDefault="00000000" w:rsidRPr="00000000" w14:paraId="0000011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Maps </w:t>
            </w:r>
            <w:r w:rsidDel="00000000" w:rsidR="00000000" w:rsidRPr="00000000">
              <w:rPr>
                <w:rFonts w:ascii="Times New Roman" w:cs="Times New Roman" w:eastAsia="Times New Roman" w:hAnsi="Times New Roman"/>
                <w:b w:val="1"/>
                <w:bCs w:val="1"/>
                <w:sz w:val="24"/>
                <w:szCs w:val="24"/>
                <w:rtl w:val="0"/>
              </w:rPr>
              <w:t xml:space="preserve">energy, acceptance, integration</w:t>
            </w:r>
            <w:r w:rsidDel="00000000" w:rsidR="00000000" w:rsidRPr="00000000">
              <w:rPr>
                <w:rFonts w:ascii="Times New Roman" w:cs="Times New Roman" w:eastAsia="Times New Roman" w:hAnsi="Times New Roman"/>
                <w:sz w:val="24"/>
                <w:szCs w:val="24"/>
                <w:rtl w:val="0"/>
              </w:rPr>
              <w:t xml:space="preserve"> gaps; backs our focus on </w:t>
            </w:r>
            <w:r w:rsidDel="00000000" w:rsidR="00000000" w:rsidRPr="00000000">
              <w:rPr>
                <w:rFonts w:ascii="Times New Roman" w:cs="Times New Roman" w:eastAsia="Times New Roman" w:hAnsi="Times New Roman"/>
                <w:b w:val="1"/>
                <w:bCs w:val="1"/>
                <w:sz w:val="24"/>
                <w:szCs w:val="24"/>
                <w:rtl w:val="0"/>
              </w:rPr>
              <w:t xml:space="preserve">battery life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fusion reliability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user acceptance metrics</w:t>
            </w:r>
            <w:r w:rsidDel="00000000" w:rsidR="00000000" w:rsidRPr="00000000">
              <w:rPr>
                <w:rFonts w:ascii="Times New Roman" w:cs="Times New Roman" w:eastAsia="Times New Roman" w:hAnsi="Times New Roman"/>
                <w:sz w:val="24"/>
                <w:szCs w:val="24"/>
                <w:rtl w:val="0"/>
              </w:rPr>
              <w:t xml:space="preserve">.</w:t>
            </w:r>
          </w:p>
        </w:tc>
      </w:tr>
      <w:tr>
        <w:trPr>
          <w:cantSplit w:val="0"/>
          <w:trHeight w:val="39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t xml:space="preserve">         </w:t>
              <w:tab/>
            </w:r>
          </w:p>
          <w:p w:rsidR="00000000" w:rsidDel="00000000" w:rsidP="00000000" w:rsidRDefault="00000000" w:rsidRPr="00000000" w14:paraId="0000012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Plikynas et al., 2020</w:t>
            </w:r>
          </w:p>
          <w:p w:rsidR="00000000" w:rsidDel="00000000" w:rsidP="00000000" w:rsidRDefault="00000000" w:rsidRPr="00000000" w14:paraId="0000012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r>
          </w:p>
          <w:p w:rsidR="00000000" w:rsidDel="00000000" w:rsidP="00000000" w:rsidRDefault="00000000" w:rsidRPr="00000000" w14:paraId="0000012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2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Indoor Navigation for BVI (survey) / MDPI Electronics</w:t>
            </w:r>
          </w:p>
          <w:p w:rsidR="00000000" w:rsidDel="00000000" w:rsidP="00000000" w:rsidRDefault="00000000" w:rsidRPr="00000000" w14:paraId="0000012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2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Survey of BLE/RFID/UWB/CV</w:t>
            </w:r>
          </w:p>
          <w:p w:rsidR="00000000" w:rsidDel="00000000" w:rsidP="00000000" w:rsidRDefault="00000000" w:rsidRPr="00000000" w14:paraId="0000012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2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Broad literature mapping</w:t>
            </w:r>
          </w:p>
          <w:p w:rsidR="00000000" w:rsidDel="00000000" w:rsidP="00000000" w:rsidRDefault="00000000" w:rsidRPr="00000000" w14:paraId="0000012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2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taxonomy of solutions and open problems</w:t>
            </w:r>
          </w:p>
          <w:p w:rsidR="00000000" w:rsidDel="00000000" w:rsidP="00000000" w:rsidRDefault="00000000" w:rsidRPr="00000000" w14:paraId="0000012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3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Heterogeneous metrics hinder comparison across studies</w:t>
            </w:r>
          </w:p>
          <w:p w:rsidR="00000000" w:rsidDel="00000000" w:rsidP="00000000" w:rsidRDefault="00000000" w:rsidRPr="00000000" w14:paraId="0000013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w:t>
            </w:r>
            <w:r w:rsidDel="00000000" w:rsidR="00000000" w:rsidRPr="00000000">
              <w:rPr>
                <w:rFonts w:ascii="Times New Roman" w:cs="Times New Roman" w:eastAsia="Times New Roman" w:hAnsi="Times New Roman"/>
                <w:b w:val="1"/>
                <w:bCs w:val="1"/>
                <w:sz w:val="24"/>
                <w:szCs w:val="24"/>
                <w:rtl w:val="0"/>
              </w:rPr>
              <w:t xml:space="preserve">taxonomy &amp; benchmarks</w:t>
            </w:r>
            <w:r w:rsidDel="00000000" w:rsidR="00000000" w:rsidRPr="00000000">
              <w:rPr>
                <w:rFonts w:ascii="Times New Roman" w:cs="Times New Roman" w:eastAsia="Times New Roman" w:hAnsi="Times New Roman"/>
                <w:sz w:val="24"/>
                <w:szCs w:val="24"/>
                <w:rtl w:val="0"/>
              </w:rPr>
              <w:t xml:space="preserve">; we reuse as a </w:t>
            </w:r>
            <w:r w:rsidDel="00000000" w:rsidR="00000000" w:rsidRPr="00000000">
              <w:rPr>
                <w:rFonts w:ascii="Times New Roman" w:cs="Times New Roman" w:eastAsia="Times New Roman" w:hAnsi="Times New Roman"/>
                <w:b w:val="1"/>
                <w:bCs w:val="1"/>
                <w:sz w:val="24"/>
                <w:szCs w:val="24"/>
                <w:rtl w:val="0"/>
              </w:rPr>
              <w:t xml:space="preserve">coverage checklist</w:t>
            </w:r>
            <w:r w:rsidDel="00000000" w:rsidR="00000000" w:rsidRPr="00000000">
              <w:rPr>
                <w:rFonts w:ascii="Times New Roman" w:cs="Times New Roman" w:eastAsia="Times New Roman" w:hAnsi="Times New Roman"/>
                <w:sz w:val="24"/>
                <w:szCs w:val="24"/>
                <w:rtl w:val="0"/>
              </w:rPr>
              <w:t xml:space="preserve"> and to shape our </w:t>
            </w:r>
            <w:r w:rsidDel="00000000" w:rsidR="00000000" w:rsidRPr="00000000">
              <w:rPr>
                <w:rFonts w:ascii="Times New Roman" w:cs="Times New Roman" w:eastAsia="Times New Roman" w:hAnsi="Times New Roman"/>
                <w:b w:val="1"/>
                <w:bCs w:val="1"/>
                <w:sz w:val="24"/>
                <w:szCs w:val="24"/>
                <w:rtl w:val="0"/>
              </w:rPr>
              <w:t xml:space="preserve">evaluation protocol</w:t>
            </w:r>
            <w:r w:rsidDel="00000000" w:rsidR="00000000" w:rsidRPr="00000000">
              <w:rPr>
                <w:rFonts w:ascii="Times New Roman" w:cs="Times New Roman" w:eastAsia="Times New Roman" w:hAnsi="Times New Roman"/>
                <w:sz w:val="24"/>
                <w:szCs w:val="24"/>
                <w:rtl w:val="0"/>
              </w:rPr>
              <w:t xml:space="preserve">.</w:t>
            </w:r>
          </w:p>
        </w:tc>
      </w:tr>
      <w:tr>
        <w:trPr>
          <w:cantSplit w:val="0"/>
          <w:trHeight w:val="39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t xml:space="preserve">         </w:t>
              <w:tab/>
              <w:t xml:space="preserve">         </w:t>
              <w:tab/>
            </w:r>
          </w:p>
          <w:p w:rsidR="00000000" w:rsidDel="00000000" w:rsidP="00000000" w:rsidRDefault="00000000" w:rsidRPr="00000000" w14:paraId="0000013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Parker et al., 2021</w:t>
            </w:r>
          </w:p>
          <w:p w:rsidR="00000000" w:rsidDel="00000000" w:rsidP="00000000" w:rsidRDefault="00000000" w:rsidRPr="00000000" w14:paraId="0000013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r>
          </w:p>
          <w:p w:rsidR="00000000" w:rsidDel="00000000" w:rsidP="00000000" w:rsidRDefault="00000000" w:rsidRPr="00000000" w14:paraId="0000013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3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Wayfinding Tools (2016–2021) / Frontiers in Education</w:t>
            </w:r>
          </w:p>
          <w:p w:rsidR="00000000" w:rsidDel="00000000" w:rsidP="00000000" w:rsidRDefault="00000000" w:rsidRPr="00000000" w14:paraId="0000013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3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Systematic review (education contexts)</w:t>
            </w:r>
          </w:p>
          <w:p w:rsidR="00000000" w:rsidDel="00000000" w:rsidP="00000000" w:rsidRDefault="00000000" w:rsidRPr="00000000" w14:paraId="0000013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3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tools; evidence quality grading</w:t>
            </w:r>
          </w:p>
          <w:p w:rsidR="00000000" w:rsidDel="00000000" w:rsidP="00000000" w:rsidRDefault="00000000" w:rsidRPr="00000000" w14:paraId="0000013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4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Clarifies evidence tiers; notes usability and training needs</w:t>
            </w:r>
          </w:p>
          <w:p w:rsidR="00000000" w:rsidDel="00000000" w:rsidP="00000000" w:rsidRDefault="00000000" w:rsidRPr="00000000" w14:paraId="0000014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4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small, short studies; limited external validity</w:t>
            </w:r>
          </w:p>
          <w:p w:rsidR="00000000" w:rsidDel="00000000" w:rsidP="00000000" w:rsidRDefault="00000000" w:rsidRPr="00000000" w14:paraId="0000014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Emphasises </w:t>
            </w:r>
            <w:r w:rsidDel="00000000" w:rsidR="00000000" w:rsidRPr="00000000">
              <w:rPr>
                <w:rFonts w:ascii="Times New Roman" w:cs="Times New Roman" w:eastAsia="Times New Roman" w:hAnsi="Times New Roman"/>
                <w:b w:val="1"/>
                <w:bCs w:val="1"/>
                <w:sz w:val="24"/>
                <w:szCs w:val="24"/>
                <w:rtl w:val="0"/>
              </w:rPr>
              <w:t xml:space="preserve">evidence quality, training needs</w:t>
            </w:r>
            <w:r w:rsidDel="00000000" w:rsidR="00000000" w:rsidRPr="00000000">
              <w:rPr>
                <w:rFonts w:ascii="Times New Roman" w:cs="Times New Roman" w:eastAsia="Times New Roman" w:hAnsi="Times New Roman"/>
                <w:sz w:val="24"/>
                <w:szCs w:val="24"/>
                <w:rtl w:val="0"/>
              </w:rPr>
              <w:t xml:space="preserve">; we incorporate </w:t>
            </w:r>
            <w:r w:rsidDel="00000000" w:rsidR="00000000" w:rsidRPr="00000000">
              <w:rPr>
                <w:rFonts w:ascii="Times New Roman" w:cs="Times New Roman" w:eastAsia="Times New Roman" w:hAnsi="Times New Roman"/>
                <w:b w:val="1"/>
                <w:bCs w:val="1"/>
                <w:sz w:val="24"/>
                <w:szCs w:val="24"/>
                <w:rtl w:val="0"/>
              </w:rPr>
              <w:t xml:space="preserve">training/acclimatisation plans</w:t>
            </w:r>
            <w:r w:rsidDel="00000000" w:rsidR="00000000" w:rsidRPr="00000000">
              <w:rPr>
                <w:rFonts w:ascii="Times New Roman" w:cs="Times New Roman" w:eastAsia="Times New Roman" w:hAnsi="Times New Roman"/>
                <w:sz w:val="24"/>
                <w:szCs w:val="24"/>
                <w:rtl w:val="0"/>
              </w:rPr>
              <w:t xml:space="preserve"> and longer </w:t>
            </w:r>
            <w:r w:rsidDel="00000000" w:rsidR="00000000" w:rsidRPr="00000000">
              <w:rPr>
                <w:rFonts w:ascii="Times New Roman" w:cs="Times New Roman" w:eastAsia="Times New Roman" w:hAnsi="Times New Roman"/>
                <w:b w:val="1"/>
                <w:bCs w:val="1"/>
                <w:sz w:val="24"/>
                <w:szCs w:val="24"/>
                <w:rtl w:val="0"/>
              </w:rPr>
              <w:t xml:space="preserve">field trials</w:t>
            </w:r>
            <w:r w:rsidDel="00000000" w:rsidR="00000000" w:rsidRPr="00000000">
              <w:rPr>
                <w:rFonts w:ascii="Times New Roman" w:cs="Times New Roman" w:eastAsia="Times New Roman" w:hAnsi="Times New Roman"/>
                <w:sz w:val="24"/>
                <w:szCs w:val="24"/>
                <w:rtl w:val="0"/>
              </w:rPr>
              <w:t xml:space="preserve">.</w:t>
            </w:r>
          </w:p>
        </w:tc>
      </w:tr>
      <w:tr>
        <w:trPr>
          <w:cantSplit w:val="0"/>
          <w:trHeight w:val="3491.60156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t xml:space="preserve">         </w:t>
              <w:tab/>
              <w:t xml:space="preserve">         </w:t>
              <w:tab/>
            </w:r>
          </w:p>
          <w:p w:rsidR="00000000" w:rsidDel="00000000" w:rsidP="00000000" w:rsidRDefault="00000000" w:rsidRPr="00000000" w14:paraId="0000014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Frizziero et al., 2021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4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DFSS/QFD Smart Cane / MDPI Inventions</w:t>
            </w:r>
          </w:p>
          <w:p w:rsidR="00000000" w:rsidDel="00000000" w:rsidP="00000000" w:rsidRDefault="00000000" w:rsidRPr="00000000" w14:paraId="0000014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4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4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for Six Sigma + QFD methodology</w:t>
            </w:r>
          </w:p>
          <w:p w:rsidR="00000000" w:rsidDel="00000000" w:rsidP="00000000" w:rsidRDefault="00000000" w:rsidRPr="00000000" w14:paraId="0000015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5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5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Smart-cane design case</w:t>
            </w:r>
          </w:p>
          <w:p w:rsidR="00000000" w:rsidDel="00000000" w:rsidP="00000000" w:rsidRDefault="00000000" w:rsidRPr="00000000" w14:paraId="0000015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5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5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design improves ergonomics/usability targets</w:t>
            </w:r>
          </w:p>
          <w:p w:rsidR="00000000" w:rsidDel="00000000" w:rsidP="00000000" w:rsidRDefault="00000000" w:rsidRPr="00000000" w14:paraId="0000015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5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5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Prototype-centric; modest field validation</w:t>
            </w:r>
          </w:p>
          <w:p w:rsidR="00000000" w:rsidDel="00000000" w:rsidP="00000000" w:rsidRDefault="00000000" w:rsidRPr="00000000" w14:paraId="0000015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5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Guides </w:t>
            </w:r>
            <w:r w:rsidDel="00000000" w:rsidR="00000000" w:rsidRPr="00000000">
              <w:rPr>
                <w:rFonts w:ascii="Times New Roman" w:cs="Times New Roman" w:eastAsia="Times New Roman" w:hAnsi="Times New Roman"/>
                <w:b w:val="1"/>
                <w:bCs w:val="1"/>
                <w:sz w:val="24"/>
                <w:szCs w:val="24"/>
                <w:rtl w:val="0"/>
              </w:rPr>
              <w:t xml:space="preserve">DFSS/QFD</w:t>
            </w:r>
            <w:r w:rsidDel="00000000" w:rsidR="00000000" w:rsidRPr="00000000">
              <w:rPr>
                <w:rFonts w:ascii="Times New Roman" w:cs="Times New Roman" w:eastAsia="Times New Roman" w:hAnsi="Times New Roman"/>
                <w:sz w:val="24"/>
                <w:szCs w:val="24"/>
                <w:rtl w:val="0"/>
              </w:rPr>
              <w:t xml:space="preserve"> design flow for </w:t>
            </w:r>
            <w:r w:rsidDel="00000000" w:rsidR="00000000" w:rsidRPr="00000000">
              <w:rPr>
                <w:rFonts w:ascii="Times New Roman" w:cs="Times New Roman" w:eastAsia="Times New Roman" w:hAnsi="Times New Roman"/>
                <w:b w:val="1"/>
                <w:bCs w:val="1"/>
                <w:sz w:val="24"/>
                <w:szCs w:val="24"/>
                <w:rtl w:val="0"/>
              </w:rPr>
              <w:t xml:space="preserve">ergonomics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stakeholder needs</w:t>
            </w:r>
            <w:r w:rsidDel="00000000" w:rsidR="00000000" w:rsidRPr="00000000">
              <w:rPr>
                <w:rFonts w:ascii="Times New Roman" w:cs="Times New Roman" w:eastAsia="Times New Roman" w:hAnsi="Times New Roman"/>
                <w:sz w:val="24"/>
                <w:szCs w:val="24"/>
                <w:rtl w:val="0"/>
              </w:rPr>
              <w:t xml:space="preserve">; informs our </w:t>
            </w:r>
            <w:r w:rsidDel="00000000" w:rsidR="00000000" w:rsidRPr="00000000">
              <w:rPr>
                <w:rFonts w:ascii="Times New Roman" w:cs="Times New Roman" w:eastAsia="Times New Roman" w:hAnsi="Times New Roman"/>
                <w:b w:val="1"/>
                <w:bCs w:val="1"/>
                <w:sz w:val="24"/>
                <w:szCs w:val="24"/>
                <w:rtl w:val="0"/>
              </w:rPr>
              <w:t xml:space="preserve">requirements-to-specs</w:t>
            </w:r>
            <w:r w:rsidDel="00000000" w:rsidR="00000000" w:rsidRPr="00000000">
              <w:rPr>
                <w:rFonts w:ascii="Times New Roman" w:cs="Times New Roman" w:eastAsia="Times New Roman" w:hAnsi="Times New Roman"/>
                <w:sz w:val="24"/>
                <w:szCs w:val="24"/>
                <w:rtl w:val="0"/>
              </w:rPr>
              <w:t xml:space="preserve"> mapping.</w:t>
            </w:r>
          </w:p>
        </w:tc>
      </w:tr>
      <w:tr>
        <w:trPr>
          <w:cantSplit w:val="0"/>
          <w:trHeight w:val="52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EAI Trans. IoT, 2023</w:t>
            </w:r>
          </w:p>
          <w:p w:rsidR="00000000" w:rsidDel="00000000" w:rsidP="00000000" w:rsidRDefault="00000000" w:rsidRPr="00000000" w14:paraId="0000016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Low-Cost Smart Cane Prototype / EAI Endorsed Transactions on IoT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Arduino + ultrasonic cane; prototype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tests; proof-of-concept</w:t>
            </w:r>
          </w:p>
          <w:p w:rsidR="00000000" w:rsidDel="00000000" w:rsidP="00000000" w:rsidRDefault="00000000" w:rsidRPr="00000000" w14:paraId="0000016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Acceptable detection at very low cost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sample; basic evaluation; robustness unknown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Confirms feasibility of an </w:t>
            </w:r>
            <w:r w:rsidDel="00000000" w:rsidR="00000000" w:rsidRPr="00000000">
              <w:rPr>
                <w:rFonts w:ascii="Times New Roman" w:cs="Times New Roman" w:eastAsia="Times New Roman" w:hAnsi="Times New Roman"/>
                <w:b w:val="1"/>
                <w:bCs w:val="1"/>
                <w:sz w:val="24"/>
                <w:szCs w:val="24"/>
                <w:rtl w:val="0"/>
              </w:rPr>
              <w:t xml:space="preserve">ultra-low-cost ETA</w:t>
            </w:r>
            <w:r w:rsidDel="00000000" w:rsidR="00000000" w:rsidRPr="00000000">
              <w:rPr>
                <w:rFonts w:ascii="Times New Roman" w:cs="Times New Roman" w:eastAsia="Times New Roman" w:hAnsi="Times New Roman"/>
                <w:sz w:val="24"/>
                <w:szCs w:val="24"/>
                <w:rtl w:val="0"/>
              </w:rPr>
              <w:t xml:space="preserve"> with acceptable obstacle detection; guides </w:t>
            </w:r>
            <w:r w:rsidDel="00000000" w:rsidR="00000000" w:rsidRPr="00000000">
              <w:rPr>
                <w:rFonts w:ascii="Times New Roman" w:cs="Times New Roman" w:eastAsia="Times New Roman" w:hAnsi="Times New Roman"/>
                <w:b w:val="1"/>
                <w:bCs w:val="1"/>
                <w:sz w:val="24"/>
                <w:szCs w:val="24"/>
                <w:rtl w:val="0"/>
              </w:rPr>
              <w:t xml:space="preserve">component selection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power budget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manufacturability</w:t>
            </w:r>
            <w:r w:rsidDel="00000000" w:rsidR="00000000" w:rsidRPr="00000000">
              <w:rPr>
                <w:rFonts w:ascii="Times New Roman" w:cs="Times New Roman" w:eastAsia="Times New Roman" w:hAnsi="Times New Roman"/>
                <w:sz w:val="24"/>
                <w:szCs w:val="24"/>
                <w:rtl w:val="0"/>
              </w:rPr>
              <w:t xml:space="preserve"> for our MVP; flags </w:t>
            </w:r>
            <w:r w:rsidDel="00000000" w:rsidR="00000000" w:rsidRPr="00000000">
              <w:rPr>
                <w:rFonts w:ascii="Times New Roman" w:cs="Times New Roman" w:eastAsia="Times New Roman" w:hAnsi="Times New Roman"/>
                <w:b w:val="1"/>
                <w:bCs w:val="1"/>
                <w:sz w:val="24"/>
                <w:szCs w:val="24"/>
                <w:rtl w:val="0"/>
              </w:rPr>
              <w:t xml:space="preserve">robustness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long-term field testing</w:t>
            </w:r>
            <w:r w:rsidDel="00000000" w:rsidR="00000000" w:rsidRPr="00000000">
              <w:rPr>
                <w:rFonts w:ascii="Times New Roman" w:cs="Times New Roman" w:eastAsia="Times New Roman" w:hAnsi="Times New Roman"/>
                <w:sz w:val="24"/>
                <w:szCs w:val="24"/>
                <w:rtl w:val="0"/>
              </w:rPr>
              <w:t xml:space="preserve"> as priorities to improve beyond lab demos.</w:t>
            </w:r>
          </w:p>
        </w:tc>
      </w:tr>
      <w:tr>
        <w:trPr>
          <w:cantSplit w:val="0"/>
          <w:trHeight w:val="38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t xml:space="preserve">         </w:t>
              <w:tab/>
              <w:t xml:space="preserve">         </w:t>
              <w:tab/>
            </w:r>
          </w:p>
          <w:p w:rsidR="00000000" w:rsidDel="00000000" w:rsidP="00000000" w:rsidRDefault="00000000" w:rsidRPr="00000000" w14:paraId="0000016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 et al., 2025</w:t>
            </w:r>
          </w:p>
          <w:p w:rsidR="00000000" w:rsidDel="00000000" w:rsidP="00000000" w:rsidRDefault="00000000" w:rsidRPr="00000000" w14:paraId="0000016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r>
          </w:p>
          <w:p w:rsidR="00000000" w:rsidDel="00000000" w:rsidP="00000000" w:rsidRDefault="00000000" w:rsidRPr="00000000" w14:paraId="0000016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7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VISA: Indoor Spatial Awareness / MDPI Sensors</w:t>
            </w:r>
          </w:p>
          <w:p w:rsidR="00000000" w:rsidDel="00000000" w:rsidP="00000000" w:rsidRDefault="00000000" w:rsidRPr="00000000" w14:paraId="0000017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7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Multi-sensor indoor assistance prototype</w:t>
            </w:r>
          </w:p>
          <w:p w:rsidR="00000000" w:rsidDel="00000000" w:rsidP="00000000" w:rsidRDefault="00000000" w:rsidRPr="00000000" w14:paraId="0000017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7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indoor tasks</w:t>
            </w:r>
          </w:p>
          <w:p w:rsidR="00000000" w:rsidDel="00000000" w:rsidP="00000000" w:rsidRDefault="00000000" w:rsidRPr="00000000" w14:paraId="0000017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7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Holistic assistance beyond pure wayfinding is feasible</w:t>
            </w:r>
          </w:p>
          <w:p w:rsidR="00000000" w:rsidDel="00000000" w:rsidP="00000000" w:rsidRDefault="00000000" w:rsidRPr="00000000" w14:paraId="0000017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7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stage; limited user studies</w:t>
            </w:r>
          </w:p>
          <w:p w:rsidR="00000000" w:rsidDel="00000000" w:rsidP="00000000" w:rsidRDefault="00000000" w:rsidRPr="00000000" w14:paraId="0000017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Motivates </w:t>
            </w:r>
            <w:r w:rsidDel="00000000" w:rsidR="00000000" w:rsidRPr="00000000">
              <w:rPr>
                <w:rFonts w:ascii="Times New Roman" w:cs="Times New Roman" w:eastAsia="Times New Roman" w:hAnsi="Times New Roman"/>
                <w:b w:val="1"/>
                <w:bCs w:val="1"/>
                <w:sz w:val="24"/>
                <w:szCs w:val="24"/>
                <w:rtl w:val="0"/>
              </w:rPr>
              <w:t xml:space="preserve">holistic assistance</w:t>
            </w:r>
            <w:r w:rsidDel="00000000" w:rsidR="00000000" w:rsidRPr="00000000">
              <w:rPr>
                <w:rFonts w:ascii="Times New Roman" w:cs="Times New Roman" w:eastAsia="Times New Roman" w:hAnsi="Times New Roman"/>
                <w:sz w:val="24"/>
                <w:szCs w:val="24"/>
                <w:rtl w:val="0"/>
              </w:rPr>
              <w:t xml:space="preserve"> beyond wayfinding; informs </w:t>
            </w:r>
            <w:r w:rsidDel="00000000" w:rsidR="00000000" w:rsidRPr="00000000">
              <w:rPr>
                <w:rFonts w:ascii="Times New Roman" w:cs="Times New Roman" w:eastAsia="Times New Roman" w:hAnsi="Times New Roman"/>
                <w:b w:val="1"/>
                <w:bCs w:val="1"/>
                <w:sz w:val="24"/>
                <w:szCs w:val="24"/>
                <w:rtl w:val="0"/>
              </w:rPr>
              <w:t xml:space="preserve">feature roadmap</w:t>
            </w:r>
            <w:r w:rsidDel="00000000" w:rsidR="00000000" w:rsidRPr="00000000">
              <w:rPr>
                <w:rFonts w:ascii="Times New Roman" w:cs="Times New Roman" w:eastAsia="Times New Roman" w:hAnsi="Times New Roman"/>
                <w:sz w:val="24"/>
                <w:szCs w:val="24"/>
                <w:rtl w:val="0"/>
              </w:rPr>
              <w:t xml:space="preserve"> (scene understanding + task support).</w:t>
            </w:r>
          </w:p>
        </w:tc>
      </w:tr>
      <w:tr>
        <w:trPr>
          <w:cantSplit w:val="0"/>
          <w:trHeight w:val="424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t xml:space="preserve">         </w:t>
              <w:tab/>
              <w:t xml:space="preserve">         </w:t>
              <w:tab/>
              <w:t xml:space="preserve">         </w:t>
              <w:tab/>
            </w:r>
          </w:p>
          <w:p w:rsidR="00000000" w:rsidDel="00000000" w:rsidP="00000000" w:rsidRDefault="00000000" w:rsidRPr="00000000" w14:paraId="0000018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UbiComp Adjunct, 2015</w:t>
            </w:r>
          </w:p>
          <w:p w:rsidR="00000000" w:rsidDel="00000000" w:rsidP="00000000" w:rsidRDefault="00000000" w:rsidRPr="00000000" w14:paraId="0000018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p>
          <w:p w:rsidR="00000000" w:rsidDel="00000000" w:rsidP="00000000" w:rsidRDefault="00000000" w:rsidRPr="00000000" w14:paraId="0000018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8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UWB Tracking Feasibility for VI / ACM UbiComp Adjunct</w:t>
            </w:r>
          </w:p>
          <w:p w:rsidR="00000000" w:rsidDel="00000000" w:rsidP="00000000" w:rsidRDefault="00000000" w:rsidRPr="00000000" w14:paraId="0000018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8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UWB anchors + tag prototype</w:t>
            </w:r>
          </w:p>
          <w:p w:rsidR="00000000" w:rsidDel="00000000" w:rsidP="00000000" w:rsidRDefault="00000000" w:rsidRPr="00000000" w14:paraId="0000018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8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Demo/engineering evaluation</w:t>
            </w:r>
          </w:p>
          <w:p w:rsidR="00000000" w:rsidDel="00000000" w:rsidP="00000000" w:rsidRDefault="00000000" w:rsidRPr="00000000" w14:paraId="0000018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8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Sub-meter tracking feasible; motivates UWB lines of work</w:t>
            </w:r>
          </w:p>
          <w:p w:rsidR="00000000" w:rsidDel="00000000" w:rsidP="00000000" w:rsidRDefault="00000000" w:rsidRPr="00000000" w14:paraId="0000018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9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Dated hardware; no BVI field study; small scale</w:t>
            </w:r>
          </w:p>
          <w:p w:rsidR="00000000" w:rsidDel="00000000" w:rsidP="00000000" w:rsidRDefault="00000000" w:rsidRPr="00000000" w14:paraId="0000019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w:t>
            </w:r>
            <w:r w:rsidDel="00000000" w:rsidR="00000000" w:rsidRPr="00000000">
              <w:rPr>
                <w:rFonts w:ascii="Times New Roman" w:cs="Times New Roman" w:eastAsia="Times New Roman" w:hAnsi="Times New Roman"/>
                <w:b w:val="1"/>
                <w:bCs w:val="1"/>
                <w:sz w:val="24"/>
                <w:szCs w:val="24"/>
                <w:rtl w:val="0"/>
              </w:rPr>
              <w:t xml:space="preserve">feasibility anchor</w:t>
            </w:r>
            <w:r w:rsidDel="00000000" w:rsidR="00000000" w:rsidRPr="00000000">
              <w:rPr>
                <w:rFonts w:ascii="Times New Roman" w:cs="Times New Roman" w:eastAsia="Times New Roman" w:hAnsi="Times New Roman"/>
                <w:sz w:val="24"/>
                <w:szCs w:val="24"/>
                <w:rtl w:val="0"/>
              </w:rPr>
              <w:t xml:space="preserve"> for UWB; informs </w:t>
            </w:r>
            <w:r w:rsidDel="00000000" w:rsidR="00000000" w:rsidRPr="00000000">
              <w:rPr>
                <w:rFonts w:ascii="Times New Roman" w:cs="Times New Roman" w:eastAsia="Times New Roman" w:hAnsi="Times New Roman"/>
                <w:b w:val="1"/>
                <w:bCs w:val="1"/>
                <w:sz w:val="24"/>
                <w:szCs w:val="24"/>
                <w:rtl w:val="0"/>
              </w:rPr>
              <w:t xml:space="preserve">limits, antenna placement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hardware choices</w:t>
            </w:r>
            <w:r w:rsidDel="00000000" w:rsidR="00000000" w:rsidRPr="00000000">
              <w:rPr>
                <w:rFonts w:ascii="Times New Roman" w:cs="Times New Roman" w:eastAsia="Times New Roman" w:hAnsi="Times New Roman"/>
                <w:sz w:val="24"/>
                <w:szCs w:val="24"/>
                <w:rtl w:val="0"/>
              </w:rPr>
              <w:t xml:space="preserve"> in early prototypes.</w:t>
            </w:r>
          </w:p>
        </w:tc>
      </w:tr>
      <w:tr>
        <w:trPr>
          <w:cantSplit w:val="0"/>
          <w:trHeight w:val="46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t xml:space="preserve">         </w:t>
              <w:tab/>
              <w:t xml:space="preserve">         </w:t>
              <w:tab/>
              <w:t xml:space="preserve">         </w:t>
              <w:tab/>
            </w:r>
          </w:p>
          <w:p w:rsidR="00000000" w:rsidDel="00000000" w:rsidP="00000000" w:rsidRDefault="00000000" w:rsidRPr="00000000" w14:paraId="0000019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Khan et al., 2022</w:t>
            </w:r>
          </w:p>
          <w:p w:rsidR="00000000" w:rsidDel="00000000" w:rsidP="00000000" w:rsidRDefault="00000000" w:rsidRPr="00000000" w14:paraId="0000019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p>
          <w:p w:rsidR="00000000" w:rsidDel="00000000" w:rsidP="00000000" w:rsidRDefault="00000000" w:rsidRPr="00000000" w14:paraId="0000019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9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Assistive Navigation Systems for VI (review) / MDPI Sensors</w:t>
            </w:r>
          </w:p>
          <w:p w:rsidR="00000000" w:rsidDel="00000000" w:rsidP="00000000" w:rsidRDefault="00000000" w:rsidRPr="00000000" w14:paraId="0000019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9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Survey incl. RFID case summaries</w:t>
            </w:r>
          </w:p>
          <w:p w:rsidR="00000000" w:rsidDel="00000000" w:rsidP="00000000" w:rsidRDefault="00000000" w:rsidRPr="00000000" w14:paraId="0000019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9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Multi-paper synthesis</w:t>
            </w:r>
          </w:p>
          <w:p w:rsidR="00000000" w:rsidDel="00000000" w:rsidP="00000000" w:rsidRDefault="00000000" w:rsidRPr="00000000" w14:paraId="0000019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A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RFID can achieve high accuracy in structured spaces</w:t>
            </w:r>
          </w:p>
          <w:p w:rsidR="00000000" w:rsidDel="00000000" w:rsidP="00000000" w:rsidRDefault="00000000" w:rsidRPr="00000000" w14:paraId="000001A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A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Scalability/cost in busy areas; reliance on prior mapping</w:t>
            </w:r>
          </w:p>
          <w:p w:rsidR="00000000" w:rsidDel="00000000" w:rsidP="00000000" w:rsidRDefault="00000000" w:rsidRPr="00000000" w14:paraId="000001A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Summarises </w:t>
            </w:r>
            <w:r w:rsidDel="00000000" w:rsidR="00000000" w:rsidRPr="00000000">
              <w:rPr>
                <w:rFonts w:ascii="Times New Roman" w:cs="Times New Roman" w:eastAsia="Times New Roman" w:hAnsi="Times New Roman"/>
                <w:b w:val="1"/>
                <w:bCs w:val="1"/>
                <w:sz w:val="24"/>
                <w:szCs w:val="24"/>
                <w:rtl w:val="0"/>
              </w:rPr>
              <w:t xml:space="preserve">RFID strengths/limits</w:t>
            </w:r>
            <w:r w:rsidDel="00000000" w:rsidR="00000000" w:rsidRPr="00000000">
              <w:rPr>
                <w:rFonts w:ascii="Times New Roman" w:cs="Times New Roman" w:eastAsia="Times New Roman" w:hAnsi="Times New Roman"/>
                <w:sz w:val="24"/>
                <w:szCs w:val="24"/>
                <w:rtl w:val="0"/>
              </w:rPr>
              <w:t xml:space="preserve">; supports our plan to use RFID </w:t>
            </w:r>
            <w:r w:rsidDel="00000000" w:rsidR="00000000" w:rsidRPr="00000000">
              <w:rPr>
                <w:rFonts w:ascii="Times New Roman" w:cs="Times New Roman" w:eastAsia="Times New Roman" w:hAnsi="Times New Roman"/>
                <w:b w:val="1"/>
                <w:bCs w:val="1"/>
                <w:sz w:val="24"/>
                <w:szCs w:val="24"/>
                <w:rtl w:val="0"/>
              </w:rPr>
              <w:t xml:space="preserve">selectively</w:t>
            </w:r>
            <w:r w:rsidDel="00000000" w:rsidR="00000000" w:rsidRPr="00000000">
              <w:rPr>
                <w:rFonts w:ascii="Times New Roman" w:cs="Times New Roman" w:eastAsia="Times New Roman" w:hAnsi="Times New Roman"/>
                <w:sz w:val="24"/>
                <w:szCs w:val="24"/>
                <w:rtl w:val="0"/>
              </w:rPr>
              <w:t xml:space="preserve"> where structured spaces exist.</w:t>
            </w:r>
          </w:p>
        </w:tc>
      </w:tr>
      <w:tr>
        <w:trPr>
          <w:cantSplit w:val="0"/>
          <w:trHeight w:val="39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t xml:space="preserve">         </w:t>
              <w:tab/>
              <w:t xml:space="preserve">         </w:t>
              <w:tab/>
            </w:r>
          </w:p>
          <w:p w:rsidR="00000000" w:rsidDel="00000000" w:rsidP="00000000" w:rsidRDefault="00000000" w:rsidRPr="00000000" w14:paraId="000001A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Alarifi et al., 2016</w:t>
            </w:r>
          </w:p>
          <w:p w:rsidR="00000000" w:rsidDel="00000000" w:rsidP="00000000" w:rsidRDefault="00000000" w:rsidRPr="00000000" w14:paraId="000001A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r>
          </w:p>
          <w:p w:rsidR="00000000" w:rsidDel="00000000" w:rsidP="00000000" w:rsidRDefault="00000000" w:rsidRPr="00000000" w14:paraId="000001A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A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UWB Indoor Positioning Survey / MDPI Sensors</w:t>
            </w:r>
          </w:p>
          <w:p w:rsidR="00000000" w:rsidDel="00000000" w:rsidP="00000000" w:rsidRDefault="00000000" w:rsidRPr="00000000" w14:paraId="000001A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A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Comprehensive survey of UWB IPS</w:t>
            </w:r>
          </w:p>
          <w:p w:rsidR="00000000" w:rsidDel="00000000" w:rsidP="00000000" w:rsidRDefault="00000000" w:rsidRPr="00000000" w14:paraId="000001B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B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Cross-domain review</w:t>
            </w:r>
          </w:p>
          <w:p w:rsidR="00000000" w:rsidDel="00000000" w:rsidP="00000000" w:rsidRDefault="00000000" w:rsidRPr="00000000" w14:paraId="000001B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B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Summarises accuracy limits, NLoS, calibration needs</w:t>
            </w:r>
          </w:p>
          <w:p w:rsidR="00000000" w:rsidDel="00000000" w:rsidP="00000000" w:rsidRDefault="00000000" w:rsidRPr="00000000" w14:paraId="000001B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B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BLV-specific; implementation guidance, not trials</w:t>
            </w:r>
          </w:p>
          <w:p w:rsidR="00000000" w:rsidDel="00000000" w:rsidP="00000000" w:rsidRDefault="00000000" w:rsidRPr="00000000" w14:paraId="000001B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basis for </w:t>
            </w:r>
            <w:r w:rsidDel="00000000" w:rsidR="00000000" w:rsidRPr="00000000">
              <w:rPr>
                <w:rFonts w:ascii="Times New Roman" w:cs="Times New Roman" w:eastAsia="Times New Roman" w:hAnsi="Times New Roman"/>
                <w:b w:val="1"/>
                <w:bCs w:val="1"/>
                <w:sz w:val="24"/>
                <w:szCs w:val="24"/>
                <w:rtl w:val="0"/>
              </w:rPr>
              <w:t xml:space="preserve">NLoS issues, calibration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error budgeting</w:t>
            </w:r>
            <w:r w:rsidDel="00000000" w:rsidR="00000000" w:rsidRPr="00000000">
              <w:rPr>
                <w:rFonts w:ascii="Times New Roman" w:cs="Times New Roman" w:eastAsia="Times New Roman" w:hAnsi="Times New Roman"/>
                <w:sz w:val="24"/>
                <w:szCs w:val="24"/>
                <w:rtl w:val="0"/>
              </w:rPr>
              <w:t xml:space="preserve">; informs </w:t>
            </w:r>
            <w:r w:rsidDel="00000000" w:rsidR="00000000" w:rsidRPr="00000000">
              <w:rPr>
                <w:rFonts w:ascii="Times New Roman" w:cs="Times New Roman" w:eastAsia="Times New Roman" w:hAnsi="Times New Roman"/>
                <w:b w:val="1"/>
                <w:bCs w:val="1"/>
                <w:sz w:val="24"/>
                <w:szCs w:val="24"/>
                <w:rtl w:val="0"/>
              </w:rPr>
              <w:t xml:space="preserve">fusion weighting</w:t>
            </w:r>
            <w:r w:rsidDel="00000000" w:rsidR="00000000" w:rsidRPr="00000000">
              <w:rPr>
                <w:rFonts w:ascii="Times New Roman" w:cs="Times New Roman" w:eastAsia="Times New Roman" w:hAnsi="Times New Roman"/>
                <w:sz w:val="24"/>
                <w:szCs w:val="24"/>
                <w:rtl w:val="0"/>
              </w:rPr>
              <w:t xml:space="preserve"> and deployment guidelines.</w:t>
            </w:r>
          </w:p>
        </w:tc>
      </w:tr>
      <w:tr>
        <w:trPr>
          <w:cantSplit w:val="0"/>
          <w:trHeight w:val="28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B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Oke et al., 2024</w:t>
            </w:r>
          </w:p>
          <w:p w:rsidR="00000000" w:rsidDel="00000000" w:rsidP="00000000" w:rsidRDefault="00000000" w:rsidRPr="00000000" w14:paraId="000001B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B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Assistive Tech for VI: State of the Art / MDPI Sensors</w:t>
            </w:r>
          </w:p>
          <w:p w:rsidR="00000000" w:rsidDel="00000000" w:rsidP="00000000" w:rsidRDefault="00000000" w:rsidRPr="00000000" w14:paraId="000001C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C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Narrative review of AI/IoT/mobile aids</w:t>
            </w:r>
          </w:p>
          <w:p w:rsidR="00000000" w:rsidDel="00000000" w:rsidP="00000000" w:rsidRDefault="00000000" w:rsidRPr="00000000" w14:paraId="000001C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C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Cross-domain review</w:t>
            </w:r>
          </w:p>
          <w:p w:rsidR="00000000" w:rsidDel="00000000" w:rsidP="00000000" w:rsidRDefault="00000000" w:rsidRPr="00000000" w14:paraId="000001C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C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Catalogues device types; flags usability/portability issues</w:t>
            </w:r>
          </w:p>
          <w:p w:rsidR="00000000" w:rsidDel="00000000" w:rsidP="00000000" w:rsidRDefault="00000000" w:rsidRPr="00000000" w14:paraId="000001C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        </w:t>
              <w:tab/>
            </w:r>
          </w:p>
          <w:p w:rsidR="00000000" w:rsidDel="00000000" w:rsidP="00000000" w:rsidRDefault="00000000" w:rsidRPr="00000000" w14:paraId="000001C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Few head-to-head comparisons; limited deployment data</w:t>
            </w:r>
          </w:p>
          <w:p w:rsidR="00000000" w:rsidDel="00000000" w:rsidP="00000000" w:rsidRDefault="00000000" w:rsidRPr="00000000" w14:paraId="000001C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Frames </w:t>
            </w:r>
            <w:r w:rsidDel="00000000" w:rsidR="00000000" w:rsidRPr="00000000">
              <w:rPr>
                <w:rFonts w:ascii="Times New Roman" w:cs="Times New Roman" w:eastAsia="Times New Roman" w:hAnsi="Times New Roman"/>
                <w:b w:val="1"/>
                <w:bCs w:val="1"/>
                <w:sz w:val="24"/>
                <w:szCs w:val="24"/>
                <w:rtl w:val="0"/>
              </w:rPr>
              <w:t xml:space="preserve">usability/portability/privacy</w:t>
            </w:r>
            <w:r w:rsidDel="00000000" w:rsidR="00000000" w:rsidRPr="00000000">
              <w:rPr>
                <w:rFonts w:ascii="Times New Roman" w:cs="Times New Roman" w:eastAsia="Times New Roman" w:hAnsi="Times New Roman"/>
                <w:sz w:val="24"/>
                <w:szCs w:val="24"/>
                <w:rtl w:val="0"/>
              </w:rPr>
              <w:t xml:space="preserve"> challenges; we address via </w:t>
            </w:r>
            <w:r w:rsidDel="00000000" w:rsidR="00000000" w:rsidRPr="00000000">
              <w:rPr>
                <w:rFonts w:ascii="Times New Roman" w:cs="Times New Roman" w:eastAsia="Times New Roman" w:hAnsi="Times New Roman"/>
                <w:b w:val="1"/>
                <w:bCs w:val="1"/>
                <w:sz w:val="24"/>
                <w:szCs w:val="24"/>
                <w:rtl w:val="0"/>
              </w:rPr>
              <w:t xml:space="preserve">edge-only processing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lightweight, wearable form</w:t>
            </w: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1C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7ihqykiyosza" w:id="5"/>
      <w:bookmarkEnd w:id="5"/>
      <w:r w:rsidDel="00000000" w:rsidR="00000000" w:rsidRPr="00000000">
        <w:rPr>
          <w:rtl w:val="0"/>
        </w:rPr>
      </w:r>
    </w:p>
    <w:p w:rsidR="00000000" w:rsidDel="00000000" w:rsidP="00000000" w:rsidRDefault="00000000" w:rsidRPr="00000000" w14:paraId="000001D1">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u1u89ffng30f" w:id="6"/>
      <w:bookmarkEnd w:id="6"/>
      <w:r w:rsidDel="00000000" w:rsidR="00000000" w:rsidRPr="00000000">
        <w:rPr>
          <w:rtl w:val="0"/>
        </w:rPr>
      </w:r>
    </w:p>
    <w:p w:rsidR="00000000" w:rsidDel="00000000" w:rsidP="00000000" w:rsidRDefault="00000000" w:rsidRPr="00000000" w14:paraId="000001D2">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m4qwtxlbd79r" w:id="7"/>
      <w:bookmarkEnd w:id="7"/>
      <w:r w:rsidDel="00000000" w:rsidR="00000000" w:rsidRPr="00000000">
        <w:rPr>
          <w:rtl w:val="0"/>
        </w:rPr>
      </w:r>
    </w:p>
    <w:p w:rsidR="00000000" w:rsidDel="00000000" w:rsidP="00000000" w:rsidRDefault="00000000" w:rsidRPr="00000000" w14:paraId="000001D3">
      <w:pPr>
        <w:pStyle w:val="Heading1"/>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3l9r9yjblihu" w:id="8"/>
      <w:bookmarkEnd w:id="8"/>
      <w:r w:rsidDel="00000000" w:rsidR="00000000" w:rsidRPr="00000000">
        <w:rPr>
          <w:rFonts w:ascii="Times New Roman" w:cs="Times New Roman" w:eastAsia="Times New Roman" w:hAnsi="Times New Roman"/>
          <w:b w:val="1"/>
          <w:bCs w:val="1"/>
          <w:sz w:val="24"/>
          <w:szCs w:val="24"/>
          <w:rtl w:val="0"/>
        </w:rPr>
        <w:t xml:space="preserve">3. Methodology</w:t>
      </w:r>
    </w:p>
    <w:p w:rsidR="00000000" w:rsidDel="00000000" w:rsidP="00000000" w:rsidRDefault="00000000" w:rsidRPr="00000000" w14:paraId="000001D4">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was based on qualitative research methods using descriptive analysis. Therefore, a mixed descriptive research methodology was utilized to gather both qualitative and quantifiable information from the opinions of an expert panel.</w:t>
      </w:r>
    </w:p>
    <w:p w:rsidR="00000000" w:rsidDel="00000000" w:rsidP="00000000" w:rsidRDefault="00000000" w:rsidRPr="00000000" w14:paraId="000001D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la1mhvmyw9hx" w:id="9"/>
      <w:bookmarkEnd w:id="9"/>
      <w:r w:rsidDel="00000000" w:rsidR="00000000" w:rsidRPr="00000000">
        <w:rPr>
          <w:rFonts w:ascii="Times New Roman" w:cs="Times New Roman" w:eastAsia="Times New Roman" w:hAnsi="Times New Roman"/>
          <w:b w:val="1"/>
          <w:bCs w:val="1"/>
          <w:sz w:val="24"/>
          <w:szCs w:val="24"/>
          <w:rtl w:val="0"/>
        </w:rPr>
        <w:t xml:space="preserve">3.1. Sampling and Data Collection</w:t>
      </w:r>
    </w:p>
    <w:p w:rsidR="00000000" w:rsidDel="00000000" w:rsidP="00000000" w:rsidRDefault="00000000" w:rsidRPr="00000000" w14:paraId="000001D6">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data collection technique employed in this study was semi-structured interviews. Semi-structured interviews are preferable to structured questionnaires when gathering information about the complex, technical and specialized aspects of communication protocol issues within IoT devices; and, security weaknesses and privacy-by-design ethics.</w:t>
      </w:r>
    </w:p>
    <w:p w:rsidR="00000000" w:rsidDel="00000000" w:rsidP="00000000" w:rsidRDefault="00000000" w:rsidRPr="00000000" w14:paraId="000001D7">
      <w:pPr>
        <w:numPr>
          <w:ilvl w:val="0"/>
          <w:numId w:val="1"/>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Sampling Method:</w:t>
      </w:r>
      <w:r w:rsidDel="00000000" w:rsidR="00000000" w:rsidRPr="00000000">
        <w:rPr>
          <w:rFonts w:ascii="Times New Roman" w:cs="Times New Roman" w:eastAsia="Times New Roman" w:hAnsi="Times New Roman"/>
          <w:sz w:val="24"/>
          <w:szCs w:val="24"/>
          <w:rtl w:val="0"/>
        </w:rPr>
        <w:t xml:space="preserve"> Purposive systematic sampling was selected to identify professionals directly responsible for the development of IoT programs; cybersecurity; embedded systems; and communication protocols (i.e., MQTT; CoAP; ZigBee; and BLE). By selecting professionals who have direct involvement with these areas, it is assumed that they will be able to evaluate advanced technical and ethical issues.</w:t>
      </w:r>
    </w:p>
    <w:p w:rsidR="00000000" w:rsidDel="00000000" w:rsidP="00000000" w:rsidRDefault="00000000" w:rsidRPr="00000000" w14:paraId="000001D8">
      <w:pPr>
        <w:numPr>
          <w:ilvl w:val="0"/>
          <w:numId w:val="1"/>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Target Population:</w:t>
      </w:r>
      <w:r w:rsidDel="00000000" w:rsidR="00000000" w:rsidRPr="00000000">
        <w:rPr>
          <w:rFonts w:ascii="Times New Roman" w:cs="Times New Roman" w:eastAsia="Times New Roman" w:hAnsi="Times New Roman"/>
          <w:sz w:val="24"/>
          <w:szCs w:val="24"/>
          <w:rtl w:val="0"/>
        </w:rPr>
        <w:t xml:space="preserve"> Professionals representing a range of academic and industrial settings including system architects, software developers, and low power communication specialists.</w:t>
      </w:r>
    </w:p>
    <w:p w:rsidR="00000000" w:rsidDel="00000000" w:rsidP="00000000" w:rsidRDefault="00000000" w:rsidRPr="00000000" w14:paraId="000001D9">
      <w:pPr>
        <w:numPr>
          <w:ilvl w:val="0"/>
          <w:numId w:val="1"/>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Interview Variables:</w:t>
      </w:r>
      <w:r w:rsidDel="00000000" w:rsidR="00000000" w:rsidRPr="00000000">
        <w:rPr>
          <w:rFonts w:ascii="Times New Roman" w:cs="Times New Roman" w:eastAsia="Times New Roman" w:hAnsi="Times New Roman"/>
          <w:sz w:val="24"/>
          <w:szCs w:val="24"/>
          <w:rtl w:val="0"/>
        </w:rPr>
        <w:t xml:space="preserve"> Interview questions generated data across multiple variable types:</w:t>
      </w:r>
    </w:p>
    <w:p w:rsidR="00000000" w:rsidDel="00000000" w:rsidP="00000000" w:rsidRDefault="00000000" w:rsidRPr="00000000" w14:paraId="000001DA">
      <w:pPr>
        <w:numPr>
          <w:ilvl w:val="1"/>
          <w:numId w:val="1"/>
        </w:numPr>
        <w:spacing w:after="0" w:before="0" w:lin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Nominal/Categorical:</w:t>
      </w:r>
      <w:r w:rsidDel="00000000" w:rsidR="00000000" w:rsidRPr="00000000">
        <w:rPr>
          <w:rFonts w:ascii="Times New Roman" w:cs="Times New Roman" w:eastAsia="Times New Roman" w:hAnsi="Times New Roman"/>
          <w:sz w:val="24"/>
          <w:szCs w:val="24"/>
          <w:rtl w:val="0"/>
        </w:rPr>
        <w:t xml:space="preserve"> Professional experience with protocols (MQTT, BLE), perceived vulnerabilities (e.g., missing encryption).</w:t>
      </w:r>
    </w:p>
    <w:p w:rsidR="00000000" w:rsidDel="00000000" w:rsidP="00000000" w:rsidRDefault="00000000" w:rsidRPr="00000000" w14:paraId="000001DB">
      <w:pPr>
        <w:numPr>
          <w:ilvl w:val="1"/>
          <w:numId w:val="1"/>
        </w:numPr>
        <w:spacing w:after="0" w:before="0" w:lin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Ordinal:</w:t>
      </w:r>
      <w:r w:rsidDel="00000000" w:rsidR="00000000" w:rsidRPr="00000000">
        <w:rPr>
          <w:rFonts w:ascii="Times New Roman" w:cs="Times New Roman" w:eastAsia="Times New Roman" w:hAnsi="Times New Roman"/>
          <w:sz w:val="24"/>
          <w:szCs w:val="24"/>
          <w:rtl w:val="0"/>
        </w:rPr>
        <w:t xml:space="preserve"> Severity of vulnerabilities (4-point Likert scale: Minor to Critical), Adequacy of standards (4-point Likert scale: Strongly Disagree to Strongly Agree).</w:t>
      </w:r>
    </w:p>
    <w:p w:rsidR="00000000" w:rsidDel="00000000" w:rsidP="00000000" w:rsidRDefault="00000000" w:rsidRPr="00000000" w14:paraId="000001DC">
      <w:pPr>
        <w:numPr>
          <w:ilvl w:val="1"/>
          <w:numId w:val="1"/>
        </w:numPr>
        <w:spacing w:after="0" w:before="0" w:lin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Qualitative:</w:t>
      </w:r>
      <w:r w:rsidDel="00000000" w:rsidR="00000000" w:rsidRPr="00000000">
        <w:rPr>
          <w:rFonts w:ascii="Times New Roman" w:cs="Times New Roman" w:eastAsia="Times New Roman" w:hAnsi="Times New Roman"/>
          <w:sz w:val="24"/>
          <w:szCs w:val="24"/>
          <w:rtl w:val="0"/>
        </w:rPr>
        <w:t xml:space="preserve"> Implementation challenges, recommended priorities for future design.</w:t>
      </w:r>
    </w:p>
    <w:p w:rsidR="00000000" w:rsidDel="00000000" w:rsidP="00000000" w:rsidRDefault="00000000" w:rsidRPr="00000000" w14:paraId="000001DD">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evs7ofzd0chm" w:id="10"/>
      <w:bookmarkEnd w:id="10"/>
      <w:r w:rsidDel="00000000" w:rsidR="00000000" w:rsidRPr="00000000">
        <w:rPr>
          <w:rFonts w:ascii="Times New Roman" w:cs="Times New Roman" w:eastAsia="Times New Roman" w:hAnsi="Times New Roman"/>
          <w:b w:val="1"/>
          <w:bCs w:val="1"/>
          <w:sz w:val="24"/>
          <w:szCs w:val="24"/>
          <w:rtl w:val="0"/>
        </w:rPr>
        <w:t xml:space="preserve">3.2. Data Analysis and Validation</w:t>
      </w:r>
    </w:p>
    <w:p w:rsidR="00000000" w:rsidDel="00000000" w:rsidP="00000000" w:rsidRDefault="00000000" w:rsidRPr="00000000" w14:paraId="000001E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analysis was conducted by combining qualitative thematic analysis and descriptive coding. Transcripts of the interviews were analyzed using qualitative thematic analysis and descriptive coding (e.g., in NVivo) to determine common themes related to encryption problems, privacy-by-design failures, and accessibility trade-offs. Descriptive statistical techniques were also applied to quantify levels of agreement among respondents using ordinal scales.</w:t>
      </w:r>
    </w:p>
    <w:p w:rsidR="00000000" w:rsidDel="00000000" w:rsidP="00000000" w:rsidRDefault="00000000" w:rsidRPr="00000000" w14:paraId="000001E1">
      <w:pPr>
        <w:numPr>
          <w:ilvl w:val="0"/>
          <w:numId w:val="4"/>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Reliability:</w:t>
      </w:r>
      <w:r w:rsidDel="00000000" w:rsidR="00000000" w:rsidRPr="00000000">
        <w:rPr>
          <w:rFonts w:ascii="Times New Roman" w:cs="Times New Roman" w:eastAsia="Times New Roman" w:hAnsi="Times New Roman"/>
          <w:sz w:val="24"/>
          <w:szCs w:val="24"/>
          <w:rtl w:val="0"/>
        </w:rPr>
        <w:t xml:space="preserve"> Reliability was ensured by conducting all interviews with a standardized interview schedule and by obtaining intercoder reliability on the thematic codes.</w:t>
      </w:r>
    </w:p>
    <w:p w:rsidR="00000000" w:rsidDel="00000000" w:rsidP="00000000" w:rsidRDefault="00000000" w:rsidRPr="00000000" w14:paraId="000001E2">
      <w:pPr>
        <w:numPr>
          <w:ilvl w:val="0"/>
          <w:numId w:val="4"/>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Validity:</w:t>
      </w:r>
      <w:r w:rsidDel="00000000" w:rsidR="00000000" w:rsidRPr="00000000">
        <w:rPr>
          <w:rFonts w:ascii="Times New Roman" w:cs="Times New Roman" w:eastAsia="Times New Roman" w:hAnsi="Times New Roman"/>
          <w:sz w:val="24"/>
          <w:szCs w:val="24"/>
          <w:rtl w:val="0"/>
        </w:rPr>
        <w:t xml:space="preserve"> Validation was ensured by employing expert triangulation (obtaining the views of experts representing different professional backgrounds) and construct validation by purposeful sampling of identified experts.</w:t>
      </w:r>
    </w:p>
    <w:p w:rsidR="00000000" w:rsidDel="00000000" w:rsidP="00000000" w:rsidRDefault="00000000" w:rsidRPr="00000000" w14:paraId="000001E3">
      <w:pPr>
        <w:numPr>
          <w:ilvl w:val="0"/>
          <w:numId w:val="4"/>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Methodological Integration:</w:t>
      </w:r>
      <w:r w:rsidDel="00000000" w:rsidR="00000000" w:rsidRPr="00000000">
        <w:rPr>
          <w:rFonts w:ascii="Times New Roman" w:cs="Times New Roman" w:eastAsia="Times New Roman" w:hAnsi="Times New Roman"/>
          <w:sz w:val="24"/>
          <w:szCs w:val="24"/>
          <w:rtl w:val="0"/>
        </w:rPr>
        <w:t xml:space="preserve"> A software development method was integrated with the research methodology (prototyping) to transform the results obtained through the expert panel interviews into a technically verified and practical solution which validated the results as both theoretically correct and feasible for implementation.</w:t>
      </w:r>
    </w:p>
    <w:p w:rsidR="00000000" w:rsidDel="00000000" w:rsidP="00000000" w:rsidRDefault="00000000" w:rsidRPr="00000000" w14:paraId="000001E4">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spacing w:after="0" w:before="0" w:line="24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83817" cy="4757738"/>
            <wp:effectExtent b="0" l="0" r="0" t="0"/>
            <wp:docPr id="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183817" cy="4757738"/>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spacing w:after="0" w:before="0" w:line="24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spacing w:after="0" w:before="0" w:line="240" w:lineRule="auto"/>
        <w:jc w:val="center"/>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1. </w:t>
      </w:r>
      <w:r w:rsidDel="00000000" w:rsidR="00000000" w:rsidRPr="00000000">
        <w:rPr>
          <w:rFonts w:ascii="Times New Roman" w:cs="Times New Roman" w:eastAsia="Times New Roman" w:hAnsi="Times New Roman"/>
          <w:i w:val="1"/>
          <w:iCs w:val="1"/>
          <w:sz w:val="24"/>
          <w:szCs w:val="24"/>
          <w:rtl w:val="0"/>
        </w:rPr>
        <w:t xml:space="preserve">Process layout workflow</w:t>
      </w:r>
      <w:r w:rsidDel="00000000" w:rsidR="00000000" w:rsidRPr="00000000">
        <w:rPr>
          <w:rtl w:val="0"/>
        </w:rPr>
      </w:r>
    </w:p>
    <w:p w:rsidR="00000000" w:rsidDel="00000000" w:rsidP="00000000" w:rsidRDefault="00000000" w:rsidRPr="00000000" w14:paraId="000001E8">
      <w:pPr>
        <w:spacing w:after="0" w:before="0" w:line="240" w:lineRule="auto"/>
        <w:jc w:val="center"/>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057400"/>
            <wp:effectExtent b="0" l="0" r="0" t="0"/>
            <wp:docPr id="1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20574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4"/>
          <w:szCs w:val="24"/>
          <w:rtl w:val="0"/>
        </w:rPr>
        <w:t xml:space="preserve">Figure 2</w:t>
      </w:r>
      <w:r w:rsidDel="00000000" w:rsidR="00000000" w:rsidRPr="00000000">
        <w:rPr>
          <w:rFonts w:ascii="Times New Roman" w:cs="Times New Roman" w:eastAsia="Times New Roman" w:hAnsi="Times New Roman"/>
          <w:i w:val="1"/>
          <w:iCs w:val="1"/>
          <w:sz w:val="24"/>
          <w:szCs w:val="24"/>
          <w:rtl w:val="0"/>
        </w:rPr>
        <w:t xml:space="preserve">. Client server workflow</w:t>
      </w:r>
      <w:r w:rsidDel="00000000" w:rsidR="00000000" w:rsidRPr="00000000">
        <w:rPr>
          <w:rtl w:val="0"/>
        </w:rPr>
      </w:r>
    </w:p>
    <w:p w:rsidR="00000000" w:rsidDel="00000000" w:rsidP="00000000" w:rsidRDefault="00000000" w:rsidRPr="00000000" w14:paraId="000001E9">
      <w:pPr>
        <w:pStyle w:val="Heading2"/>
        <w:keepNext w:val="0"/>
        <w:keepLines w:val="0"/>
        <w:spacing w:after="0" w:before="0" w:line="240" w:lineRule="auto"/>
        <w:ind w:left="0" w:firstLine="0"/>
        <w:jc w:val="both"/>
        <w:rPr>
          <w:rFonts w:ascii="Times New Roman" w:cs="Times New Roman" w:eastAsia="Times New Roman" w:hAnsi="Times New Roman"/>
          <w:b w:val="1"/>
          <w:bCs w:val="1"/>
          <w:sz w:val="24"/>
          <w:szCs w:val="24"/>
        </w:rPr>
      </w:pPr>
      <w:bookmarkStart w:colFirst="0" w:colLast="0" w:name="_n47eznl4to73" w:id="11"/>
      <w:bookmarkEnd w:id="11"/>
      <w:r w:rsidDel="00000000" w:rsidR="00000000" w:rsidRPr="00000000">
        <w:rPr>
          <w:rtl w:val="0"/>
        </w:rPr>
      </w:r>
    </w:p>
    <w:p w:rsidR="00000000" w:rsidDel="00000000" w:rsidP="00000000" w:rsidRDefault="00000000" w:rsidRPr="00000000" w14:paraId="000001EA">
      <w:pPr>
        <w:pStyle w:val="Heading2"/>
        <w:keepNext w:val="0"/>
        <w:keepLines w:val="0"/>
        <w:spacing w:after="0" w:before="0" w:line="240" w:lineRule="auto"/>
        <w:ind w:left="0" w:firstLine="0"/>
        <w:jc w:val="both"/>
        <w:rPr>
          <w:rFonts w:ascii="Times New Roman" w:cs="Times New Roman" w:eastAsia="Times New Roman" w:hAnsi="Times New Roman"/>
          <w:b w:val="1"/>
          <w:bCs w:val="1"/>
          <w:sz w:val="24"/>
          <w:szCs w:val="24"/>
        </w:rPr>
      </w:pPr>
      <w:bookmarkStart w:colFirst="0" w:colLast="0" w:name="_cu68bsu49uk0" w:id="12"/>
      <w:bookmarkEnd w:id="12"/>
      <w:r w:rsidDel="00000000" w:rsidR="00000000" w:rsidRPr="00000000">
        <w:rPr>
          <w:rtl w:val="0"/>
        </w:rPr>
      </w:r>
    </w:p>
    <w:p w:rsidR="00000000" w:rsidDel="00000000" w:rsidP="00000000" w:rsidRDefault="00000000" w:rsidRPr="00000000" w14:paraId="000001EB">
      <w:pPr>
        <w:pStyle w:val="Heading2"/>
        <w:keepNext w:val="0"/>
        <w:keepLines w:val="0"/>
        <w:spacing w:after="0" w:before="0" w:line="240" w:lineRule="auto"/>
        <w:ind w:left="0" w:firstLine="0"/>
        <w:jc w:val="both"/>
        <w:rPr>
          <w:rFonts w:ascii="Times New Roman" w:cs="Times New Roman" w:eastAsia="Times New Roman" w:hAnsi="Times New Roman"/>
          <w:b w:val="1"/>
          <w:bCs w:val="1"/>
          <w:sz w:val="24"/>
          <w:szCs w:val="24"/>
        </w:rPr>
      </w:pPr>
      <w:bookmarkStart w:colFirst="0" w:colLast="0" w:name="_a2xy9dzgpv9m" w:id="13"/>
      <w:bookmarkEnd w:id="13"/>
      <w:r w:rsidDel="00000000" w:rsidR="00000000" w:rsidRPr="00000000">
        <w:rPr>
          <w:rtl w:val="0"/>
        </w:rPr>
      </w:r>
    </w:p>
    <w:p w:rsidR="00000000" w:rsidDel="00000000" w:rsidP="00000000" w:rsidRDefault="00000000" w:rsidRPr="00000000" w14:paraId="000001EC">
      <w:pPr>
        <w:pStyle w:val="Heading2"/>
        <w:keepNext w:val="0"/>
        <w:keepLines w:val="0"/>
        <w:spacing w:after="0" w:before="0" w:line="240" w:lineRule="auto"/>
        <w:ind w:left="0" w:firstLine="0"/>
        <w:jc w:val="both"/>
        <w:rPr>
          <w:rFonts w:ascii="Times New Roman" w:cs="Times New Roman" w:eastAsia="Times New Roman" w:hAnsi="Times New Roman"/>
          <w:b w:val="1"/>
          <w:bCs w:val="1"/>
          <w:sz w:val="24"/>
          <w:szCs w:val="24"/>
        </w:rPr>
      </w:pPr>
      <w:bookmarkStart w:colFirst="0" w:colLast="0" w:name="_nzg9lit59rgd" w:id="14"/>
      <w:bookmarkEnd w:id="14"/>
      <w:r w:rsidDel="00000000" w:rsidR="00000000" w:rsidRPr="00000000">
        <w:rPr>
          <w:rtl w:val="0"/>
        </w:rPr>
      </w:r>
    </w:p>
    <w:p w:rsidR="00000000" w:rsidDel="00000000" w:rsidP="00000000" w:rsidRDefault="00000000" w:rsidRPr="00000000" w14:paraId="000001ED">
      <w:pPr>
        <w:pStyle w:val="Heading2"/>
        <w:keepNext w:val="0"/>
        <w:keepLines w:val="0"/>
        <w:spacing w:after="0" w:before="0" w:line="240" w:lineRule="auto"/>
        <w:ind w:left="0" w:firstLine="0"/>
        <w:jc w:val="both"/>
        <w:rPr>
          <w:rFonts w:ascii="Times New Roman" w:cs="Times New Roman" w:eastAsia="Times New Roman" w:hAnsi="Times New Roman"/>
          <w:b w:val="1"/>
          <w:bCs w:val="1"/>
          <w:sz w:val="24"/>
          <w:szCs w:val="24"/>
        </w:rPr>
      </w:pPr>
      <w:bookmarkStart w:colFirst="0" w:colLast="0" w:name="_kl3deiaiu0n" w:id="15"/>
      <w:bookmarkEnd w:id="15"/>
      <w:r w:rsidDel="00000000" w:rsidR="00000000" w:rsidRPr="00000000">
        <w:rPr>
          <w:rtl w:val="0"/>
        </w:rPr>
      </w:r>
    </w:p>
    <w:p w:rsidR="00000000" w:rsidDel="00000000" w:rsidP="00000000" w:rsidRDefault="00000000" w:rsidRPr="00000000" w14:paraId="000001EE">
      <w:pPr>
        <w:pStyle w:val="Heading2"/>
        <w:keepNext w:val="0"/>
        <w:keepLines w:val="0"/>
        <w:spacing w:after="0" w:before="0" w:line="240" w:lineRule="auto"/>
        <w:ind w:left="0" w:firstLine="0"/>
        <w:jc w:val="both"/>
        <w:rPr>
          <w:rFonts w:ascii="Times New Roman" w:cs="Times New Roman" w:eastAsia="Times New Roman" w:hAnsi="Times New Roman"/>
          <w:b w:val="1"/>
          <w:bCs w:val="1"/>
          <w:sz w:val="24"/>
          <w:szCs w:val="24"/>
        </w:rPr>
      </w:pPr>
      <w:bookmarkStart w:colFirst="0" w:colLast="0" w:name="_wiyt7ez5zsv2" w:id="16"/>
      <w:bookmarkEnd w:id="16"/>
      <w:r w:rsidDel="00000000" w:rsidR="00000000" w:rsidRPr="00000000">
        <w:rPr>
          <w:rtl w:val="0"/>
        </w:rPr>
      </w:r>
    </w:p>
    <w:p w:rsidR="00000000" w:rsidDel="00000000" w:rsidP="00000000" w:rsidRDefault="00000000" w:rsidRPr="00000000" w14:paraId="000001EF">
      <w:pPr>
        <w:pStyle w:val="Heading2"/>
        <w:keepNext w:val="0"/>
        <w:keepLines w:val="0"/>
        <w:spacing w:after="0" w:before="0" w:line="240" w:lineRule="auto"/>
        <w:ind w:left="0" w:firstLine="0"/>
        <w:jc w:val="both"/>
        <w:rPr>
          <w:rFonts w:ascii="Times New Roman" w:cs="Times New Roman" w:eastAsia="Times New Roman" w:hAnsi="Times New Roman"/>
          <w:b w:val="1"/>
          <w:bCs w:val="1"/>
          <w:sz w:val="24"/>
          <w:szCs w:val="24"/>
        </w:rPr>
      </w:pPr>
      <w:bookmarkStart w:colFirst="0" w:colLast="0" w:name="_xeop57umse6r" w:id="17"/>
      <w:bookmarkEnd w:id="17"/>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pStyle w:val="Heading2"/>
        <w:keepNext w:val="0"/>
        <w:keepLines w:val="0"/>
        <w:spacing w:after="0" w:before="0" w:line="240" w:lineRule="auto"/>
        <w:ind w:left="0" w:firstLine="0"/>
        <w:jc w:val="both"/>
        <w:rPr>
          <w:rFonts w:ascii="Times New Roman" w:cs="Times New Roman" w:eastAsia="Times New Roman" w:hAnsi="Times New Roman"/>
          <w:b w:val="1"/>
          <w:bCs w:val="1"/>
          <w:sz w:val="24"/>
          <w:szCs w:val="24"/>
        </w:rPr>
      </w:pPr>
      <w:bookmarkStart w:colFirst="0" w:colLast="0" w:name="_1ee1xq7v4fv3" w:id="18"/>
      <w:bookmarkEnd w:id="18"/>
      <w:r w:rsidDel="00000000" w:rsidR="00000000" w:rsidRPr="00000000">
        <w:rPr>
          <w:rFonts w:ascii="Times New Roman" w:cs="Times New Roman" w:eastAsia="Times New Roman" w:hAnsi="Times New Roman"/>
          <w:b w:val="1"/>
          <w:bCs w:val="1"/>
          <w:sz w:val="24"/>
          <w:szCs w:val="24"/>
          <w:rtl w:val="0"/>
        </w:rPr>
        <w:t xml:space="preserve">4. Results</w:t>
      </w:r>
    </w:p>
    <w:p w:rsidR="00000000" w:rsidDel="00000000" w:rsidP="00000000" w:rsidRDefault="00000000" w:rsidRPr="00000000" w14:paraId="000001F2">
      <w:pPr>
        <w:pStyle w:val="Heading2"/>
        <w:keepNext w:val="0"/>
        <w:keepLines w:val="0"/>
        <w:spacing w:after="0" w:before="0" w:line="240" w:lineRule="auto"/>
        <w:ind w:firstLine="720"/>
        <w:jc w:val="both"/>
        <w:rPr>
          <w:rFonts w:ascii="Times New Roman" w:cs="Times New Roman" w:eastAsia="Times New Roman" w:hAnsi="Times New Roman"/>
          <w:b w:val="1"/>
          <w:bCs w:val="1"/>
          <w:sz w:val="24"/>
          <w:szCs w:val="24"/>
        </w:rPr>
      </w:pPr>
      <w:bookmarkStart w:colFirst="0" w:colLast="0" w:name="_f7pbx4tcqxcn" w:id="19"/>
      <w:bookmarkEnd w:id="19"/>
      <w:r w:rsidDel="00000000" w:rsidR="00000000" w:rsidRPr="00000000">
        <w:rPr>
          <w:rFonts w:ascii="Times New Roman" w:cs="Times New Roman" w:eastAsia="Times New Roman" w:hAnsi="Times New Roman"/>
          <w:b w:val="1"/>
          <w:bCs w:val="1"/>
          <w:sz w:val="24"/>
          <w:szCs w:val="24"/>
          <w:rtl w:val="0"/>
        </w:rPr>
        <w:t xml:space="preserve">4.1. Key Findings on Protocol Vulnerabilities and Severity</w:t>
      </w:r>
    </w:p>
    <w:p w:rsidR="00000000" w:rsidDel="00000000" w:rsidP="00000000" w:rsidRDefault="00000000" w:rsidRPr="00000000" w14:paraId="000001F3">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experiences of all experts interviewed were consistent for major IoT communication protocols pertinent to assistive technologies; i.e., MQTT, BLE and Zigbee. All participants stated that there are no mandatory encryption schemes in place and the majority of experts identified very poor authentication schemes as well as widespread use of insecure default passwords or keys as common deficiencies at the protocol level. According to the experts interviewed, the severity of these identified deficiencies is high: two thirds of experts (i.e., 2/3) identified both classes of deficiencies as "critical" safety issues, indicating that if a breach occurred it could directly cause injury to visually impaired persons due to incorrect feedback or navigation (e.g., an individual is provided with inaccurate navigation information). An additional third (i.e., 1/3) of the experts interviewed identified the severity of the deficiency as "moderate," emphasizing that there will be continued trade-offs between secure systems and usable systems in low cost devices.</w:t>
      </w:r>
    </w:p>
    <w:p w:rsidR="00000000" w:rsidDel="00000000" w:rsidP="00000000" w:rsidRDefault="00000000" w:rsidRPr="00000000" w14:paraId="000001F4">
      <w:pPr>
        <w:spacing w:after="0" w:before="0" w:line="240" w:lineRule="auto"/>
        <w:ind w:firstLine="72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95863" cy="3391928"/>
            <wp:effectExtent b="0" l="0" r="0" t="0"/>
            <wp:docPr id="5"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995863" cy="3391928"/>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3</w:t>
      </w:r>
      <w:r w:rsidDel="00000000" w:rsidR="00000000" w:rsidRPr="00000000">
        <w:rPr>
          <w:rFonts w:ascii="Times New Roman" w:cs="Times New Roman" w:eastAsia="Times New Roman" w:hAnsi="Times New Roman"/>
          <w:i w:val="1"/>
          <w:iCs w:val="1"/>
          <w:sz w:val="24"/>
          <w:szCs w:val="24"/>
          <w:rtl w:val="0"/>
        </w:rPr>
        <w:t xml:space="preserve">. Bar chart illustrating the severity of protocol vulnerabilities as rated by expert</w:t>
      </w:r>
      <w:r w:rsidDel="00000000" w:rsidR="00000000" w:rsidRPr="00000000">
        <w:rPr>
          <w:rtl w:val="0"/>
        </w:rPr>
      </w:r>
    </w:p>
    <w:p w:rsidR="00000000" w:rsidDel="00000000" w:rsidP="00000000" w:rsidRDefault="00000000" w:rsidRPr="00000000" w14:paraId="000001F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vi4gaha5qrut" w:id="20"/>
      <w:bookmarkEnd w:id="20"/>
      <w:r w:rsidDel="00000000" w:rsidR="00000000" w:rsidRPr="00000000">
        <w:rPr>
          <w:rtl w:val="0"/>
        </w:rPr>
      </w:r>
    </w:p>
    <w:p w:rsidR="00000000" w:rsidDel="00000000" w:rsidP="00000000" w:rsidRDefault="00000000" w:rsidRPr="00000000" w14:paraId="000001F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bktscsuu0qsz" w:id="21"/>
      <w:bookmarkEnd w:id="21"/>
      <w:r w:rsidDel="00000000" w:rsidR="00000000" w:rsidRPr="00000000">
        <w:rPr>
          <w:rtl w:val="0"/>
        </w:rPr>
      </w:r>
    </w:p>
    <w:p w:rsidR="00000000" w:rsidDel="00000000" w:rsidP="00000000" w:rsidRDefault="00000000" w:rsidRPr="00000000" w14:paraId="000001F8">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c6mwjg1fkn1" w:id="22"/>
      <w:bookmarkEnd w:id="22"/>
      <w:r w:rsidDel="00000000" w:rsidR="00000000" w:rsidRPr="00000000">
        <w:rPr>
          <w:rFonts w:ascii="Times New Roman" w:cs="Times New Roman" w:eastAsia="Times New Roman" w:hAnsi="Times New Roman"/>
          <w:b w:val="1"/>
          <w:bCs w:val="1"/>
          <w:sz w:val="24"/>
          <w:szCs w:val="24"/>
          <w:rtl w:val="0"/>
        </w:rPr>
        <w:t xml:space="preserve">4.2. Thematic Analysis of Interview Data</w:t>
      </w:r>
    </w:p>
    <w:p w:rsidR="00000000" w:rsidDel="00000000" w:rsidP="00000000" w:rsidRDefault="00000000" w:rsidRPr="00000000" w14:paraId="000001F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Interview data was analyzed for recurring themes through qualitative thematic analysis conducted using NVivo. The "encryption," "authentication," "leak," "MQTT," and "CoAP" terms appeared most frequently across all interview transcripts. This confirmed that both encryption errors and unprotected data transmissions in MQTT and CoAP are the two main areas of concern with respect to implementing privacy and security in assistive IoT systems. Hardware related issues including underpowered processors and battery limitations were identified as major obstacles preventing implementation of robust security and privacy solutions.</w:t>
      </w:r>
    </w:p>
    <w:p w:rsidR="00000000" w:rsidDel="00000000" w:rsidP="00000000" w:rsidRDefault="00000000" w:rsidRPr="00000000" w14:paraId="000001FA">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FB">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14938" cy="3317837"/>
            <wp:effectExtent b="0" l="0" r="0" t="0"/>
            <wp:docPr id="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214938" cy="3317837"/>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4. </w:t>
      </w:r>
      <w:r w:rsidDel="00000000" w:rsidR="00000000" w:rsidRPr="00000000">
        <w:rPr>
          <w:rFonts w:ascii="Times New Roman" w:cs="Times New Roman" w:eastAsia="Times New Roman" w:hAnsi="Times New Roman"/>
          <w:i w:val="1"/>
          <w:iCs w:val="1"/>
          <w:sz w:val="24"/>
          <w:szCs w:val="24"/>
          <w:rtl w:val="0"/>
        </w:rPr>
        <w:t xml:space="preserve">Thematic map of balancing security, privacy, and accessibility</w:t>
      </w:r>
    </w:p>
    <w:p w:rsidR="00000000" w:rsidDel="00000000" w:rsidP="00000000" w:rsidRDefault="00000000" w:rsidRPr="00000000" w14:paraId="000001FD">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FE">
      <w:pPr>
        <w:spacing w:after="0" w:before="0" w:line="24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FF">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00">
      <w:pPr>
        <w:pStyle w:val="Heading2"/>
        <w:keepNext w:val="0"/>
        <w:keepLines w:val="0"/>
        <w:spacing w:after="0" w:before="0" w:line="240" w:lineRule="auto"/>
        <w:ind w:firstLine="720"/>
        <w:jc w:val="both"/>
        <w:rPr>
          <w:rFonts w:ascii="Times New Roman" w:cs="Times New Roman" w:eastAsia="Times New Roman" w:hAnsi="Times New Roman"/>
          <w:sz w:val="24"/>
          <w:szCs w:val="24"/>
        </w:rPr>
      </w:pPr>
      <w:bookmarkStart w:colFirst="0" w:colLast="0" w:name="_e459wpk5rxxb" w:id="23"/>
      <w:bookmarkEnd w:id="23"/>
      <w:r w:rsidDel="00000000" w:rsidR="00000000" w:rsidRPr="00000000">
        <w:rPr>
          <w:rFonts w:ascii="Times New Roman" w:cs="Times New Roman" w:eastAsia="Times New Roman" w:hAnsi="Times New Roman"/>
          <w:sz w:val="24"/>
          <w:szCs w:val="24"/>
        </w:rPr>
        <w:drawing>
          <wp:inline distB="114300" distT="114300" distL="114300" distR="114300">
            <wp:extent cx="5133975" cy="2535229"/>
            <wp:effectExtent b="0" l="0" r="0" t="0"/>
            <wp:docPr id="2" name="image9.png"/>
            <a:graphic>
              <a:graphicData uri="http://schemas.openxmlformats.org/drawingml/2006/picture">
                <pic:pic>
                  <pic:nvPicPr>
                    <pic:cNvPr id="0" name="image9.png"/>
                    <pic:cNvPicPr preferRelativeResize="0"/>
                  </pic:nvPicPr>
                  <pic:blipFill>
                    <a:blip r:embed="rId17"/>
                    <a:srcRect b="0" l="0" r="0" t="9158"/>
                    <a:stretch>
                      <a:fillRect/>
                    </a:stretch>
                  </pic:blipFill>
                  <pic:spPr>
                    <a:xfrm>
                      <a:off x="0" y="0"/>
                      <a:ext cx="5133975" cy="2535229"/>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5</w:t>
      </w:r>
      <w:r w:rsidDel="00000000" w:rsidR="00000000" w:rsidRPr="00000000">
        <w:rPr>
          <w:rFonts w:ascii="Times New Roman" w:cs="Times New Roman" w:eastAsia="Times New Roman" w:hAnsi="Times New Roman"/>
          <w:i w:val="1"/>
          <w:iCs w:val="1"/>
          <w:sz w:val="24"/>
          <w:szCs w:val="24"/>
          <w:rtl w:val="0"/>
        </w:rPr>
        <w:t xml:space="preserve">. Word cloud showing main issues from expert interviews</w:t>
      </w:r>
    </w:p>
    <w:p w:rsidR="00000000" w:rsidDel="00000000" w:rsidP="00000000" w:rsidRDefault="00000000" w:rsidRPr="00000000" w14:paraId="0000020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y3m10dj7ocx9" w:id="24"/>
      <w:bookmarkEnd w:id="24"/>
      <w:r w:rsidDel="00000000" w:rsidR="00000000" w:rsidRPr="00000000">
        <w:rPr>
          <w:rFonts w:ascii="Times New Roman" w:cs="Times New Roman" w:eastAsia="Times New Roman" w:hAnsi="Times New Roman"/>
          <w:b w:val="1"/>
          <w:bCs w:val="1"/>
          <w:sz w:val="24"/>
          <w:szCs w:val="24"/>
          <w:rtl w:val="0"/>
        </w:rPr>
        <w:t xml:space="preserve">4.3. Transport Layer and Technical Trade-offs</w:t>
      </w:r>
    </w:p>
    <w:p w:rsidR="00000000" w:rsidDel="00000000" w:rsidP="00000000" w:rsidRDefault="00000000" w:rsidRPr="00000000" w14:paraId="0000020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different transport-layer protocols was also a point of contention among participants; some advocates for using UDP with DTLS for speed and sufficient security suggested speed is crucial for real time obstacle avoidance in assistive environments, while others noted that the reliability provided by TCP would be useful to low power devices that could handle delay better. The difference between these two points of view shows the need to balance the three issues (speed, reliability and hardware) when designing accessibility protocols.</w:t>
      </w:r>
    </w:p>
    <w:p w:rsidR="00000000" w:rsidDel="00000000" w:rsidP="00000000" w:rsidRDefault="00000000" w:rsidRPr="00000000" w14:paraId="00000206">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spacing w:after="0" w:before="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90900" cy="2362057"/>
            <wp:effectExtent b="0" l="0" r="0" t="0"/>
            <wp:docPr id="10" name="image7.png"/>
            <a:graphic>
              <a:graphicData uri="http://schemas.openxmlformats.org/drawingml/2006/picture">
                <pic:pic>
                  <pic:nvPicPr>
                    <pic:cNvPr id="0" name="image7.png"/>
                    <pic:cNvPicPr preferRelativeResize="0"/>
                  </pic:nvPicPr>
                  <pic:blipFill>
                    <a:blip r:embed="rId18"/>
                    <a:srcRect b="0" l="0" r="0" t="6778"/>
                    <a:stretch>
                      <a:fillRect/>
                    </a:stretch>
                  </pic:blipFill>
                  <pic:spPr>
                    <a:xfrm>
                      <a:off x="0" y="0"/>
                      <a:ext cx="3390900" cy="2362057"/>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6</w:t>
      </w:r>
      <w:r w:rsidDel="00000000" w:rsidR="00000000" w:rsidRPr="00000000">
        <w:rPr>
          <w:rFonts w:ascii="Times New Roman" w:cs="Times New Roman" w:eastAsia="Times New Roman" w:hAnsi="Times New Roman"/>
          <w:i w:val="1"/>
          <w:iCs w:val="1"/>
          <w:sz w:val="24"/>
          <w:szCs w:val="24"/>
          <w:rtl w:val="0"/>
        </w:rPr>
        <w:t xml:space="preserve">. Scatter plot mapping Reliability/Power vs. Availability/Speed</w:t>
      </w:r>
    </w:p>
    <w:p w:rsidR="00000000" w:rsidDel="00000000" w:rsidP="00000000" w:rsidRDefault="00000000" w:rsidRPr="00000000" w14:paraId="00000209">
      <w:pPr>
        <w:spacing w:after="0" w:before="0" w:line="240" w:lineRule="auto"/>
        <w:jc w:val="both"/>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20A">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4.4. Thematic Map of Issues</w:t>
      </w:r>
    </w:p>
    <w:p w:rsidR="00000000" w:rsidDel="00000000" w:rsidP="00000000" w:rsidRDefault="00000000" w:rsidRPr="00000000" w14:paraId="0000020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data collected showed that there were four primary areas of thematic clusters:</w:t>
      </w:r>
    </w:p>
    <w:p w:rsidR="00000000" w:rsidDel="00000000" w:rsidP="00000000" w:rsidRDefault="00000000" w:rsidRPr="00000000" w14:paraId="0000020C">
      <w:pPr>
        <w:numPr>
          <w:ilvl w:val="0"/>
          <w:numId w:val="3"/>
        </w:numPr>
        <w:pBdr>
          <w:top w:color="auto" w:space="0" w:sz="0" w:val="none"/>
          <w:bottom w:color="auto" w:space="0" w:sz="0" w:val="none"/>
          <w:between w:color="auto" w:space="0" w:sz="0" w:val="none"/>
        </w:pBd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Vulnerabilities in the protocols used within the IoT especially in MQTT/CoAP and Bluetooth</w:t>
      </w:r>
    </w:p>
    <w:p w:rsidR="00000000" w:rsidDel="00000000" w:rsidP="00000000" w:rsidRDefault="00000000" w:rsidRPr="00000000" w14:paraId="0000020D">
      <w:pPr>
        <w:numPr>
          <w:ilvl w:val="0"/>
          <w:numId w:val="3"/>
        </w:numPr>
        <w:pBdr>
          <w:top w:color="auto" w:space="0" w:sz="0" w:val="none"/>
          <w:bottom w:color="auto" w:space="0" w:sz="0" w:val="none"/>
          <w:between w:color="auto" w:space="0" w:sz="0" w:val="none"/>
        </w:pBd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Hardware or power source constraints</w:t>
      </w:r>
    </w:p>
    <w:p w:rsidR="00000000" w:rsidDel="00000000" w:rsidP="00000000" w:rsidRDefault="00000000" w:rsidRPr="00000000" w14:paraId="0000020E">
      <w:pPr>
        <w:numPr>
          <w:ilvl w:val="0"/>
          <w:numId w:val="3"/>
        </w:numPr>
        <w:pBdr>
          <w:top w:color="auto" w:space="0" w:sz="0" w:val="none"/>
          <w:bottom w:color="auto" w:space="0" w:sz="0" w:val="none"/>
          <w:between w:color="auto" w:space="0" w:sz="0" w:val="none"/>
        </w:pBd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User interface/accessibility trade offs such as the visual impairment issues with multi factor authentication</w:t>
      </w:r>
    </w:p>
    <w:p w:rsidR="00000000" w:rsidDel="00000000" w:rsidP="00000000" w:rsidRDefault="00000000" w:rsidRPr="00000000" w14:paraId="0000020F">
      <w:pPr>
        <w:numPr>
          <w:ilvl w:val="0"/>
          <w:numId w:val="3"/>
        </w:numPr>
        <w:pBdr>
          <w:top w:color="auto" w:space="0" w:sz="0" w:val="none"/>
          <w:bottom w:color="auto" w:space="0" w:sz="0" w:val="none"/>
          <w:between w:color="auto" w:space="0" w:sz="0" w:val="none"/>
        </w:pBd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Current IoT standards lack of enforcement of "privacy by design" for vulnerable populations</w:t>
      </w:r>
    </w:p>
    <w:p w:rsidR="00000000" w:rsidDel="00000000" w:rsidP="00000000" w:rsidRDefault="00000000" w:rsidRPr="00000000" w14:paraId="00000210">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These thematic clusters show how limitations of the hardware directly affects which protocols are chosen and how strong they will be, and how the necessity of accessibility often conflicts with the need for robust security.</w:t>
      </w:r>
      <w:r w:rsidDel="00000000" w:rsidR="00000000" w:rsidRPr="00000000">
        <w:rPr>
          <w:rtl w:val="0"/>
        </w:rPr>
      </w:r>
    </w:p>
    <w:p w:rsidR="00000000" w:rsidDel="00000000" w:rsidP="00000000" w:rsidRDefault="00000000" w:rsidRPr="00000000" w14:paraId="00000211">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12">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13">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14">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1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ia2z7u4sl5u1" w:id="25"/>
      <w:bookmarkEnd w:id="25"/>
      <w:r w:rsidDel="00000000" w:rsidR="00000000" w:rsidRPr="00000000">
        <w:rPr>
          <w:rFonts w:ascii="Times New Roman" w:cs="Times New Roman" w:eastAsia="Times New Roman" w:hAnsi="Times New Roman"/>
          <w:b w:val="1"/>
          <w:bCs w:val="1"/>
          <w:sz w:val="24"/>
          <w:szCs w:val="24"/>
          <w:rtl w:val="0"/>
        </w:rPr>
        <w:t xml:space="preserve">4.5. Prototype Metrics and Validation</w:t>
      </w:r>
    </w:p>
    <w:p w:rsidR="00000000" w:rsidDel="00000000" w:rsidP="00000000" w:rsidRDefault="00000000" w:rsidRPr="00000000" w14:paraId="0000021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SATP (Secure Assistive Transport Protocol) was developed as a prototype from the expert groups' input. SATP was then experimentally validated using several key metrics:</w:t>
      </w:r>
    </w:p>
    <w:p w:rsidR="00000000" w:rsidDel="00000000" w:rsidP="00000000" w:rsidRDefault="00000000" w:rsidRPr="00000000" w14:paraId="00000217">
      <w:pPr>
        <w:numPr>
          <w:ilvl w:val="0"/>
          <w:numId w:val="2"/>
        </w:numPr>
        <w:pBdr>
          <w:top w:color="auto" w:space="0" w:sz="0" w:val="none"/>
          <w:bottom w:color="auto" w:space="0" w:sz="0" w:val="none"/>
          <w:between w:color="auto" w:space="0" w:sz="0" w:val="none"/>
        </w:pBd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Critical alert latency of &lt; 50 ms (user safety benchmark satisfied)</w:t>
      </w:r>
    </w:p>
    <w:p w:rsidR="00000000" w:rsidDel="00000000" w:rsidP="00000000" w:rsidRDefault="00000000" w:rsidRPr="00000000" w14:paraId="00000218">
      <w:pPr>
        <w:numPr>
          <w:ilvl w:val="0"/>
          <w:numId w:val="2"/>
        </w:numPr>
        <w:pBdr>
          <w:top w:color="auto" w:space="0" w:sz="0" w:val="none"/>
          <w:bottom w:color="auto" w:space="0" w:sz="0" w:val="none"/>
          <w:between w:color="auto" w:space="0" w:sz="0" w:val="none"/>
        </w:pBd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Protocol overhead is 56 bytes (a reasonable trade off for added security)</w:t>
      </w:r>
    </w:p>
    <w:p w:rsidR="00000000" w:rsidDel="00000000" w:rsidP="00000000" w:rsidRDefault="00000000" w:rsidRPr="00000000" w14:paraId="00000219">
      <w:pPr>
        <w:numPr>
          <w:ilvl w:val="0"/>
          <w:numId w:val="2"/>
        </w:numPr>
        <w:pBdr>
          <w:top w:color="auto" w:space="0" w:sz="0" w:val="none"/>
          <w:bottom w:color="auto" w:space="0" w:sz="0" w:val="none"/>
          <w:between w:color="auto" w:space="0" w:sz="0" w:val="none"/>
        </w:pBdr>
        <w:spacing w:after="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Memory footprint of &lt; 128 KB (works on low cost, embedded devices)</w:t>
      </w:r>
    </w:p>
    <w:p w:rsidR="00000000" w:rsidDel="00000000" w:rsidP="00000000" w:rsidRDefault="00000000" w:rsidRPr="00000000" w14:paraId="0000021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SATP includes end to end encryption (AES-256-GCM/ChaCha20), location anonymization automatically, and strong message integrity (HMAC-SHA256). This is directly addressing the usability, and protocol gaps identified by the expert group.</w:t>
      </w:r>
    </w:p>
    <w:p w:rsidR="00000000" w:rsidDel="00000000" w:rsidP="00000000" w:rsidRDefault="00000000" w:rsidRPr="00000000" w14:paraId="0000021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24200"/>
            <wp:effectExtent b="0" l="0" r="0" t="0"/>
            <wp:docPr id="8"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7</w:t>
      </w:r>
      <w:r w:rsidDel="00000000" w:rsidR="00000000" w:rsidRPr="00000000">
        <w:rPr>
          <w:rFonts w:ascii="Times New Roman" w:cs="Times New Roman" w:eastAsia="Times New Roman" w:hAnsi="Times New Roman"/>
          <w:i w:val="1"/>
          <w:iCs w:val="1"/>
          <w:sz w:val="24"/>
          <w:szCs w:val="24"/>
          <w:rtl w:val="0"/>
        </w:rPr>
        <w:t xml:space="preserve">. SATP protocol web dashboard displaying device connection status, privacy mode selection, battery level, security settings, and protocol event log.</w:t>
      </w:r>
      <w:r w:rsidDel="00000000" w:rsidR="00000000" w:rsidRPr="00000000">
        <w:rPr>
          <w:rtl w:val="0"/>
        </w:rPr>
      </w:r>
    </w:p>
    <w:p w:rsidR="00000000" w:rsidDel="00000000" w:rsidP="00000000" w:rsidRDefault="00000000" w:rsidRPr="00000000" w14:paraId="0000021D">
      <w:pPr>
        <w:spacing w:after="0" w:before="0" w:line="240" w:lineRule="auto"/>
        <w:jc w:val="both"/>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21E">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3124200"/>
            <wp:effectExtent b="0" l="0" r="0" t="0"/>
            <wp:docPr id="4"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943600" cy="31242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br w:type="textWrapping"/>
      </w:r>
      <w:r w:rsidDel="00000000" w:rsidR="00000000" w:rsidRPr="00000000">
        <w:rPr>
          <w:rFonts w:ascii="Times New Roman" w:cs="Times New Roman" w:eastAsia="Times New Roman" w:hAnsi="Times New Roman"/>
          <w:b w:val="1"/>
          <w:bCs w:val="1"/>
          <w:i w:val="1"/>
          <w:iCs w:val="1"/>
          <w:sz w:val="24"/>
          <w:szCs w:val="24"/>
          <w:rtl w:val="0"/>
        </w:rPr>
        <w:t xml:space="preserve">Figure 8</w:t>
      </w:r>
      <w:r w:rsidDel="00000000" w:rsidR="00000000" w:rsidRPr="00000000">
        <w:rPr>
          <w:rFonts w:ascii="Times New Roman" w:cs="Times New Roman" w:eastAsia="Times New Roman" w:hAnsi="Times New Roman"/>
          <w:i w:val="1"/>
          <w:iCs w:val="1"/>
          <w:sz w:val="24"/>
          <w:szCs w:val="24"/>
          <w:rtl w:val="0"/>
        </w:rPr>
        <w:t xml:space="preserve">. SATP protocol dashboard simulating attacker interception mode, visualizing encrypted packet protection and security demo controls.</w:t>
      </w:r>
    </w:p>
    <w:p w:rsidR="00000000" w:rsidDel="00000000" w:rsidP="00000000" w:rsidRDefault="00000000" w:rsidRPr="00000000" w14:paraId="0000021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32100"/>
            <wp:effectExtent b="0" l="0" r="0" t="0"/>
            <wp:docPr id="9"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943600" cy="28321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4"/>
          <w:szCs w:val="24"/>
          <w:rtl w:val="0"/>
        </w:rPr>
        <w:t xml:space="preserve">Figure 9</w:t>
      </w:r>
      <w:r w:rsidDel="00000000" w:rsidR="00000000" w:rsidRPr="00000000">
        <w:rPr>
          <w:rFonts w:ascii="Times New Roman" w:cs="Times New Roman" w:eastAsia="Times New Roman" w:hAnsi="Times New Roman"/>
          <w:i w:val="1"/>
          <w:iCs w:val="1"/>
          <w:sz w:val="24"/>
          <w:szCs w:val="24"/>
          <w:rtl w:val="0"/>
        </w:rPr>
        <w:t xml:space="preserve">. SATP protocol terminal output showing the client-server handshake, encryption initialization, and secure data packet exchange during live testing.</w:t>
      </w:r>
    </w:p>
    <w:p w:rsidR="00000000" w:rsidDel="00000000" w:rsidP="00000000" w:rsidRDefault="00000000" w:rsidRPr="00000000" w14:paraId="0000022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78200"/>
            <wp:effectExtent b="0" l="0" r="0" t="0"/>
            <wp:docPr id="11"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10</w:t>
      </w:r>
      <w:r w:rsidDel="00000000" w:rsidR="00000000" w:rsidRPr="00000000">
        <w:rPr>
          <w:rFonts w:ascii="Times New Roman" w:cs="Times New Roman" w:eastAsia="Times New Roman" w:hAnsi="Times New Roman"/>
          <w:i w:val="1"/>
          <w:iCs w:val="1"/>
          <w:sz w:val="24"/>
          <w:szCs w:val="24"/>
          <w:rtl w:val="0"/>
        </w:rPr>
        <w:t xml:space="preserve">. SATP message structure</w:t>
      </w:r>
    </w:p>
    <w:p w:rsidR="00000000" w:rsidDel="00000000" w:rsidP="00000000" w:rsidRDefault="00000000" w:rsidRPr="00000000" w14:paraId="0000022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057400"/>
            <wp:effectExtent b="0" l="0" r="0" t="0"/>
            <wp:docPr id="7"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20574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4"/>
          <w:szCs w:val="24"/>
          <w:rtl w:val="0"/>
        </w:rPr>
        <w:t xml:space="preserve">Figure 11</w:t>
      </w:r>
      <w:r w:rsidDel="00000000" w:rsidR="00000000" w:rsidRPr="00000000">
        <w:rPr>
          <w:rFonts w:ascii="Times New Roman" w:cs="Times New Roman" w:eastAsia="Times New Roman" w:hAnsi="Times New Roman"/>
          <w:i w:val="1"/>
          <w:iCs w:val="1"/>
          <w:sz w:val="24"/>
          <w:szCs w:val="24"/>
          <w:rtl w:val="0"/>
        </w:rPr>
        <w:t xml:space="preserve">. Client server workflow</w:t>
      </w:r>
    </w:p>
    <w:p w:rsidR="00000000" w:rsidDel="00000000" w:rsidP="00000000" w:rsidRDefault="00000000" w:rsidRPr="00000000" w14:paraId="00000227">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28">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hb6gcfm3wr8o" w:id="26"/>
      <w:bookmarkEnd w:id="26"/>
      <w:r w:rsidDel="00000000" w:rsidR="00000000" w:rsidRPr="00000000">
        <w:rPr>
          <w:rFonts w:ascii="Times New Roman" w:cs="Times New Roman" w:eastAsia="Times New Roman" w:hAnsi="Times New Roman"/>
          <w:b w:val="1"/>
          <w:bCs w:val="1"/>
          <w:sz w:val="24"/>
          <w:szCs w:val="24"/>
          <w:rtl w:val="0"/>
        </w:rPr>
        <w:t xml:space="preserve">5. Discussion</w:t>
      </w:r>
    </w:p>
    <w:p w:rsidR="00000000" w:rsidDel="00000000" w:rsidP="00000000" w:rsidRDefault="00000000" w:rsidRPr="00000000" w14:paraId="0000022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jy2bajvnj4y7" w:id="27"/>
      <w:bookmarkEnd w:id="27"/>
      <w:r w:rsidDel="00000000" w:rsidR="00000000" w:rsidRPr="00000000">
        <w:rPr>
          <w:rFonts w:ascii="Times New Roman" w:cs="Times New Roman" w:eastAsia="Times New Roman" w:hAnsi="Times New Roman"/>
          <w:b w:val="1"/>
          <w:bCs w:val="1"/>
          <w:sz w:val="24"/>
          <w:szCs w:val="24"/>
          <w:rtl w:val="0"/>
        </w:rPr>
        <w:t xml:space="preserve">5.1. Interpretation of Findings</w:t>
      </w:r>
    </w:p>
    <w:p w:rsidR="00000000" w:rsidDel="00000000" w:rsidP="00000000" w:rsidRDefault="00000000" w:rsidRPr="00000000" w14:paraId="0000022C">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IoT-assistive technology for people who are blind or have low vision faces substantial privacy and security problems, because the encryption and authentication utilized in most communication protocols (e.g., MQTT, BLE, Zigbee) is usually inadequate. Experts' opinions were similar about what they called "critical" risk levels of threat from vulnerabilities in the communication protocols to the point where these are a threat to safety and autonomy of visually impaired users. In addition to compromising an individual's data, a hacked device can issue false direction cues to a visually impaired person, and thereby compromise their physical safety.</w:t>
      </w:r>
    </w:p>
    <w:p w:rsidR="00000000" w:rsidDel="00000000" w:rsidP="00000000" w:rsidRDefault="00000000" w:rsidRPr="00000000" w14:paraId="0000022D">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j0zdb9272q8s" w:id="28"/>
      <w:bookmarkEnd w:id="28"/>
      <w:r w:rsidDel="00000000" w:rsidR="00000000" w:rsidRPr="00000000">
        <w:rPr>
          <w:rFonts w:ascii="Times New Roman" w:cs="Times New Roman" w:eastAsia="Times New Roman" w:hAnsi="Times New Roman"/>
          <w:b w:val="1"/>
          <w:bCs w:val="1"/>
          <w:sz w:val="24"/>
          <w:szCs w:val="24"/>
          <w:rtl w:val="0"/>
        </w:rPr>
        <w:t xml:space="preserve">5.2. Comparison with Previous Research</w:t>
      </w:r>
    </w:p>
    <w:p w:rsidR="00000000" w:rsidDel="00000000" w:rsidP="00000000" w:rsidRDefault="00000000" w:rsidRPr="00000000" w14:paraId="00000230">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are consistent with previous literature that has described energy constraints, non-functional requirements, and limited testing of real-world scenarios as obstacles to the adoption of assistive IoT systems [11, 18]. This research differs from prior research in that it combines the thematic analysis of expert interviews with the experimental development and validation of the Secure Assistive Transport Protocol (SATP). As a result, this study provides empirical support for the idea that lightweight encryption and adaptive security architectures can function within the constraints of power and computing capacity of assistive devices currently available—thereby bridging the gap between laboratory prototypes that are often overly optimistic and viable, practical field-based solutions [3, 16].</w:t>
      </w:r>
    </w:p>
    <w:p w:rsidR="00000000" w:rsidDel="00000000" w:rsidP="00000000" w:rsidRDefault="00000000" w:rsidRPr="00000000" w14:paraId="00000231">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mfm28wjg8pp6" w:id="29"/>
      <w:bookmarkEnd w:id="29"/>
      <w:r w:rsidDel="00000000" w:rsidR="00000000" w:rsidRPr="00000000">
        <w:rPr>
          <w:rFonts w:ascii="Times New Roman" w:cs="Times New Roman" w:eastAsia="Times New Roman" w:hAnsi="Times New Roman"/>
          <w:b w:val="1"/>
          <w:bCs w:val="1"/>
          <w:sz w:val="24"/>
          <w:szCs w:val="24"/>
          <w:rtl w:val="0"/>
        </w:rPr>
        <w:t xml:space="preserve">5.3. Implications</w:t>
      </w:r>
    </w:p>
    <w:p w:rsidR="00000000" w:rsidDel="00000000" w:rsidP="00000000" w:rsidRDefault="00000000" w:rsidRPr="00000000" w14:paraId="00000232">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many important implications of the successful deployment and validation of SATP. In terms of practice, SATP provides engineers and manufacturers with a clear path toward incorporating strong, default-on security and privacy capabilities into low-cost, resource-constrained IoT devices [9]. At a theoretical level, this research challenges the widespread assumption that robust security comes at the cost of usability or speed [1]. SATP demonstrates that privacy-by-design and usability can be implemented together [7]. In terms of policy, the results of this research illustrate the immediate need for new, updated standards and guidelines that require the utilization of privacy-preserving practices such as automatic anonymization and strong default encryption at the protocol level [8, 21].</w:t>
      </w:r>
    </w:p>
    <w:p w:rsidR="00000000" w:rsidDel="00000000" w:rsidP="00000000" w:rsidRDefault="00000000" w:rsidRPr="00000000" w14:paraId="00000233">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r7iek1hc2ww5" w:id="30"/>
      <w:bookmarkEnd w:id="30"/>
      <w:r w:rsidDel="00000000" w:rsidR="00000000" w:rsidRPr="00000000">
        <w:rPr>
          <w:rtl w:val="0"/>
        </w:rPr>
      </w:r>
    </w:p>
    <w:p w:rsidR="00000000" w:rsidDel="00000000" w:rsidP="00000000" w:rsidRDefault="00000000" w:rsidRPr="00000000" w14:paraId="00000234">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ms35k928mg7a" w:id="31"/>
      <w:bookmarkEnd w:id="31"/>
      <w:r w:rsidDel="00000000" w:rsidR="00000000" w:rsidRPr="00000000">
        <w:rPr>
          <w:rtl w:val="0"/>
        </w:rPr>
      </w:r>
    </w:p>
    <w:p w:rsidR="00000000" w:rsidDel="00000000" w:rsidP="00000000" w:rsidRDefault="00000000" w:rsidRPr="00000000" w14:paraId="00000235">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695usvg0v02k" w:id="32"/>
      <w:bookmarkEnd w:id="32"/>
      <w:r w:rsidDel="00000000" w:rsidR="00000000" w:rsidRPr="00000000">
        <w:rPr>
          <w:rtl w:val="0"/>
        </w:rPr>
      </w:r>
    </w:p>
    <w:p w:rsidR="00000000" w:rsidDel="00000000" w:rsidP="00000000" w:rsidRDefault="00000000" w:rsidRPr="00000000" w14:paraId="00000236">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7vasx54ywciy" w:id="33"/>
      <w:bookmarkEnd w:id="33"/>
      <w:r w:rsidDel="00000000" w:rsidR="00000000" w:rsidRPr="00000000">
        <w:rPr>
          <w:rtl w:val="0"/>
        </w:rPr>
      </w:r>
    </w:p>
    <w:p w:rsidR="00000000" w:rsidDel="00000000" w:rsidP="00000000" w:rsidRDefault="00000000" w:rsidRPr="00000000" w14:paraId="00000237">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rf8i3e1vng50" w:id="34"/>
      <w:bookmarkEnd w:id="34"/>
      <w:r w:rsidDel="00000000" w:rsidR="00000000" w:rsidRPr="00000000">
        <w:rPr>
          <w:rFonts w:ascii="Times New Roman" w:cs="Times New Roman" w:eastAsia="Times New Roman" w:hAnsi="Times New Roman"/>
          <w:b w:val="1"/>
          <w:bCs w:val="1"/>
          <w:sz w:val="24"/>
          <w:szCs w:val="24"/>
          <w:rtl w:val="0"/>
        </w:rPr>
        <w:t xml:space="preserve">5.4. Limitations and Directions for Future Research</w:t>
      </w:r>
    </w:p>
    <w:p w:rsidR="00000000" w:rsidDel="00000000" w:rsidP="00000000" w:rsidRDefault="00000000" w:rsidRPr="00000000" w14:paraId="00000238">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contributions made by this research, there are several limitations to this study. Although knowledgeable, the sample of experts was relatively small; as such, the perspectives represented in this study might not reflect the total range of views of all of those working in the industry or academia [Patton, 2015]. Although the results of prototype validation were encouraging, the validation of the prototype was conducted under controlled conditions [4]. Therefore, additional research should investigate whether the SATP system works over longer time periods, in a variety of real-world settings, with various populations of users including extended field trials with visually impaired users in a wide range of environments [2, 10]. Additionally, the authors suggest that future research should seek to develop multi-sensor fusion standards and to explore methods of developing authentication mechanisms that do not burden visually impaired users cognitively or in terms of usability [13, 14]. Ongoing cooperation between engineers, security experts, and end-users will be required to ensure that the next generation of assistive IoT systems are secure and inclusive [15, 16].</w:t>
      </w:r>
      <w:r w:rsidDel="00000000" w:rsidR="00000000" w:rsidRPr="00000000">
        <w:rPr>
          <w:rtl w:val="0"/>
        </w:rPr>
      </w:r>
    </w:p>
    <w:p w:rsidR="00000000" w:rsidDel="00000000" w:rsidP="00000000" w:rsidRDefault="00000000" w:rsidRPr="00000000" w14:paraId="00000239">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pStyle w:val="Heading2"/>
        <w:keepNext w:val="0"/>
        <w:keepLines w:val="0"/>
        <w:spacing w:after="0" w:before="0" w:line="240" w:lineRule="auto"/>
        <w:jc w:val="both"/>
        <w:rPr>
          <w:rFonts w:ascii="Times New Roman" w:cs="Times New Roman" w:eastAsia="Times New Roman" w:hAnsi="Times New Roman"/>
          <w:b w:val="1"/>
          <w:bCs w:val="1"/>
          <w:sz w:val="24"/>
          <w:szCs w:val="24"/>
        </w:rPr>
      </w:pPr>
      <w:bookmarkStart w:colFirst="0" w:colLast="0" w:name="_vcmdv1l9jstg" w:id="35"/>
      <w:bookmarkEnd w:id="35"/>
      <w:r w:rsidDel="00000000" w:rsidR="00000000" w:rsidRPr="00000000">
        <w:rPr>
          <w:rFonts w:ascii="Times New Roman" w:cs="Times New Roman" w:eastAsia="Times New Roman" w:hAnsi="Times New Roman"/>
          <w:b w:val="1"/>
          <w:bCs w:val="1"/>
          <w:sz w:val="24"/>
          <w:szCs w:val="24"/>
          <w:rtl w:val="0"/>
        </w:rPr>
        <w:t xml:space="preserve">6. Conclusion</w:t>
      </w:r>
    </w:p>
    <w:p w:rsidR="00000000" w:rsidDel="00000000" w:rsidP="00000000" w:rsidRDefault="00000000" w:rsidRPr="00000000" w14:paraId="0000023C">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research we have analyzed the privacy and security issues associated with the design and operation of IoT technologies for visually impaired users. Through a methodologically strong integration of expert interviews, thematic analysis, and the practical development and validation of the Secure Assistive Transport Protocol (SATP), we demonstrate that vulnerabilities at the protocol level—specifically the lack of strong encryption and authentication—are serious threats not only to the privacy of users' data, but also to their safety and autonomy.</w:t>
      </w:r>
    </w:p>
    <w:p w:rsidR="00000000" w:rsidDel="00000000" w:rsidP="00000000" w:rsidRDefault="00000000" w:rsidRPr="00000000" w14:paraId="0000023D">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findings emphasize a fundamental principle: robust privacy and security should be considered foundational components of the design of assistive IoT systems rather than afterthoughts. The development and validation of SATP provides a tangible example of how user-centered and privacy-by-design principles are feasible and effective, despite the severe restrictions typically imposed on wearable assistive devices by the constraints of power and performance. We believe that through the application of adaptable security mechanisms and the balance of usability and protection, we offer a model for the development of future assistive technologies in this critical area.</w:t>
      </w:r>
    </w:p>
    <w:p w:rsidR="00000000" w:rsidDel="00000000" w:rsidP="00000000" w:rsidRDefault="00000000" w:rsidRPr="00000000" w14:paraId="0000023F">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urge researchers, engineers, and policymakers to adopt and expand the recommendations contained in this paper to help ensure that the next generation of accessible technologies enables visually impaired users to achieve higher levels of mobility, independence, and respect for their rights and dignity. As the field continues to evolve, ongoing interaction with end-users and continued assessment of the effectiveness of new technologies in real-world applications will be vital.</w:t>
      </w:r>
    </w:p>
    <w:p w:rsidR="00000000" w:rsidDel="00000000" w:rsidP="00000000" w:rsidRDefault="00000000" w:rsidRPr="00000000" w14:paraId="00000241">
      <w:pPr>
        <w:spacing w:after="0" w:before="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pStyle w:val="Heading1"/>
        <w:spacing w:after="0" w:before="0" w:line="240" w:lineRule="auto"/>
        <w:jc w:val="both"/>
        <w:rPr>
          <w:rFonts w:ascii="Times New Roman" w:cs="Times New Roman" w:eastAsia="Times New Roman" w:hAnsi="Times New Roman"/>
          <w:b w:val="1"/>
          <w:bCs w:val="1"/>
          <w:sz w:val="24"/>
          <w:szCs w:val="24"/>
        </w:rPr>
      </w:pPr>
      <w:bookmarkStart w:colFirst="0" w:colLast="0" w:name="_7s50xf2ton9j" w:id="36"/>
      <w:bookmarkEnd w:id="36"/>
      <w:r w:rsidDel="00000000" w:rsidR="00000000" w:rsidRPr="00000000">
        <w:rPr>
          <w:rtl w:val="0"/>
        </w:rPr>
      </w:r>
    </w:p>
    <w:p w:rsidR="00000000" w:rsidDel="00000000" w:rsidP="00000000" w:rsidRDefault="00000000" w:rsidRPr="00000000" w14:paraId="00000244">
      <w:pPr>
        <w:pStyle w:val="Heading1"/>
        <w:spacing w:after="0" w:before="0" w:line="240" w:lineRule="auto"/>
        <w:jc w:val="both"/>
        <w:rPr>
          <w:rFonts w:ascii="Times New Roman" w:cs="Times New Roman" w:eastAsia="Times New Roman" w:hAnsi="Times New Roman"/>
          <w:b w:val="1"/>
          <w:bCs w:val="1"/>
          <w:sz w:val="24"/>
          <w:szCs w:val="24"/>
        </w:rPr>
      </w:pPr>
      <w:bookmarkStart w:colFirst="0" w:colLast="0" w:name="_csaylsxqkvgg" w:id="37"/>
      <w:bookmarkEnd w:id="37"/>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24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J. Rochford, “Accessibility and IoT: Smart and connected communities,” AIS Transactions</w:t>
      </w:r>
    </w:p>
    <w:p w:rsidR="00000000" w:rsidDel="00000000" w:rsidP="00000000" w:rsidRDefault="00000000" w:rsidRPr="00000000" w14:paraId="0000024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Human-Computer Interaction, vol. 11, no. 4, pp. 253–263, 2019. doi: 10.17705/1thci.00124.</w:t>
      </w:r>
    </w:p>
    <w:p w:rsidR="00000000" w:rsidDel="00000000" w:rsidP="00000000" w:rsidRDefault="00000000" w:rsidRPr="00000000" w14:paraId="0000024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 Rosiak, M. Kawulok, and M. Maćkowski, “The effectiveness of UWB-based indoor</w:t>
      </w:r>
    </w:p>
    <w:p w:rsidR="00000000" w:rsidDel="00000000" w:rsidP="00000000" w:rsidRDefault="00000000" w:rsidRPr="00000000" w14:paraId="0000024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positioning systems for the navigation of visually impaired individuals,” Applied Sciences, vol.</w:t>
      </w:r>
    </w:p>
    <w:p w:rsidR="00000000" w:rsidDel="00000000" w:rsidP="00000000" w:rsidRDefault="00000000" w:rsidRPr="00000000" w14:paraId="0000024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no. 13, p. 5646, 2024. doi: 10.3390/app14135646.</w:t>
      </w:r>
    </w:p>
    <w:p w:rsidR="00000000" w:rsidDel="00000000" w:rsidP="00000000" w:rsidRDefault="00000000" w:rsidRPr="00000000" w14:paraId="0000024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 I. Okolo, T. Althobaiti, and N. Ramzan, “Assistive systems for visually impaired persons:</w:t>
      </w:r>
    </w:p>
    <w:p w:rsidR="00000000" w:rsidDel="00000000" w:rsidP="00000000" w:rsidRDefault="00000000" w:rsidRPr="00000000" w14:paraId="0000024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Challenges and opportunities for navigation assistance,” Sensors, vol. 24, no. 11, p. 3572, 2024.</w:t>
      </w:r>
    </w:p>
    <w:p w:rsidR="00000000" w:rsidDel="00000000" w:rsidP="00000000" w:rsidRDefault="00000000" w:rsidRPr="00000000" w14:paraId="0000024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doi: 10.3390/s24113572.</w:t>
      </w:r>
    </w:p>
    <w:p w:rsidR="00000000" w:rsidDel="00000000" w:rsidP="00000000" w:rsidRDefault="00000000" w:rsidRPr="00000000" w14:paraId="0000024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 H. Abidi, A. N. Siddiquee, H. Alkhalefah, and V. Srivastava, “A comprehensive review</w:t>
      </w:r>
    </w:p>
    <w:p w:rsidR="00000000" w:rsidDel="00000000" w:rsidP="00000000" w:rsidRDefault="00000000" w:rsidRPr="00000000" w14:paraId="0000024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navigation systems for visually impaired individuals,” Heliyon, vol. 10, p. e31825, May 2024.</w:t>
      </w:r>
    </w:p>
    <w:p w:rsidR="00000000" w:rsidDel="00000000" w:rsidP="00000000" w:rsidRDefault="00000000" w:rsidRPr="00000000" w14:paraId="0000024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 D. Messaoudi, B.-A. J. Menelas, and H. Mcheick, “Review of Navigation Assistive Tools</w:t>
      </w:r>
    </w:p>
    <w:p w:rsidR="00000000" w:rsidDel="00000000" w:rsidP="00000000" w:rsidRDefault="00000000" w:rsidRPr="00000000" w14:paraId="0000025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Technologies for the Visually Impaired,” Sensors, vol. 22, no. 20, p. 7888, Oct. 2022.</w:t>
      </w:r>
    </w:p>
    <w:p w:rsidR="00000000" w:rsidDel="00000000" w:rsidP="00000000" w:rsidRDefault="00000000" w:rsidRPr="00000000" w14:paraId="0000025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G. I. Okolo, T. Althobaiti, and N. Ramzan, “Assistive Systems for Visually Impaired</w:t>
      </w:r>
    </w:p>
    <w:p w:rsidR="00000000" w:rsidDel="00000000" w:rsidP="00000000" w:rsidRDefault="00000000" w:rsidRPr="00000000" w14:paraId="0000025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Persons: Challenges and Opportunities for Navigation Assistance,” Sensors, vol. 24, no. 11, p.</w:t>
      </w:r>
    </w:p>
    <w:p w:rsidR="00000000" w:rsidDel="00000000" w:rsidP="00000000" w:rsidRDefault="00000000" w:rsidRPr="00000000" w14:paraId="0000025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3572, Jun. 2024.</w:t>
      </w:r>
    </w:p>
    <w:p w:rsidR="00000000" w:rsidDel="00000000" w:rsidP="00000000" w:rsidRDefault="00000000" w:rsidRPr="00000000" w14:paraId="0000025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A. Lavric et al., “A Comprehensive Survey on Emerging Assistive Technologies for Visually</w:t>
      </w:r>
    </w:p>
    <w:p w:rsidR="00000000" w:rsidDel="00000000" w:rsidP="00000000" w:rsidRDefault="00000000" w:rsidRPr="00000000" w14:paraId="0000025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Impaired Persons: Lighting the Path with Visible Light Communications and Artificial</w:t>
      </w:r>
    </w:p>
    <w:p w:rsidR="00000000" w:rsidDel="00000000" w:rsidP="00000000" w:rsidRDefault="00000000" w:rsidRPr="00000000" w14:paraId="0000025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Intelligence Innovations,” Sensors, vol. 24, no. 15, p. 4834, Jul. 2024.</w:t>
      </w:r>
    </w:p>
    <w:p w:rsidR="00000000" w:rsidDel="00000000" w:rsidP="00000000" w:rsidRDefault="00000000" w:rsidRPr="00000000" w14:paraId="0000025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J. Rochford, “Accessibility and IoT / Smart and Connected Communities,” AIS Transactions</w:t>
      </w:r>
    </w:p>
    <w:p w:rsidR="00000000" w:rsidDel="00000000" w:rsidP="00000000" w:rsidRDefault="00000000" w:rsidRPr="00000000" w14:paraId="0000025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Human-Computer Interaction, vol. 11, no. 4, pp. 253–263, Dec. 2019.</w:t>
      </w:r>
    </w:p>
    <w:p w:rsidR="00000000" w:rsidDel="00000000" w:rsidP="00000000" w:rsidRDefault="00000000" w:rsidRPr="00000000" w14:paraId="0000025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M. S. Farooq et al., “IoT Enabled Intelligent Stick for Visually Impaired People for Obstacle</w:t>
      </w:r>
    </w:p>
    <w:p w:rsidR="00000000" w:rsidDel="00000000" w:rsidP="00000000" w:rsidRDefault="00000000" w:rsidRPr="00000000" w14:paraId="0000025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Recognition,” Sensors, vol. 22, no. 22, p. 8914, Nov. 2022.</w:t>
      </w:r>
    </w:p>
    <w:p w:rsidR="00000000" w:rsidDel="00000000" w:rsidP="00000000" w:rsidRDefault="00000000" w:rsidRPr="00000000" w14:paraId="0000025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E. Casanova, D. Guffanti, and L. Hidalgo, “Technological Advancements in Human</w:t>
      </w:r>
    </w:p>
    <w:p w:rsidR="00000000" w:rsidDel="00000000" w:rsidP="00000000" w:rsidRDefault="00000000" w:rsidRPr="00000000" w14:paraId="0000025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Navigation for the Visually Impaired: A Systematic Review,” Sensors, vol. 25, no. 7, p. 2213,</w:t>
      </w:r>
    </w:p>
    <w:p w:rsidR="00000000" w:rsidDel="00000000" w:rsidP="00000000" w:rsidRDefault="00000000" w:rsidRPr="00000000" w14:paraId="0000025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 2025.</w:t>
      </w:r>
    </w:p>
    <w:p w:rsidR="00000000" w:rsidDel="00000000" w:rsidP="00000000" w:rsidRDefault="00000000" w:rsidRPr="00000000" w14:paraId="0000025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C.-E. Panazan and E.-H. Dulf, “Intelligent Cane for Assisting the Visually Impaired,”</w:t>
      </w:r>
    </w:p>
    <w:p w:rsidR="00000000" w:rsidDel="00000000" w:rsidP="00000000" w:rsidRDefault="00000000" w:rsidRPr="00000000" w14:paraId="0000025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Technologies, vol. 12, no. 6, p. 75, May 2024.</w:t>
      </w:r>
    </w:p>
    <w:p w:rsidR="00000000" w:rsidDel="00000000" w:rsidP="00000000" w:rsidRDefault="00000000" w:rsidRPr="00000000" w14:paraId="0000026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M. S. Farooq et al., “IoT Enabled Intelligent Stick for Visually Impaired People for</w:t>
      </w:r>
    </w:p>
    <w:p w:rsidR="00000000" w:rsidDel="00000000" w:rsidP="00000000" w:rsidRDefault="00000000" w:rsidRPr="00000000" w14:paraId="0000026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Obstacle Recognition,” Sensors, vol. 22, no. 22, p. 8914, Nov. 2022.</w:t>
      </w:r>
    </w:p>
    <w:p w:rsidR="00000000" w:rsidDel="00000000" w:rsidP="00000000" w:rsidRDefault="00000000" w:rsidRPr="00000000" w14:paraId="0000026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F. Zare, P. Sedighi, and M. Delrobaei, “A Wearable RFID-Based Navigation System for the</w:t>
      </w:r>
    </w:p>
    <w:p w:rsidR="00000000" w:rsidDel="00000000" w:rsidP="00000000" w:rsidRDefault="00000000" w:rsidRPr="00000000" w14:paraId="0000026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Visually Impaired,” 2022 IEEE Globecom Workshops (GC Wkshps), 2022.</w:t>
      </w:r>
    </w:p>
    <w:p w:rsidR="00000000" w:rsidDel="00000000" w:rsidP="00000000" w:rsidRDefault="00000000" w:rsidRPr="00000000" w14:paraId="0000026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I.-F. Kovacs et al., “An RFID-Based Indoor Guiding System for Visually Impaired People,”</w:t>
      </w:r>
    </w:p>
    <w:p w:rsidR="00000000" w:rsidDel="00000000" w:rsidP="00000000" w:rsidRDefault="00000000" w:rsidRPr="00000000" w14:paraId="0000026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vol. 16, no. 3, p. 220, Mar. 2025.</w:t>
      </w:r>
    </w:p>
    <w:p w:rsidR="00000000" w:rsidDel="00000000" w:rsidP="00000000" w:rsidRDefault="00000000" w:rsidRPr="00000000" w14:paraId="0000026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H. Tarik et al., “Empowering and overcoming the challenges faced by the visually impaired</w:t>
      </w:r>
    </w:p>
    <w:p w:rsidR="00000000" w:rsidDel="00000000" w:rsidP="00000000" w:rsidRDefault="00000000" w:rsidRPr="00000000" w14:paraId="0000026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AI technology enhanced with object detection and real-time voice feedback in healthcare</w:t>
      </w:r>
    </w:p>
    <w:p w:rsidR="00000000" w:rsidDel="00000000" w:rsidP="00000000" w:rsidRDefault="00000000" w:rsidRPr="00000000" w14:paraId="0000026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applications,” Caai Trans. Intell. Technol., 2023.</w:t>
      </w:r>
    </w:p>
    <w:p w:rsidR="00000000" w:rsidDel="00000000" w:rsidP="00000000" w:rsidRDefault="00000000" w:rsidRPr="00000000" w14:paraId="0000026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A. Lavric et al., “An Extensive Survey on Emerging Assistive Technologies for Visually</w:t>
      </w:r>
    </w:p>
    <w:p w:rsidR="00000000" w:rsidDel="00000000" w:rsidP="00000000" w:rsidRDefault="00000000" w:rsidRPr="00000000" w14:paraId="0000026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Impaired Individuals: Illuminating the Path with Visible Light Communications and Innovations</w:t>
      </w:r>
    </w:p>
    <w:p w:rsidR="00000000" w:rsidDel="00000000" w:rsidP="00000000" w:rsidRDefault="00000000" w:rsidRPr="00000000" w14:paraId="0000026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Artificial Intelligence,” Sensors, vol. 24, no. 15, p. 4834, Jul. 2024.</w:t>
      </w:r>
    </w:p>
    <w:p w:rsidR="00000000" w:rsidDel="00000000" w:rsidP="00000000" w:rsidRDefault="00000000" w:rsidRPr="00000000" w14:paraId="0000026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E. Casanova, D. Guffanti, and L. Hidalgo, “Technological Progress in Human Navigation</w:t>
      </w:r>
    </w:p>
    <w:p w:rsidR="00000000" w:rsidDel="00000000" w:rsidP="00000000" w:rsidRDefault="00000000" w:rsidRPr="00000000" w14:paraId="0000026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Visually Impaired: A Systematic Review,” Sensors, vol. 25, no. 7, p. 2213, Apr. 2025.</w:t>
      </w:r>
    </w:p>
    <w:p w:rsidR="00000000" w:rsidDel="00000000" w:rsidP="00000000" w:rsidRDefault="00000000" w:rsidRPr="00000000" w14:paraId="0000026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P. Xu et al., “Wearable Electronic Travel Aids for Obstacle Avoidance in Blind and</w:t>
      </w:r>
    </w:p>
    <w:p w:rsidR="00000000" w:rsidDel="00000000" w:rsidP="00000000" w:rsidRDefault="00000000" w:rsidRPr="00000000" w14:paraId="0000026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Visually Impaired Persons: A Systematic Review,” IEEE Access, vol. 11, pp. 66587–66613,</w:t>
      </w:r>
    </w:p>
    <w:p w:rsidR="00000000" w:rsidDel="00000000" w:rsidP="00000000" w:rsidRDefault="00000000" w:rsidRPr="00000000" w14:paraId="0000027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w:t>
      </w:r>
    </w:p>
    <w:p w:rsidR="00000000" w:rsidDel="00000000" w:rsidP="00000000" w:rsidRDefault="00000000" w:rsidRPr="00000000" w14:paraId="0000027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E. Casanova, D. Guffanti, and L. Hidalgo, “Technological Progress in Human Navigation</w:t>
      </w:r>
    </w:p>
    <w:p w:rsidR="00000000" w:rsidDel="00000000" w:rsidP="00000000" w:rsidRDefault="00000000" w:rsidRPr="00000000" w14:paraId="0000027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Visually Impaired: A Systematic Review,” Sensors, vol. 25, no. 7, p. 2213, Apr. 2025.</w:t>
      </w:r>
    </w:p>
    <w:p w:rsidR="00000000" w:rsidDel="00000000" w:rsidP="00000000" w:rsidRDefault="00000000" w:rsidRPr="00000000" w14:paraId="0000027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A. Lavric et al., “An Extensive Survey on Emerging Assistive Technologies for Visually</w:t>
      </w:r>
    </w:p>
    <w:p w:rsidR="00000000" w:rsidDel="00000000" w:rsidP="00000000" w:rsidRDefault="00000000" w:rsidRPr="00000000" w14:paraId="0000027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Impaired Individuals: Illuminating the Path with Visible Light Communications and Innovations</w:t>
      </w:r>
    </w:p>
    <w:p w:rsidR="00000000" w:rsidDel="00000000" w:rsidP="00000000" w:rsidRDefault="00000000" w:rsidRPr="00000000" w14:paraId="0000027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Artificial Intelligence,” Sensors, vol. 24, no. 15, p. 4834, Jul. 2024. [21] A. Lavric et al., “An</w:t>
      </w:r>
    </w:p>
    <w:p w:rsidR="00000000" w:rsidDel="00000000" w:rsidP="00000000" w:rsidRDefault="00000000" w:rsidRPr="00000000" w14:paraId="0000027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Extensive Survey on Emerging Assistive Technologies for Visually Impaired Individuals:</w:t>
      </w:r>
    </w:p>
    <w:p w:rsidR="00000000" w:rsidDel="00000000" w:rsidP="00000000" w:rsidRDefault="00000000" w:rsidRPr="00000000" w14:paraId="0000027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Illuminating the Path with Visible Light Communications and Innovations in Artificial</w:t>
      </w:r>
    </w:p>
    <w:p w:rsidR="00000000" w:rsidDel="00000000" w:rsidP="00000000" w:rsidRDefault="00000000" w:rsidRPr="00000000" w14:paraId="0000027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Intelligence,” Sensors, vol. 24, no. 15, p. 4834, Jul. 2024</w:t>
      </w:r>
    </w:p>
    <w:p w:rsidR="00000000" w:rsidDel="00000000" w:rsidP="00000000" w:rsidRDefault="00000000" w:rsidRPr="00000000" w14:paraId="0000027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B. Aitkazy et al. (2025), </w:t>
      </w:r>
      <w:r w:rsidDel="00000000" w:rsidR="00000000" w:rsidRPr="00000000">
        <w:rPr>
          <w:rFonts w:ascii="Times New Roman" w:cs="Times New Roman" w:eastAsia="Times New Roman" w:hAnsi="Times New Roman"/>
          <w:i w:val="1"/>
          <w:iCs w:val="1"/>
          <w:sz w:val="24"/>
          <w:szCs w:val="24"/>
          <w:rtl w:val="0"/>
        </w:rPr>
        <w:t xml:space="preserve">Research Methods and Tools – Final Project Process</w:t>
      </w:r>
      <w:r w:rsidDel="00000000" w:rsidR="00000000" w:rsidRPr="00000000">
        <w:rPr>
          <w:rFonts w:ascii="Times New Roman" w:cs="Times New Roman" w:eastAsia="Times New Roman" w:hAnsi="Times New Roman"/>
          <w:sz w:val="24"/>
          <w:szCs w:val="24"/>
          <w:rtl w:val="0"/>
        </w:rPr>
        <w:t xml:space="preserve">: </w:t>
      </w:r>
      <w:hyperlink r:id="rId23">
        <w:r w:rsidDel="00000000" w:rsidR="00000000" w:rsidRPr="00000000">
          <w:rPr>
            <w:rFonts w:ascii="Times New Roman" w:cs="Times New Roman" w:eastAsia="Times New Roman" w:hAnsi="Times New Roman"/>
            <w:color w:val="1155cc"/>
            <w:sz w:val="24"/>
            <w:szCs w:val="24"/>
            <w:u w:val="single"/>
            <w:rtl w:val="0"/>
          </w:rPr>
          <w:t xml:space="preserve">https://github.com/BeksultanSE/Secure-IoT-Assistive-Technologies-Research/tree/main</w:t>
        </w:r>
      </w:hyperlink>
      <w:r w:rsidDel="00000000" w:rsidR="00000000" w:rsidRPr="00000000">
        <w:rPr>
          <w:rtl w:val="0"/>
        </w:rPr>
      </w:r>
    </w:p>
    <w:p w:rsidR="00000000" w:rsidDel="00000000" w:rsidP="00000000" w:rsidRDefault="00000000" w:rsidRPr="00000000" w14:paraId="0000027A">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pStyle w:val="Heading2"/>
        <w:keepNext w:val="0"/>
        <w:keepLines w:val="0"/>
        <w:spacing w:after="0" w:before="0" w:line="240" w:lineRule="auto"/>
        <w:ind w:left="0" w:firstLine="0"/>
        <w:jc w:val="both"/>
        <w:rPr>
          <w:rFonts w:ascii="Times New Roman" w:cs="Times New Roman" w:eastAsia="Times New Roman" w:hAnsi="Times New Roman"/>
          <w:b w:val="1"/>
          <w:bCs w:val="1"/>
          <w:sz w:val="24"/>
          <w:szCs w:val="24"/>
        </w:rPr>
      </w:pPr>
      <w:bookmarkStart w:colFirst="0" w:colLast="0" w:name="_r90et6mqwa51" w:id="38"/>
      <w:bookmarkEnd w:id="38"/>
      <w:r w:rsidDel="00000000" w:rsidR="00000000" w:rsidRPr="00000000">
        <w:rPr>
          <w:rtl w:val="0"/>
        </w:rPr>
      </w:r>
    </w:p>
    <w:p w:rsidR="00000000" w:rsidDel="00000000" w:rsidP="00000000" w:rsidRDefault="00000000" w:rsidRPr="00000000" w14:paraId="0000027C">
      <w:pPr>
        <w:pStyle w:val="Heading2"/>
        <w:keepNext w:val="0"/>
        <w:keepLines w:val="0"/>
        <w:spacing w:after="0" w:before="0" w:line="240" w:lineRule="auto"/>
        <w:ind w:left="0" w:firstLine="0"/>
        <w:jc w:val="both"/>
        <w:rPr>
          <w:rFonts w:ascii="Times New Roman" w:cs="Times New Roman" w:eastAsia="Times New Roman" w:hAnsi="Times New Roman"/>
          <w:b w:val="1"/>
          <w:bCs w:val="1"/>
          <w:sz w:val="24"/>
          <w:szCs w:val="24"/>
        </w:rPr>
      </w:pPr>
      <w:bookmarkStart w:colFirst="0" w:colLast="0" w:name="_na62vejvy6vc" w:id="39"/>
      <w:bookmarkEnd w:id="39"/>
      <w:r w:rsidDel="00000000" w:rsidR="00000000" w:rsidRPr="00000000">
        <w:rPr>
          <w:rtl w:val="0"/>
        </w:rPr>
      </w:r>
    </w:p>
    <w:p w:rsidR="00000000" w:rsidDel="00000000" w:rsidP="00000000" w:rsidRDefault="00000000" w:rsidRPr="00000000" w14:paraId="0000027D">
      <w:pPr>
        <w:pStyle w:val="Heading2"/>
        <w:keepNext w:val="0"/>
        <w:keepLines w:val="0"/>
        <w:spacing w:after="0" w:before="0" w:line="240" w:lineRule="auto"/>
        <w:ind w:left="0" w:firstLine="0"/>
        <w:jc w:val="both"/>
        <w:rPr>
          <w:rFonts w:ascii="Times New Roman" w:cs="Times New Roman" w:eastAsia="Times New Roman" w:hAnsi="Times New Roman"/>
          <w:b w:val="1"/>
          <w:bCs w:val="1"/>
          <w:sz w:val="24"/>
          <w:szCs w:val="24"/>
        </w:rPr>
      </w:pPr>
      <w:bookmarkStart w:colFirst="0" w:colLast="0" w:name="_oev5uwvafbgg" w:id="40"/>
      <w:bookmarkEnd w:id="40"/>
      <w:r w:rsidDel="00000000" w:rsidR="00000000" w:rsidRPr="00000000">
        <w:rPr>
          <w:rtl w:val="0"/>
        </w:rPr>
      </w:r>
    </w:p>
    <w:p w:rsidR="00000000" w:rsidDel="00000000" w:rsidP="00000000" w:rsidRDefault="00000000" w:rsidRPr="00000000" w14:paraId="0000027E">
      <w:pPr>
        <w:pStyle w:val="Heading2"/>
        <w:keepNext w:val="0"/>
        <w:keepLines w:val="0"/>
        <w:spacing w:after="0" w:before="0" w:line="240" w:lineRule="auto"/>
        <w:ind w:left="0" w:firstLine="0"/>
        <w:jc w:val="both"/>
        <w:rPr>
          <w:rFonts w:ascii="Times New Roman" w:cs="Times New Roman" w:eastAsia="Times New Roman" w:hAnsi="Times New Roman"/>
          <w:b w:val="1"/>
          <w:bCs w:val="1"/>
          <w:sz w:val="24"/>
          <w:szCs w:val="24"/>
        </w:rPr>
      </w:pPr>
      <w:bookmarkStart w:colFirst="0" w:colLast="0" w:name="_q6svjqihku63" w:id="41"/>
      <w:bookmarkEnd w:id="41"/>
      <w:r w:rsidDel="00000000" w:rsidR="00000000" w:rsidRPr="00000000">
        <w:rPr>
          <w:rtl w:val="0"/>
        </w:rPr>
      </w:r>
    </w:p>
    <w:p w:rsidR="00000000" w:rsidDel="00000000" w:rsidP="00000000" w:rsidRDefault="00000000" w:rsidRPr="00000000" w14:paraId="0000027F">
      <w:pPr>
        <w:pStyle w:val="Heading2"/>
        <w:keepNext w:val="0"/>
        <w:keepLines w:val="0"/>
        <w:spacing w:after="0" w:before="0" w:line="240" w:lineRule="auto"/>
        <w:ind w:left="0" w:firstLine="0"/>
        <w:jc w:val="both"/>
        <w:rPr>
          <w:rFonts w:ascii="Times New Roman" w:cs="Times New Roman" w:eastAsia="Times New Roman" w:hAnsi="Times New Roman"/>
          <w:b w:val="1"/>
          <w:bCs w:val="1"/>
          <w:sz w:val="24"/>
          <w:szCs w:val="24"/>
        </w:rPr>
      </w:pPr>
      <w:bookmarkStart w:colFirst="0" w:colLast="0" w:name="_aez4qedjg6v2" w:id="42"/>
      <w:bookmarkEnd w:id="42"/>
      <w:r w:rsidDel="00000000" w:rsidR="00000000" w:rsidRPr="00000000">
        <w:rPr>
          <w:rtl w:val="0"/>
        </w:rPr>
      </w:r>
    </w:p>
    <w:p w:rsidR="00000000" w:rsidDel="00000000" w:rsidP="00000000" w:rsidRDefault="00000000" w:rsidRPr="00000000" w14:paraId="00000280">
      <w:pPr>
        <w:pStyle w:val="Heading2"/>
        <w:keepNext w:val="0"/>
        <w:keepLines w:val="0"/>
        <w:spacing w:after="0" w:before="0" w:line="240" w:lineRule="auto"/>
        <w:ind w:left="0" w:firstLine="0"/>
        <w:jc w:val="both"/>
        <w:rPr>
          <w:rFonts w:ascii="Times New Roman" w:cs="Times New Roman" w:eastAsia="Times New Roman" w:hAnsi="Times New Roman"/>
          <w:b w:val="1"/>
          <w:bCs w:val="1"/>
          <w:sz w:val="24"/>
          <w:szCs w:val="24"/>
        </w:rPr>
      </w:pPr>
      <w:bookmarkStart w:colFirst="0" w:colLast="0" w:name="_lzx4g14mxz3i" w:id="43"/>
      <w:bookmarkEnd w:id="43"/>
      <w:r w:rsidDel="00000000" w:rsidR="00000000" w:rsidRPr="00000000">
        <w:rPr>
          <w:rtl w:val="0"/>
        </w:rPr>
      </w:r>
    </w:p>
    <w:p w:rsidR="00000000" w:rsidDel="00000000" w:rsidP="00000000" w:rsidRDefault="00000000" w:rsidRPr="00000000" w14:paraId="00000281">
      <w:pPr>
        <w:pStyle w:val="Heading2"/>
        <w:keepNext w:val="0"/>
        <w:keepLines w:val="0"/>
        <w:spacing w:after="0" w:before="0" w:line="240" w:lineRule="auto"/>
        <w:ind w:left="0" w:firstLine="0"/>
        <w:jc w:val="both"/>
        <w:rPr>
          <w:rFonts w:ascii="Times New Roman" w:cs="Times New Roman" w:eastAsia="Times New Roman" w:hAnsi="Times New Roman"/>
          <w:b w:val="1"/>
          <w:bCs w:val="1"/>
          <w:sz w:val="24"/>
          <w:szCs w:val="24"/>
        </w:rPr>
      </w:pPr>
      <w:bookmarkStart w:colFirst="0" w:colLast="0" w:name="_x6uta8fdtsk" w:id="44"/>
      <w:bookmarkEnd w:id="44"/>
      <w:r w:rsidDel="00000000" w:rsidR="00000000" w:rsidRPr="00000000">
        <w:rPr>
          <w:rtl w:val="0"/>
        </w:rPr>
      </w:r>
    </w:p>
    <w:p w:rsidR="00000000" w:rsidDel="00000000" w:rsidP="00000000" w:rsidRDefault="00000000" w:rsidRPr="00000000" w14:paraId="00000282">
      <w:pPr>
        <w:pStyle w:val="Heading2"/>
        <w:keepNext w:val="0"/>
        <w:keepLines w:val="0"/>
        <w:spacing w:after="0" w:before="0" w:line="240" w:lineRule="auto"/>
        <w:ind w:left="0" w:firstLine="0"/>
        <w:jc w:val="both"/>
        <w:rPr>
          <w:rFonts w:ascii="Times New Roman" w:cs="Times New Roman" w:eastAsia="Times New Roman" w:hAnsi="Times New Roman"/>
          <w:b w:val="1"/>
          <w:bCs w:val="1"/>
          <w:sz w:val="24"/>
          <w:szCs w:val="24"/>
        </w:rPr>
      </w:pPr>
      <w:bookmarkStart w:colFirst="0" w:colLast="0" w:name="_fl29rhfn8jz3" w:id="45"/>
      <w:bookmarkEnd w:id="45"/>
      <w:r w:rsidDel="00000000" w:rsidR="00000000" w:rsidRPr="00000000">
        <w:rPr>
          <w:rtl w:val="0"/>
        </w:rPr>
      </w:r>
    </w:p>
    <w:p w:rsidR="00000000" w:rsidDel="00000000" w:rsidP="00000000" w:rsidRDefault="00000000" w:rsidRPr="00000000" w14:paraId="00000283">
      <w:pPr>
        <w:pStyle w:val="Heading2"/>
        <w:keepNext w:val="0"/>
        <w:keepLines w:val="0"/>
        <w:spacing w:after="0" w:before="0" w:line="240" w:lineRule="auto"/>
        <w:ind w:left="0" w:firstLine="0"/>
        <w:jc w:val="both"/>
        <w:rPr>
          <w:rFonts w:ascii="Times New Roman" w:cs="Times New Roman" w:eastAsia="Times New Roman" w:hAnsi="Times New Roman"/>
          <w:b w:val="1"/>
          <w:bCs w:val="1"/>
          <w:sz w:val="24"/>
          <w:szCs w:val="24"/>
        </w:rPr>
      </w:pPr>
      <w:bookmarkStart w:colFirst="0" w:colLast="0" w:name="_cqq4fk5z1gc7" w:id="46"/>
      <w:bookmarkEnd w:id="46"/>
      <w:r w:rsidDel="00000000" w:rsidR="00000000" w:rsidRPr="00000000">
        <w:rPr>
          <w:rtl w:val="0"/>
        </w:rPr>
      </w:r>
    </w:p>
    <w:p w:rsidR="00000000" w:rsidDel="00000000" w:rsidP="00000000" w:rsidRDefault="00000000" w:rsidRPr="00000000" w14:paraId="00000284">
      <w:pPr>
        <w:pStyle w:val="Heading2"/>
        <w:keepNext w:val="0"/>
        <w:keepLines w:val="0"/>
        <w:spacing w:after="0" w:before="0" w:line="240" w:lineRule="auto"/>
        <w:ind w:left="0" w:firstLine="0"/>
        <w:jc w:val="both"/>
        <w:rPr>
          <w:rFonts w:ascii="Times New Roman" w:cs="Times New Roman" w:eastAsia="Times New Roman" w:hAnsi="Times New Roman"/>
          <w:b w:val="1"/>
          <w:bCs w:val="1"/>
          <w:sz w:val="24"/>
          <w:szCs w:val="24"/>
        </w:rPr>
      </w:pPr>
      <w:bookmarkStart w:colFirst="0" w:colLast="0" w:name="_qxtiuuq3xboy" w:id="47"/>
      <w:bookmarkEnd w:id="47"/>
      <w:r w:rsidDel="00000000" w:rsidR="00000000" w:rsidRPr="00000000">
        <w:rPr>
          <w:rtl w:val="0"/>
        </w:rPr>
      </w:r>
    </w:p>
    <w:p w:rsidR="00000000" w:rsidDel="00000000" w:rsidP="00000000" w:rsidRDefault="00000000" w:rsidRPr="00000000" w14:paraId="00000285">
      <w:pPr>
        <w:pStyle w:val="Heading2"/>
        <w:keepNext w:val="0"/>
        <w:keepLines w:val="0"/>
        <w:spacing w:after="0" w:before="0" w:line="240" w:lineRule="auto"/>
        <w:ind w:left="0" w:firstLine="0"/>
        <w:jc w:val="both"/>
        <w:rPr>
          <w:rFonts w:ascii="Times New Roman" w:cs="Times New Roman" w:eastAsia="Times New Roman" w:hAnsi="Times New Roman"/>
          <w:b w:val="1"/>
          <w:bCs w:val="1"/>
          <w:sz w:val="24"/>
          <w:szCs w:val="24"/>
        </w:rPr>
      </w:pPr>
      <w:bookmarkStart w:colFirst="0" w:colLast="0" w:name="_fdbpwhkmm4dz" w:id="48"/>
      <w:bookmarkEnd w:id="48"/>
      <w:r w:rsidDel="00000000" w:rsidR="00000000" w:rsidRPr="00000000">
        <w:rPr>
          <w:rtl w:val="0"/>
        </w:rPr>
      </w:r>
    </w:p>
    <w:p w:rsidR="00000000" w:rsidDel="00000000" w:rsidP="00000000" w:rsidRDefault="00000000" w:rsidRPr="00000000" w14:paraId="00000286">
      <w:pPr>
        <w:pStyle w:val="Heading2"/>
        <w:keepNext w:val="0"/>
        <w:keepLines w:val="0"/>
        <w:spacing w:after="0" w:before="0" w:line="240" w:lineRule="auto"/>
        <w:ind w:left="0" w:firstLine="0"/>
        <w:jc w:val="both"/>
        <w:rPr>
          <w:rFonts w:ascii="Times New Roman" w:cs="Times New Roman" w:eastAsia="Times New Roman" w:hAnsi="Times New Roman"/>
          <w:b w:val="1"/>
          <w:bCs w:val="1"/>
          <w:sz w:val="24"/>
          <w:szCs w:val="24"/>
        </w:rPr>
      </w:pPr>
      <w:bookmarkStart w:colFirst="0" w:colLast="0" w:name="_rinzfri2rvr1" w:id="49"/>
      <w:bookmarkEnd w:id="49"/>
      <w:r w:rsidDel="00000000" w:rsidR="00000000" w:rsidRPr="00000000">
        <w:rPr>
          <w:rtl w:val="0"/>
        </w:rPr>
      </w:r>
    </w:p>
    <w:p w:rsidR="00000000" w:rsidDel="00000000" w:rsidP="00000000" w:rsidRDefault="00000000" w:rsidRPr="00000000" w14:paraId="00000287">
      <w:pPr>
        <w:pStyle w:val="Heading2"/>
        <w:keepNext w:val="0"/>
        <w:keepLines w:val="0"/>
        <w:spacing w:after="0" w:before="0" w:line="240" w:lineRule="auto"/>
        <w:ind w:left="0" w:firstLine="0"/>
        <w:jc w:val="both"/>
        <w:rPr>
          <w:rFonts w:ascii="Times New Roman" w:cs="Times New Roman" w:eastAsia="Times New Roman" w:hAnsi="Times New Roman"/>
          <w:b w:val="1"/>
          <w:bCs w:val="1"/>
          <w:sz w:val="24"/>
          <w:szCs w:val="24"/>
        </w:rPr>
      </w:pPr>
      <w:bookmarkStart w:colFirst="0" w:colLast="0" w:name="_nm683vtvc7ez" w:id="50"/>
      <w:bookmarkEnd w:id="50"/>
      <w:r w:rsidDel="00000000" w:rsidR="00000000" w:rsidRPr="00000000">
        <w:rPr>
          <w:rtl w:val="0"/>
        </w:rPr>
      </w:r>
    </w:p>
    <w:p w:rsidR="00000000" w:rsidDel="00000000" w:rsidP="00000000" w:rsidRDefault="00000000" w:rsidRPr="00000000" w14:paraId="00000288">
      <w:pPr>
        <w:pStyle w:val="Heading2"/>
        <w:keepNext w:val="0"/>
        <w:keepLines w:val="0"/>
        <w:spacing w:after="0" w:before="0" w:line="240" w:lineRule="auto"/>
        <w:ind w:left="0" w:firstLine="0"/>
        <w:jc w:val="both"/>
        <w:rPr>
          <w:rFonts w:ascii="Times New Roman" w:cs="Times New Roman" w:eastAsia="Times New Roman" w:hAnsi="Times New Roman"/>
          <w:b w:val="1"/>
          <w:bCs w:val="1"/>
          <w:sz w:val="24"/>
          <w:szCs w:val="24"/>
        </w:rPr>
      </w:pPr>
      <w:bookmarkStart w:colFirst="0" w:colLast="0" w:name="_ukqpt22f2lj3" w:id="51"/>
      <w:bookmarkEnd w:id="51"/>
      <w:r w:rsidDel="00000000" w:rsidR="00000000" w:rsidRPr="00000000">
        <w:rPr>
          <w:rtl w:val="0"/>
        </w:rPr>
      </w:r>
    </w:p>
    <w:p w:rsidR="00000000" w:rsidDel="00000000" w:rsidP="00000000" w:rsidRDefault="00000000" w:rsidRPr="00000000" w14:paraId="00000289">
      <w:pPr>
        <w:pStyle w:val="Heading2"/>
        <w:keepNext w:val="0"/>
        <w:keepLines w:val="0"/>
        <w:spacing w:after="0" w:before="0" w:line="240" w:lineRule="auto"/>
        <w:ind w:left="0" w:firstLine="0"/>
        <w:jc w:val="both"/>
        <w:rPr>
          <w:rFonts w:ascii="Times New Roman" w:cs="Times New Roman" w:eastAsia="Times New Roman" w:hAnsi="Times New Roman"/>
          <w:b w:val="1"/>
          <w:bCs w:val="1"/>
          <w:sz w:val="24"/>
          <w:szCs w:val="24"/>
        </w:rPr>
      </w:pPr>
      <w:bookmarkStart w:colFirst="0" w:colLast="0" w:name="_mewhmwdqs35o" w:id="52"/>
      <w:bookmarkEnd w:id="52"/>
      <w:r w:rsidDel="00000000" w:rsidR="00000000" w:rsidRPr="00000000">
        <w:rPr>
          <w:rtl w:val="0"/>
        </w:rPr>
      </w:r>
    </w:p>
    <w:p w:rsidR="00000000" w:rsidDel="00000000" w:rsidP="00000000" w:rsidRDefault="00000000" w:rsidRPr="00000000" w14:paraId="0000028A">
      <w:pPr>
        <w:pStyle w:val="Heading2"/>
        <w:keepNext w:val="0"/>
        <w:keepLines w:val="0"/>
        <w:spacing w:after="0" w:before="0" w:line="240" w:lineRule="auto"/>
        <w:ind w:left="0" w:firstLine="0"/>
        <w:jc w:val="both"/>
        <w:rPr>
          <w:rFonts w:ascii="Times New Roman" w:cs="Times New Roman" w:eastAsia="Times New Roman" w:hAnsi="Times New Roman"/>
          <w:b w:val="1"/>
          <w:bCs w:val="1"/>
          <w:sz w:val="24"/>
          <w:szCs w:val="24"/>
        </w:rPr>
      </w:pPr>
      <w:bookmarkStart w:colFirst="0" w:colLast="0" w:name="_6neeyesn88o9" w:id="53"/>
      <w:bookmarkEnd w:id="53"/>
      <w:r w:rsidDel="00000000" w:rsidR="00000000" w:rsidRPr="00000000">
        <w:rPr>
          <w:rtl w:val="0"/>
        </w:rPr>
      </w:r>
    </w:p>
    <w:p w:rsidR="00000000" w:rsidDel="00000000" w:rsidP="00000000" w:rsidRDefault="00000000" w:rsidRPr="00000000" w14:paraId="0000028B">
      <w:pPr>
        <w:pStyle w:val="Heading2"/>
        <w:keepNext w:val="0"/>
        <w:keepLines w:val="0"/>
        <w:spacing w:after="0" w:before="0" w:line="240" w:lineRule="auto"/>
        <w:ind w:left="0" w:firstLine="0"/>
        <w:jc w:val="both"/>
        <w:rPr>
          <w:rFonts w:ascii="Times New Roman" w:cs="Times New Roman" w:eastAsia="Times New Roman" w:hAnsi="Times New Roman"/>
          <w:b w:val="1"/>
          <w:bCs w:val="1"/>
          <w:sz w:val="24"/>
          <w:szCs w:val="24"/>
        </w:rPr>
      </w:pPr>
      <w:bookmarkStart w:colFirst="0" w:colLast="0" w:name="_k2j28gdlnpjj" w:id="54"/>
      <w:bookmarkEnd w:id="54"/>
      <w:r w:rsidDel="00000000" w:rsidR="00000000" w:rsidRPr="00000000">
        <w:rPr>
          <w:rtl w:val="0"/>
        </w:rPr>
      </w:r>
    </w:p>
    <w:p w:rsidR="00000000" w:rsidDel="00000000" w:rsidP="00000000" w:rsidRDefault="00000000" w:rsidRPr="00000000" w14:paraId="0000028C">
      <w:pPr>
        <w:pStyle w:val="Heading2"/>
        <w:keepNext w:val="0"/>
        <w:keepLines w:val="0"/>
        <w:spacing w:after="0" w:before="0" w:line="240" w:lineRule="auto"/>
        <w:ind w:left="0" w:firstLine="0"/>
        <w:jc w:val="both"/>
        <w:rPr>
          <w:rFonts w:ascii="Times New Roman" w:cs="Times New Roman" w:eastAsia="Times New Roman" w:hAnsi="Times New Roman"/>
          <w:b w:val="1"/>
          <w:bCs w:val="1"/>
          <w:sz w:val="24"/>
          <w:szCs w:val="24"/>
        </w:rPr>
      </w:pPr>
      <w:bookmarkStart w:colFirst="0" w:colLast="0" w:name="_oygegafyn0n" w:id="55"/>
      <w:bookmarkEnd w:id="55"/>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pStyle w:val="Heading2"/>
        <w:keepNext w:val="0"/>
        <w:keepLines w:val="0"/>
        <w:spacing w:after="0" w:before="0" w:line="240" w:lineRule="auto"/>
        <w:ind w:left="0" w:firstLine="0"/>
        <w:jc w:val="both"/>
        <w:rPr>
          <w:rFonts w:ascii="Times New Roman" w:cs="Times New Roman" w:eastAsia="Times New Roman" w:hAnsi="Times New Roman"/>
          <w:sz w:val="24"/>
          <w:szCs w:val="24"/>
        </w:rPr>
      </w:pPr>
      <w:bookmarkStart w:colFirst="0" w:colLast="0" w:name="_92rhpd8xp0w1" w:id="56"/>
      <w:bookmarkEnd w:id="56"/>
      <w:r w:rsidDel="00000000" w:rsidR="00000000" w:rsidRPr="00000000">
        <w:rPr>
          <w:rFonts w:ascii="Times New Roman" w:cs="Times New Roman" w:eastAsia="Times New Roman" w:hAnsi="Times New Roman"/>
          <w:b w:val="1"/>
          <w:bCs w:val="1"/>
          <w:sz w:val="24"/>
          <w:szCs w:val="24"/>
          <w:rtl w:val="0"/>
        </w:rPr>
        <w:t xml:space="preserve">Appendix A: Expert Interview Transcripts</w:t>
      </w:r>
      <w:r w:rsidDel="00000000" w:rsidR="00000000" w:rsidRPr="00000000">
        <w:rPr>
          <w:rtl w:val="0"/>
        </w:rPr>
      </w:r>
    </w:p>
    <w:p w:rsidR="00000000" w:rsidDel="00000000" w:rsidP="00000000" w:rsidRDefault="00000000" w:rsidRPr="00000000" w14:paraId="0000028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mqpl5kshy1uk" w:id="57"/>
      <w:bookmarkEnd w:id="57"/>
      <w:r w:rsidDel="00000000" w:rsidR="00000000" w:rsidRPr="00000000">
        <w:rPr>
          <w:rFonts w:ascii="Times New Roman" w:cs="Times New Roman" w:eastAsia="Times New Roman" w:hAnsi="Times New Roman"/>
          <w:b w:val="1"/>
          <w:bCs w:val="1"/>
          <w:color w:val="000000"/>
          <w:sz w:val="24"/>
          <w:szCs w:val="24"/>
          <w:rtl w:val="0"/>
        </w:rPr>
        <w:t xml:space="preserve">Interview with Expert 1: Mahdi Habibi </w:t>
      </w:r>
    </w:p>
    <w:tbl>
      <w:tblPr>
        <w:tblStyle w:val="Table4"/>
        <w:tblW w:w="9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7410"/>
        <w:tblGridChange w:id="0">
          <w:tblGrid>
            <w:gridCol w:w="2085"/>
            <w:gridCol w:w="7410"/>
          </w:tblGrid>
        </w:tblGridChange>
      </w:tblGrid>
      <w:tr>
        <w:trPr>
          <w:cantSplit w:val="0"/>
          <w:trHeight w:val="1460.9252929687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Detail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Information                                                                                    </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 of Interview</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2025-11-02</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 of Interview</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13:00</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(Recorded Audio/Video Cal google meet l)</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Participant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Mahdi Habibi</w:t>
            </w:r>
            <w:r w:rsidDel="00000000" w:rsidR="00000000" w:rsidRPr="00000000">
              <w:rPr>
                <w:rFonts w:ascii="Times New Roman" w:cs="Times New Roman" w:eastAsia="Times New Roman" w:hAnsi="Times New Roman"/>
                <w:sz w:val="24"/>
                <w:szCs w:val="24"/>
                <w:rtl w:val="0"/>
              </w:rPr>
              <w:t xml:space="preserve"> – Master's Student, IoT Health Monitoring System Developer</w:t>
            </w:r>
          </w:p>
        </w:tc>
      </w:tr>
    </w:tbl>
    <w:p w:rsidR="00000000" w:rsidDel="00000000" w:rsidP="00000000" w:rsidRDefault="00000000" w:rsidRPr="00000000" w14:paraId="0000029B">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Link to the interview:</w:t>
      </w:r>
      <w:r w:rsidDel="00000000" w:rsidR="00000000" w:rsidRPr="00000000">
        <w:rPr>
          <w:rFonts w:ascii="Times New Roman" w:cs="Times New Roman" w:eastAsia="Times New Roman" w:hAnsi="Times New Roman"/>
          <w:b w:val="1"/>
          <w:bCs w:val="1"/>
          <w:sz w:val="24"/>
          <w:szCs w:val="24"/>
          <w:rtl w:val="0"/>
        </w:rPr>
        <w:t xml:space="preserve"> </w:t>
      </w:r>
      <w:hyperlink r:id="rId24">
        <w:r w:rsidDel="00000000" w:rsidR="00000000" w:rsidRPr="00000000">
          <w:rPr>
            <w:rFonts w:ascii="Times New Roman" w:cs="Times New Roman" w:eastAsia="Times New Roman" w:hAnsi="Times New Roman"/>
            <w:b w:val="1"/>
            <w:bCs w:val="1"/>
            <w:color w:val="1155cc"/>
            <w:sz w:val="24"/>
            <w:szCs w:val="24"/>
            <w:u w:val="single"/>
            <w:rtl w:val="0"/>
          </w:rPr>
          <w:t xml:space="preserve">https://youtu.be/19Ffi1YiGYA</w:t>
        </w:r>
      </w:hyperlink>
      <w:r w:rsidDel="00000000" w:rsidR="00000000" w:rsidRPr="00000000">
        <w:rPr>
          <w:rtl w:val="0"/>
        </w:rPr>
      </w:r>
    </w:p>
    <w:p w:rsidR="00000000" w:rsidDel="00000000" w:rsidP="00000000" w:rsidRDefault="00000000" w:rsidRPr="00000000" w14:paraId="0000029D">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5"/>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0"/>
        <w:gridCol w:w="5975"/>
        <w:tblGridChange w:id="0">
          <w:tblGrid>
            <w:gridCol w:w="3260"/>
            <w:gridCol w:w="597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Transcript and Observational Notes</w:t>
            </w:r>
            <w:r w:rsidDel="00000000" w:rsidR="00000000" w:rsidRPr="00000000">
              <w:rPr>
                <w:rtl w:val="0"/>
              </w:rPr>
            </w:r>
          </w:p>
        </w:tc>
      </w:tr>
      <w:tr>
        <w:trPr>
          <w:cantSplit w:val="0"/>
          <w:trHeight w:val="2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Q1:</w:t>
            </w:r>
            <w:r w:rsidDel="00000000" w:rsidR="00000000" w:rsidRPr="00000000">
              <w:rPr>
                <w:rFonts w:ascii="Times New Roman" w:cs="Times New Roman" w:eastAsia="Times New Roman" w:hAnsi="Times New Roman"/>
                <w:sz w:val="24"/>
                <w:szCs w:val="24"/>
                <w:rtl w:val="0"/>
              </w:rPr>
              <w:t xml:space="preserve"> Have you previously worked on or researched IoT systems involving communication protocols such as MQTT, CoAP, Zigbee, or BLE? If yes, please mention what protocol(s).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Mahdi Habibi:</w:t>
            </w:r>
            <w:r w:rsidDel="00000000" w:rsidR="00000000" w:rsidRPr="00000000">
              <w:rPr>
                <w:rFonts w:ascii="Times New Roman" w:cs="Times New Roman" w:eastAsia="Times New Roman" w:hAnsi="Times New Roman"/>
                <w:sz w:val="24"/>
                <w:szCs w:val="24"/>
                <w:rtl w:val="0"/>
              </w:rPr>
              <w:t xml:space="preserve"> "One of them can be for example, the </w:t>
            </w:r>
            <w:r w:rsidDel="00000000" w:rsidR="00000000" w:rsidRPr="00000000">
              <w:rPr>
                <w:rFonts w:ascii="Times New Roman" w:cs="Times New Roman" w:eastAsia="Times New Roman" w:hAnsi="Times New Roman"/>
                <w:b w:val="1"/>
                <w:bCs w:val="1"/>
                <w:sz w:val="24"/>
                <w:szCs w:val="24"/>
                <w:rtl w:val="0"/>
              </w:rPr>
              <w:t xml:space="preserve">BLE</w:t>
            </w:r>
            <w:r w:rsidDel="00000000" w:rsidR="00000000" w:rsidRPr="00000000">
              <w:rPr>
                <w:rFonts w:ascii="Times New Roman" w:cs="Times New Roman" w:eastAsia="Times New Roman" w:hAnsi="Times New Roman"/>
                <w:sz w:val="24"/>
                <w:szCs w:val="24"/>
                <w:rtl w:val="0"/>
              </w:rPr>
              <w:t xml:space="preserve"> system, which uses Bluetooth or one of them can be </w:t>
            </w:r>
            <w:r w:rsidDel="00000000" w:rsidR="00000000" w:rsidRPr="00000000">
              <w:rPr>
                <w:rFonts w:ascii="Times New Roman" w:cs="Times New Roman" w:eastAsia="Times New Roman" w:hAnsi="Times New Roman"/>
                <w:b w:val="1"/>
                <w:bCs w:val="1"/>
                <w:sz w:val="24"/>
                <w:szCs w:val="24"/>
                <w:rtl w:val="0"/>
              </w:rPr>
              <w:t xml:space="preserve">Wi-Fi</w:t>
            </w:r>
            <w:r w:rsidDel="00000000" w:rsidR="00000000" w:rsidRPr="00000000">
              <w:rPr>
                <w:rFonts w:ascii="Times New Roman" w:cs="Times New Roman" w:eastAsia="Times New Roman" w:hAnsi="Times New Roman"/>
                <w:sz w:val="24"/>
                <w:szCs w:val="24"/>
                <w:rtl w:val="0"/>
              </w:rPr>
              <w:t xml:space="preserve">. Another one is </w:t>
            </w:r>
            <w:r w:rsidDel="00000000" w:rsidR="00000000" w:rsidRPr="00000000">
              <w:rPr>
                <w:rFonts w:ascii="Times New Roman" w:cs="Times New Roman" w:eastAsia="Times New Roman" w:hAnsi="Times New Roman"/>
                <w:b w:val="1"/>
                <w:bCs w:val="1"/>
                <w:sz w:val="24"/>
                <w:szCs w:val="24"/>
                <w:rtl w:val="0"/>
              </w:rPr>
              <w:t xml:space="preserve">MQTT</w:t>
            </w:r>
            <w:r w:rsidDel="00000000" w:rsidR="00000000" w:rsidRPr="00000000">
              <w:rPr>
                <w:rFonts w:ascii="Times New Roman" w:cs="Times New Roman" w:eastAsia="Times New Roman" w:hAnsi="Times New Roman"/>
                <w:sz w:val="24"/>
                <w:szCs w:val="24"/>
                <w:rtl w:val="0"/>
              </w:rPr>
              <w:t xml:space="preserve">, which is a messaging service." </w:t>
            </w:r>
            <w:r w:rsidDel="00000000" w:rsidR="00000000" w:rsidRPr="00000000">
              <w:rPr>
                <w:rFonts w:ascii="Times New Roman" w:cs="Times New Roman" w:eastAsia="Times New Roman" w:hAnsi="Times New Roman"/>
                <w:i w:val="1"/>
                <w:iCs w:val="1"/>
                <w:sz w:val="24"/>
                <w:szCs w:val="24"/>
                <w:rtl w:val="0"/>
              </w:rPr>
              <w:t xml:space="preserve">(He speaks clearly, emphasizing the fundamental necessity for communication protocols in any IoT system.)</w:t>
            </w:r>
            <w:r w:rsidDel="00000000" w:rsidR="00000000" w:rsidRPr="00000000">
              <w:rPr>
                <w:rtl w:val="0"/>
              </w:rPr>
            </w:r>
          </w:p>
        </w:tc>
      </w:tr>
      <w:tr>
        <w:trPr>
          <w:cantSplit w:val="0"/>
          <w:trHeight w:val="2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Q2:</w:t>
            </w:r>
            <w:r w:rsidDel="00000000" w:rsidR="00000000" w:rsidRPr="00000000">
              <w:rPr>
                <w:rFonts w:ascii="Times New Roman" w:cs="Times New Roman" w:eastAsia="Times New Roman" w:hAnsi="Times New Roman"/>
                <w:sz w:val="24"/>
                <w:szCs w:val="24"/>
                <w:rtl w:val="0"/>
              </w:rPr>
              <w:t xml:space="preserve"> In your experience, what are the most common security or privacy weaknesses in IoT communication protocols (e.g., MQTT, CoAP, BLE, Zigbee)?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Mahdi Habibi:</w:t>
            </w:r>
            <w:r w:rsidDel="00000000" w:rsidR="00000000" w:rsidRPr="00000000">
              <w:rPr>
                <w:rFonts w:ascii="Times New Roman" w:cs="Times New Roman" w:eastAsia="Times New Roman" w:hAnsi="Times New Roman"/>
                <w:sz w:val="24"/>
                <w:szCs w:val="24"/>
                <w:rtl w:val="0"/>
              </w:rPr>
              <w:t xml:space="preserve"> "For example, if the messages are </w:t>
            </w:r>
            <w:r w:rsidDel="00000000" w:rsidR="00000000" w:rsidRPr="00000000">
              <w:rPr>
                <w:rFonts w:ascii="Times New Roman" w:cs="Times New Roman" w:eastAsia="Times New Roman" w:hAnsi="Times New Roman"/>
                <w:b w:val="1"/>
                <w:bCs w:val="1"/>
                <w:sz w:val="24"/>
                <w:szCs w:val="24"/>
                <w:rtl w:val="0"/>
              </w:rPr>
              <w:t xml:space="preserve">not encrypted enough</w:t>
            </w:r>
            <w:r w:rsidDel="00000000" w:rsidR="00000000" w:rsidRPr="00000000">
              <w:rPr>
                <w:rFonts w:ascii="Times New Roman" w:cs="Times New Roman" w:eastAsia="Times New Roman" w:hAnsi="Times New Roman"/>
                <w:sz w:val="24"/>
                <w:szCs w:val="24"/>
                <w:rtl w:val="0"/>
              </w:rPr>
              <w:t xml:space="preserve"> or the signals for example are leaked to a hacker... In my opinion, I consider like </w:t>
            </w:r>
            <w:r w:rsidDel="00000000" w:rsidR="00000000" w:rsidRPr="00000000">
              <w:rPr>
                <w:rFonts w:ascii="Times New Roman" w:cs="Times New Roman" w:eastAsia="Times New Roman" w:hAnsi="Times New Roman"/>
                <w:b w:val="1"/>
                <w:bCs w:val="1"/>
                <w:sz w:val="24"/>
                <w:szCs w:val="24"/>
                <w:rtl w:val="0"/>
              </w:rPr>
              <w:t xml:space="preserve">Bluetooth kind of like very weak</w:t>
            </w:r>
            <w:r w:rsidDel="00000000" w:rsidR="00000000" w:rsidRPr="00000000">
              <w:rPr>
                <w:rFonts w:ascii="Times New Roman" w:cs="Times New Roman" w:eastAsia="Times New Roman" w:hAnsi="Times New Roman"/>
                <w:sz w:val="24"/>
                <w:szCs w:val="24"/>
                <w:rtl w:val="0"/>
              </w:rPr>
              <w:t xml:space="preserve"> because there are lots of ways that they can actually decrypt the messages and they can read it." </w:t>
            </w:r>
            <w:r w:rsidDel="00000000" w:rsidR="00000000" w:rsidRPr="00000000">
              <w:rPr>
                <w:rFonts w:ascii="Times New Roman" w:cs="Times New Roman" w:eastAsia="Times New Roman" w:hAnsi="Times New Roman"/>
                <w:i w:val="1"/>
                <w:iCs w:val="1"/>
                <w:sz w:val="24"/>
                <w:szCs w:val="24"/>
                <w:rtl w:val="0"/>
              </w:rPr>
              <w:t xml:space="preserve">(He expresses concern about the inherent weakness of certain common, low-power protocols like Bluetooth.)</w:t>
            </w:r>
            <w:r w:rsidDel="00000000" w:rsidR="00000000" w:rsidRPr="00000000">
              <w:rPr>
                <w:rtl w:val="0"/>
              </w:rPr>
            </w:r>
          </w:p>
        </w:tc>
      </w:tr>
      <w:tr>
        <w:trPr>
          <w:cantSplit w:val="0"/>
          <w:trHeight w:val="21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Q3:</w:t>
            </w:r>
            <w:r w:rsidDel="00000000" w:rsidR="00000000" w:rsidRPr="00000000">
              <w:rPr>
                <w:rFonts w:ascii="Times New Roman" w:cs="Times New Roman" w:eastAsia="Times New Roman" w:hAnsi="Times New Roman"/>
                <w:sz w:val="24"/>
                <w:szCs w:val="24"/>
                <w:rtl w:val="0"/>
              </w:rPr>
              <w:t xml:space="preserve"> How critical do you consider these vulnerabilities in the context of assistive devices for visually impaired users? (-Minor, -Moderate, -Serious, -Critical)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Mahdi Habibi:</w:t>
            </w:r>
            <w:r w:rsidDel="00000000" w:rsidR="00000000" w:rsidRPr="00000000">
              <w:rPr>
                <w:rFonts w:ascii="Times New Roman" w:cs="Times New Roman" w:eastAsia="Times New Roman" w:hAnsi="Times New Roman"/>
                <w:sz w:val="24"/>
                <w:szCs w:val="24"/>
                <w:rtl w:val="0"/>
              </w:rPr>
              <w:t xml:space="preserve"> "I would say it's a </w:t>
            </w:r>
            <w:r w:rsidDel="00000000" w:rsidR="00000000" w:rsidRPr="00000000">
              <w:rPr>
                <w:rFonts w:ascii="Times New Roman" w:cs="Times New Roman" w:eastAsia="Times New Roman" w:hAnsi="Times New Roman"/>
                <w:b w:val="1"/>
                <w:bCs w:val="1"/>
                <w:sz w:val="24"/>
                <w:szCs w:val="24"/>
                <w:rtl w:val="0"/>
              </w:rPr>
              <w:t xml:space="preserve">moderate</w:t>
            </w:r>
            <w:r w:rsidDel="00000000" w:rsidR="00000000" w:rsidRPr="00000000">
              <w:rPr>
                <w:rFonts w:ascii="Times New Roman" w:cs="Times New Roman" w:eastAsia="Times New Roman" w:hAnsi="Times New Roman"/>
                <w:sz w:val="24"/>
                <w:szCs w:val="24"/>
                <w:rtl w:val="0"/>
              </w:rPr>
              <w:t xml:space="preserve"> one." </w:t>
            </w:r>
            <w:r w:rsidDel="00000000" w:rsidR="00000000" w:rsidRPr="00000000">
              <w:rPr>
                <w:rFonts w:ascii="Times New Roman" w:cs="Times New Roman" w:eastAsia="Times New Roman" w:hAnsi="Times New Roman"/>
                <w:i w:val="1"/>
                <w:iCs w:val="1"/>
                <w:sz w:val="24"/>
                <w:szCs w:val="24"/>
                <w:rtl w:val="0"/>
              </w:rPr>
              <w:t xml:space="preserve">(He provides a quick, firm assessment, suggesting that while risks exist, they may not always be system-critical for this specific user group.)</w:t>
            </w:r>
            <w:r w:rsidDel="00000000" w:rsidR="00000000" w:rsidRPr="00000000">
              <w:rPr>
                <w:rtl w:val="0"/>
              </w:rPr>
            </w:r>
          </w:p>
        </w:tc>
      </w:tr>
      <w:tr>
        <w:trPr>
          <w:cantSplit w:val="0"/>
          <w:trHeight w:val="21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Q4:</w:t>
            </w:r>
            <w:r w:rsidDel="00000000" w:rsidR="00000000" w:rsidRPr="00000000">
              <w:rPr>
                <w:rFonts w:ascii="Times New Roman" w:cs="Times New Roman" w:eastAsia="Times New Roman" w:hAnsi="Times New Roman"/>
                <w:sz w:val="24"/>
                <w:szCs w:val="24"/>
                <w:rtl w:val="0"/>
              </w:rPr>
              <w:t xml:space="preserve"> From your professional view, which transport layers (TCP, UDP, DTLS) are most reliable for secure IoT communication in low-power or wearable systems, and why?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Mahdi Habibi:</w:t>
            </w:r>
            <w:r w:rsidDel="00000000" w:rsidR="00000000" w:rsidRPr="00000000">
              <w:rPr>
                <w:rFonts w:ascii="Times New Roman" w:cs="Times New Roman" w:eastAsia="Times New Roman" w:hAnsi="Times New Roman"/>
                <w:sz w:val="24"/>
                <w:szCs w:val="24"/>
                <w:rtl w:val="0"/>
              </w:rPr>
              <w:t xml:space="preserve"> "In terms of </w:t>
            </w:r>
            <w:r w:rsidDel="00000000" w:rsidR="00000000" w:rsidRPr="00000000">
              <w:rPr>
                <w:rFonts w:ascii="Times New Roman" w:cs="Times New Roman" w:eastAsia="Times New Roman" w:hAnsi="Times New Roman"/>
                <w:b w:val="1"/>
                <w:bCs w:val="1"/>
                <w:sz w:val="24"/>
                <w:szCs w:val="24"/>
                <w:rtl w:val="0"/>
              </w:rPr>
              <w:t xml:space="preserve">reliability</w:t>
            </w:r>
            <w:r w:rsidDel="00000000" w:rsidR="00000000" w:rsidRPr="00000000">
              <w:rPr>
                <w:rFonts w:ascii="Times New Roman" w:cs="Times New Roman" w:eastAsia="Times New Roman" w:hAnsi="Times New Roman"/>
                <w:sz w:val="24"/>
                <w:szCs w:val="24"/>
                <w:rtl w:val="0"/>
              </w:rPr>
              <w:t xml:space="preserve">, of course, like it's </w:t>
            </w:r>
            <w:r w:rsidDel="00000000" w:rsidR="00000000" w:rsidRPr="00000000">
              <w:rPr>
                <w:rFonts w:ascii="Times New Roman" w:cs="Times New Roman" w:eastAsia="Times New Roman" w:hAnsi="Times New Roman"/>
                <w:b w:val="1"/>
                <w:bCs w:val="1"/>
                <w:sz w:val="24"/>
                <w:szCs w:val="24"/>
                <w:rtl w:val="0"/>
              </w:rPr>
              <w:t xml:space="preserve">TCP</w:t>
            </w:r>
            <w:r w:rsidDel="00000000" w:rsidR="00000000" w:rsidRPr="00000000">
              <w:rPr>
                <w:rFonts w:ascii="Times New Roman" w:cs="Times New Roman" w:eastAsia="Times New Roman" w:hAnsi="Times New Roman"/>
                <w:sz w:val="24"/>
                <w:szCs w:val="24"/>
                <w:rtl w:val="0"/>
              </w:rPr>
              <w:t xml:space="preserve"> and it's of course most reliable because both systems, they have some sort of like a handshake system... But in terms of like </w:t>
            </w:r>
            <w:r w:rsidDel="00000000" w:rsidR="00000000" w:rsidRPr="00000000">
              <w:rPr>
                <w:rFonts w:ascii="Times New Roman" w:cs="Times New Roman" w:eastAsia="Times New Roman" w:hAnsi="Times New Roman"/>
                <w:b w:val="1"/>
                <w:bCs w:val="1"/>
                <w:sz w:val="24"/>
                <w:szCs w:val="24"/>
                <w:rtl w:val="0"/>
              </w:rPr>
              <w:t xml:space="preserve">availability</w:t>
            </w:r>
            <w:r w:rsidDel="00000000" w:rsidR="00000000" w:rsidRPr="00000000">
              <w:rPr>
                <w:rFonts w:ascii="Times New Roman" w:cs="Times New Roman" w:eastAsia="Times New Roman" w:hAnsi="Times New Roman"/>
                <w:sz w:val="24"/>
                <w:szCs w:val="24"/>
                <w:rtl w:val="0"/>
              </w:rPr>
              <w:t xml:space="preserve">, which is another case, </w:t>
            </w:r>
            <w:r w:rsidDel="00000000" w:rsidR="00000000" w:rsidRPr="00000000">
              <w:rPr>
                <w:rFonts w:ascii="Times New Roman" w:cs="Times New Roman" w:eastAsia="Times New Roman" w:hAnsi="Times New Roman"/>
                <w:b w:val="1"/>
                <w:bCs w:val="1"/>
                <w:sz w:val="24"/>
                <w:szCs w:val="24"/>
                <w:rtl w:val="0"/>
              </w:rPr>
              <w:t xml:space="preserve">UDP is the best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(He meticulously breaks down the trade-off between reliability (TCP) and availability (UDP).)</w:t>
            </w:r>
            <w:r w:rsidDel="00000000" w:rsidR="00000000" w:rsidRPr="00000000">
              <w:rPr>
                <w:rtl w:val="0"/>
              </w:rPr>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Q5:</w:t>
            </w:r>
            <w:r w:rsidDel="00000000" w:rsidR="00000000" w:rsidRPr="00000000">
              <w:rPr>
                <w:rFonts w:ascii="Times New Roman" w:cs="Times New Roman" w:eastAsia="Times New Roman" w:hAnsi="Times New Roman"/>
                <w:sz w:val="24"/>
                <w:szCs w:val="24"/>
                <w:rtl w:val="0"/>
              </w:rPr>
              <w:t xml:space="preserve"> Which security measures do you find most effective for protecting IoT data streams?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Mahdi Habibi:</w:t>
            </w:r>
            <w:r w:rsidDel="00000000" w:rsidR="00000000" w:rsidRPr="00000000">
              <w:rPr>
                <w:rFonts w:ascii="Times New Roman" w:cs="Times New Roman" w:eastAsia="Times New Roman" w:hAnsi="Times New Roman"/>
                <w:sz w:val="24"/>
                <w:szCs w:val="24"/>
                <w:rtl w:val="0"/>
              </w:rPr>
              <w:t xml:space="preserve"> "I would definitely say that we have to use like the </w:t>
            </w:r>
            <w:r w:rsidDel="00000000" w:rsidR="00000000" w:rsidRPr="00000000">
              <w:rPr>
                <w:rFonts w:ascii="Times New Roman" w:cs="Times New Roman" w:eastAsia="Times New Roman" w:hAnsi="Times New Roman"/>
                <w:b w:val="1"/>
                <w:bCs w:val="1"/>
                <w:sz w:val="24"/>
                <w:szCs w:val="24"/>
                <w:rtl w:val="0"/>
              </w:rPr>
              <w:t xml:space="preserve">TCP</w:t>
            </w:r>
            <w:r w:rsidDel="00000000" w:rsidR="00000000" w:rsidRPr="00000000">
              <w:rPr>
                <w:rFonts w:ascii="Times New Roman" w:cs="Times New Roman" w:eastAsia="Times New Roman" w:hAnsi="Times New Roman"/>
                <w:sz w:val="24"/>
                <w:szCs w:val="24"/>
                <w:rtl w:val="0"/>
              </w:rPr>
              <w:t xml:space="preserve">. But if the availability of data is very important, </w:t>
            </w:r>
            <w:r w:rsidDel="00000000" w:rsidR="00000000" w:rsidRPr="00000000">
              <w:rPr>
                <w:rFonts w:ascii="Times New Roman" w:cs="Times New Roman" w:eastAsia="Times New Roman" w:hAnsi="Times New Roman"/>
                <w:b w:val="1"/>
                <w:bCs w:val="1"/>
                <w:sz w:val="24"/>
                <w:szCs w:val="24"/>
                <w:rtl w:val="0"/>
              </w:rPr>
              <w:t xml:space="preserve">UDP should be like considered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(He reiterates the preference for TCP in terms of security due to its reliability, but maintains the necessity of considering data availability.)</w:t>
            </w:r>
            <w:r w:rsidDel="00000000" w:rsidR="00000000" w:rsidRPr="00000000">
              <w:rPr>
                <w:rtl w:val="0"/>
              </w:rPr>
            </w:r>
          </w:p>
        </w:tc>
      </w:tr>
      <w:tr>
        <w:trPr>
          <w:cantSplit w:val="0"/>
          <w:trHeight w:val="21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Q6:</w:t>
            </w:r>
            <w:r w:rsidDel="00000000" w:rsidR="00000000" w:rsidRPr="00000000">
              <w:rPr>
                <w:rFonts w:ascii="Times New Roman" w:cs="Times New Roman" w:eastAsia="Times New Roman" w:hAnsi="Times New Roman"/>
                <w:sz w:val="24"/>
                <w:szCs w:val="24"/>
                <w:rtl w:val="0"/>
              </w:rPr>
              <w:t xml:space="preserve"> In your opinion, what is the main challenge in implementing these security measures in assistive or low-cost IoT devices?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Mahdi Habibi:</w:t>
            </w:r>
            <w:r w:rsidDel="00000000" w:rsidR="00000000" w:rsidRPr="00000000">
              <w:rPr>
                <w:rFonts w:ascii="Times New Roman" w:cs="Times New Roman" w:eastAsia="Times New Roman" w:hAnsi="Times New Roman"/>
                <w:sz w:val="24"/>
                <w:szCs w:val="24"/>
                <w:rtl w:val="0"/>
              </w:rPr>
              <w:t xml:space="preserve"> "There are concerns in here about like </w:t>
            </w:r>
            <w:r w:rsidDel="00000000" w:rsidR="00000000" w:rsidRPr="00000000">
              <w:rPr>
                <w:rFonts w:ascii="Times New Roman" w:cs="Times New Roman" w:eastAsia="Times New Roman" w:hAnsi="Times New Roman"/>
                <w:b w:val="1"/>
                <w:bCs w:val="1"/>
                <w:sz w:val="24"/>
                <w:szCs w:val="24"/>
                <w:rtl w:val="0"/>
              </w:rPr>
              <w:t xml:space="preserve">power consumption</w:t>
            </w:r>
            <w:r w:rsidDel="00000000" w:rsidR="00000000" w:rsidRPr="00000000">
              <w:rPr>
                <w:rFonts w:ascii="Times New Roman" w:cs="Times New Roman" w:eastAsia="Times New Roman" w:hAnsi="Times New Roman"/>
                <w:sz w:val="24"/>
                <w:szCs w:val="24"/>
                <w:rtl w:val="0"/>
              </w:rPr>
              <w:t xml:space="preserve">... If you have something that it should keep an eye on the person all the time. Another one is like </w:t>
            </w:r>
            <w:r w:rsidDel="00000000" w:rsidR="00000000" w:rsidRPr="00000000">
              <w:rPr>
                <w:rFonts w:ascii="Times New Roman" w:cs="Times New Roman" w:eastAsia="Times New Roman" w:hAnsi="Times New Roman"/>
                <w:b w:val="1"/>
                <w:bCs w:val="1"/>
                <w:sz w:val="24"/>
                <w:szCs w:val="24"/>
                <w:rtl w:val="0"/>
              </w:rPr>
              <w:t xml:space="preserve">privacy</w:t>
            </w:r>
            <w:r w:rsidDel="00000000" w:rsidR="00000000" w:rsidRPr="00000000">
              <w:rPr>
                <w:rFonts w:ascii="Times New Roman" w:cs="Times New Roman" w:eastAsia="Times New Roman" w:hAnsi="Times New Roman"/>
                <w:sz w:val="24"/>
                <w:szCs w:val="24"/>
                <w:rtl w:val="0"/>
              </w:rPr>
              <w:t xml:space="preserve">. Like the data may be leaked if it is like shared with the cloud." </w:t>
            </w:r>
            <w:r w:rsidDel="00000000" w:rsidR="00000000" w:rsidRPr="00000000">
              <w:rPr>
                <w:rFonts w:ascii="Times New Roman" w:cs="Times New Roman" w:eastAsia="Times New Roman" w:hAnsi="Times New Roman"/>
                <w:i w:val="1"/>
                <w:iCs w:val="1"/>
                <w:sz w:val="24"/>
                <w:szCs w:val="24"/>
                <w:rtl w:val="0"/>
              </w:rPr>
              <w:t xml:space="preserve">(He stresses the hardware constraints, particularly power, and the ever-present threat of data leaks to the cloud.)</w:t>
            </w:r>
            <w:r w:rsidDel="00000000" w:rsidR="00000000" w:rsidRPr="00000000">
              <w:rPr>
                <w:rtl w:val="0"/>
              </w:rPr>
            </w:r>
          </w:p>
        </w:tc>
      </w:tr>
      <w:tr>
        <w:trPr>
          <w:cantSplit w:val="0"/>
          <w:trHeight w:val="30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Q7:</w:t>
            </w:r>
            <w:r w:rsidDel="00000000" w:rsidR="00000000" w:rsidRPr="00000000">
              <w:rPr>
                <w:rFonts w:ascii="Times New Roman" w:cs="Times New Roman" w:eastAsia="Times New Roman" w:hAnsi="Times New Roman"/>
                <w:sz w:val="24"/>
                <w:szCs w:val="24"/>
                <w:rtl w:val="0"/>
              </w:rPr>
              <w:t xml:space="preserve"> Do you believe that current IoT standards sufficiently address privacy-by-design principles for vulnerable users (e.g., visually impaired people)?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Mahdi Habibi:</w:t>
            </w:r>
            <w:r w:rsidDel="00000000" w:rsidR="00000000" w:rsidRPr="00000000">
              <w:rPr>
                <w:rFonts w:ascii="Times New Roman" w:cs="Times New Roman" w:eastAsia="Times New Roman" w:hAnsi="Times New Roman"/>
                <w:sz w:val="24"/>
                <w:szCs w:val="24"/>
                <w:rtl w:val="0"/>
              </w:rPr>
              <w:t xml:space="preserve"> "I would say it's, it's not something that they definitely need to be very concerned regarding the privacy because for the visually impaired people, what you need to do is just let them know what is around them... But at the moment we have a lot of standards that they can </w:t>
            </w:r>
            <w:r w:rsidDel="00000000" w:rsidR="00000000" w:rsidRPr="00000000">
              <w:rPr>
                <w:rFonts w:ascii="Times New Roman" w:cs="Times New Roman" w:eastAsia="Times New Roman" w:hAnsi="Times New Roman"/>
                <w:b w:val="1"/>
                <w:bCs w:val="1"/>
                <w:sz w:val="24"/>
                <w:szCs w:val="24"/>
                <w:rtl w:val="0"/>
              </w:rPr>
              <w:t xml:space="preserve">efficiently address the privacy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(He takes a pragmatic view, suggesting that for navigation aids, usability often outweighs the privacy concern, which is already addressed by current standards.)</w:t>
            </w:r>
            <w:r w:rsidDel="00000000" w:rsidR="00000000" w:rsidRPr="00000000">
              <w:rPr>
                <w:rtl w:val="0"/>
              </w:rPr>
            </w:r>
          </w:p>
        </w:tc>
      </w:tr>
      <w:tr>
        <w:trPr>
          <w:cantSplit w:val="0"/>
          <w:trHeight w:val="2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Q8:</w:t>
            </w:r>
            <w:r w:rsidDel="00000000" w:rsidR="00000000" w:rsidRPr="00000000">
              <w:rPr>
                <w:rFonts w:ascii="Times New Roman" w:cs="Times New Roman" w:eastAsia="Times New Roman" w:hAnsi="Times New Roman"/>
                <w:sz w:val="24"/>
                <w:szCs w:val="24"/>
                <w:rtl w:val="0"/>
              </w:rPr>
              <w:t xml:space="preserve"> How do you think security features (e.g., encryption, multi-factor authentication) impact the usability or accessibility of assistive devices?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Mahdi Habibi:</w:t>
            </w:r>
            <w:r w:rsidDel="00000000" w:rsidR="00000000" w:rsidRPr="00000000">
              <w:rPr>
                <w:rFonts w:ascii="Times New Roman" w:cs="Times New Roman" w:eastAsia="Times New Roman" w:hAnsi="Times New Roman"/>
                <w:sz w:val="24"/>
                <w:szCs w:val="24"/>
                <w:rtl w:val="0"/>
              </w:rPr>
              <w:t xml:space="preserve"> "First of all, the problem is the </w:t>
            </w:r>
            <w:r w:rsidDel="00000000" w:rsidR="00000000" w:rsidRPr="00000000">
              <w:rPr>
                <w:rFonts w:ascii="Times New Roman" w:cs="Times New Roman" w:eastAsia="Times New Roman" w:hAnsi="Times New Roman"/>
                <w:b w:val="1"/>
                <w:bCs w:val="1"/>
                <w:sz w:val="24"/>
                <w:szCs w:val="24"/>
                <w:rtl w:val="0"/>
              </w:rPr>
              <w:t xml:space="preserve">implementation</w:t>
            </w:r>
            <w:r w:rsidDel="00000000" w:rsidR="00000000" w:rsidRPr="00000000">
              <w:rPr>
                <w:rFonts w:ascii="Times New Roman" w:cs="Times New Roman" w:eastAsia="Times New Roman" w:hAnsi="Times New Roman"/>
                <w:sz w:val="24"/>
                <w:szCs w:val="24"/>
                <w:rtl w:val="0"/>
              </w:rPr>
              <w:t xml:space="preserve"> of this... The implementation of this one can be a big deal and the </w:t>
            </w:r>
            <w:r w:rsidDel="00000000" w:rsidR="00000000" w:rsidRPr="00000000">
              <w:rPr>
                <w:rFonts w:ascii="Times New Roman" w:cs="Times New Roman" w:eastAsia="Times New Roman" w:hAnsi="Times New Roman"/>
                <w:b w:val="1"/>
                <w:bCs w:val="1"/>
                <w:sz w:val="24"/>
                <w:szCs w:val="24"/>
                <w:rtl w:val="0"/>
              </w:rPr>
              <w:t xml:space="preserve">metadata</w:t>
            </w:r>
            <w:r w:rsidDel="00000000" w:rsidR="00000000" w:rsidRPr="00000000">
              <w:rPr>
                <w:rFonts w:ascii="Times New Roman" w:cs="Times New Roman" w:eastAsia="Times New Roman" w:hAnsi="Times New Roman"/>
                <w:sz w:val="24"/>
                <w:szCs w:val="24"/>
                <w:rtl w:val="0"/>
              </w:rPr>
              <w:t xml:space="preserve"> that it produces, it's also a big problem for it... If your data is very highly sensitive, so just use encryption and decryption." </w:t>
            </w:r>
            <w:r w:rsidDel="00000000" w:rsidR="00000000" w:rsidRPr="00000000">
              <w:rPr>
                <w:rFonts w:ascii="Times New Roman" w:cs="Times New Roman" w:eastAsia="Times New Roman" w:hAnsi="Times New Roman"/>
                <w:i w:val="1"/>
                <w:iCs w:val="1"/>
                <w:sz w:val="24"/>
                <w:szCs w:val="24"/>
                <w:rtl w:val="0"/>
              </w:rPr>
              <w:t xml:space="preserve">(He focuses on the technical overhead of security, noting that complex layers hurt implementation and generate costly metadata.)</w:t>
            </w:r>
            <w:r w:rsidDel="00000000" w:rsidR="00000000" w:rsidRPr="00000000">
              <w:rPr>
                <w:rtl w:val="0"/>
              </w:rPr>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Q9:</w:t>
            </w:r>
            <w:r w:rsidDel="00000000" w:rsidR="00000000" w:rsidRPr="00000000">
              <w:rPr>
                <w:rFonts w:ascii="Times New Roman" w:cs="Times New Roman" w:eastAsia="Times New Roman" w:hAnsi="Times New Roman"/>
                <w:sz w:val="24"/>
                <w:szCs w:val="24"/>
                <w:rtl w:val="0"/>
              </w:rPr>
              <w:t xml:space="preserve"> What would you recommend as key priorities for future IoT assistive device design—balancing security, privacy, and accessibility?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Mahdi Habibi: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(The audio recording for the final question ends before a complete, final recommendation is provided. His previous answers emphasize simplicity and low power consumption.)</w:t>
            </w:r>
            <w:r w:rsidDel="00000000" w:rsidR="00000000" w:rsidRPr="00000000">
              <w:rPr>
                <w:rtl w:val="0"/>
              </w:rPr>
            </w:r>
          </w:p>
        </w:tc>
      </w:tr>
    </w:tbl>
    <w:p w:rsidR="00000000" w:rsidDel="00000000" w:rsidP="00000000" w:rsidRDefault="00000000" w:rsidRPr="00000000" w14:paraId="000002B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ywhm8sjdjeoi" w:id="58"/>
      <w:bookmarkEnd w:id="58"/>
      <w:r w:rsidDel="00000000" w:rsidR="00000000" w:rsidRPr="00000000">
        <w:rPr>
          <w:rFonts w:ascii="Times New Roman" w:cs="Times New Roman" w:eastAsia="Times New Roman" w:hAnsi="Times New Roman"/>
          <w:b w:val="1"/>
          <w:bCs w:val="1"/>
          <w:color w:val="000000"/>
          <w:sz w:val="24"/>
          <w:szCs w:val="24"/>
          <w:rtl w:val="0"/>
        </w:rPr>
        <w:t xml:space="preserve">Interview with Expert 2: Dr. Gulnara Abitova </w:t>
      </w:r>
    </w:p>
    <w:tbl>
      <w:tblPr>
        <w:tblStyle w:val="Table6"/>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7115"/>
        <w:tblGridChange w:id="0">
          <w:tblGrid>
            <w:gridCol w:w="2120"/>
            <w:gridCol w:w="711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Detail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Information</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 of Interview</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2025-11-01</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 of Interview</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12:00</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Written Response (Email/Document)</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Participant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 Gulnara Abitova</w:t>
            </w:r>
            <w:r w:rsidDel="00000000" w:rsidR="00000000" w:rsidRPr="00000000">
              <w:rPr>
                <w:rFonts w:ascii="Times New Roman" w:cs="Times New Roman" w:eastAsia="Times New Roman" w:hAnsi="Times New Roman"/>
                <w:sz w:val="24"/>
                <w:szCs w:val="24"/>
                <w:rtl w:val="0"/>
              </w:rPr>
              <w:t xml:space="preserve"> – Public Policy and Technology Ethics Researcher</w:t>
            </w:r>
            <w:r w:rsidDel="00000000" w:rsidR="00000000" w:rsidRPr="00000000">
              <w:rPr>
                <w:rFonts w:ascii="Times New Roman" w:cs="Times New Roman" w:eastAsia="Times New Roman" w:hAnsi="Times New Roman"/>
                <w:b w:val="1"/>
                <w:bCs w:val="1"/>
                <w:sz w:val="24"/>
                <w:szCs w:val="24"/>
                <w:rtl w:val="0"/>
              </w:rPr>
              <w:t xml:space="preserve">Dr. Gulnara Abitova:</w:t>
            </w:r>
            <w:r w:rsidDel="00000000" w:rsidR="00000000" w:rsidRPr="00000000">
              <w:rPr>
                <w:rFonts w:ascii="Times New Roman" w:cs="Times New Roman" w:eastAsia="Times New Roman" w:hAnsi="Times New Roman"/>
                <w:sz w:val="24"/>
                <w:szCs w:val="24"/>
                <w:rtl w:val="0"/>
              </w:rPr>
              <w:t xml:space="preserve"> "Yes, I have experience of using </w:t>
            </w:r>
            <w:r w:rsidDel="00000000" w:rsidR="00000000" w:rsidRPr="00000000">
              <w:rPr>
                <w:rFonts w:ascii="Times New Roman" w:cs="Times New Roman" w:eastAsia="Times New Roman" w:hAnsi="Times New Roman"/>
                <w:b w:val="1"/>
                <w:bCs w:val="1"/>
                <w:sz w:val="24"/>
                <w:szCs w:val="24"/>
                <w:rtl w:val="0"/>
              </w:rPr>
              <w:t xml:space="preserve">Zigbee</w:t>
            </w:r>
            <w:r w:rsidDel="00000000" w:rsidR="00000000" w:rsidRPr="00000000">
              <w:rPr>
                <w:rFonts w:ascii="Times New Roman" w:cs="Times New Roman" w:eastAsia="Times New Roman" w:hAnsi="Times New Roman"/>
                <w:sz w:val="24"/>
                <w:szCs w:val="24"/>
                <w:rtl w:val="0"/>
              </w:rPr>
              <w:t xml:space="preserve"> communication protocols for smart houses. Compared to other protocols, ZigBee is a </w:t>
            </w:r>
            <w:r w:rsidDel="00000000" w:rsidR="00000000" w:rsidRPr="00000000">
              <w:rPr>
                <w:rFonts w:ascii="Times New Roman" w:cs="Times New Roman" w:eastAsia="Times New Roman" w:hAnsi="Times New Roman"/>
                <w:b w:val="1"/>
                <w:bCs w:val="1"/>
                <w:sz w:val="24"/>
                <w:szCs w:val="24"/>
                <w:rtl w:val="0"/>
              </w:rPr>
              <w:t xml:space="preserve">low-power, inexpensive, and reliable</w:t>
            </w:r>
            <w:r w:rsidDel="00000000" w:rsidR="00000000" w:rsidRPr="00000000">
              <w:rPr>
                <w:rFonts w:ascii="Times New Roman" w:cs="Times New Roman" w:eastAsia="Times New Roman" w:hAnsi="Times New Roman"/>
                <w:sz w:val="24"/>
                <w:szCs w:val="24"/>
                <w:rtl w:val="0"/>
              </w:rPr>
              <w:t xml:space="preserve"> technology that is widely used in IoT devices." </w:t>
            </w:r>
            <w:r w:rsidDel="00000000" w:rsidR="00000000" w:rsidRPr="00000000">
              <w:rPr>
                <w:rFonts w:ascii="Times New Roman" w:cs="Times New Roman" w:eastAsia="Times New Roman" w:hAnsi="Times New Roman"/>
                <w:i w:val="1"/>
                <w:iCs w:val="1"/>
                <w:sz w:val="24"/>
                <w:szCs w:val="24"/>
                <w:rtl w:val="0"/>
              </w:rPr>
              <w:t xml:space="preserve">(She speaks from a perspective of practical application within a smart home context, favoring ZigBee.)</w:t>
            </w:r>
            <w:r w:rsidDel="00000000" w:rsidR="00000000" w:rsidRPr="00000000">
              <w:rPr>
                <w:rtl w:val="0"/>
              </w:rPr>
            </w:r>
          </w:p>
        </w:tc>
      </w:tr>
    </w:tbl>
    <w:p w:rsidR="00000000" w:rsidDel="00000000" w:rsidP="00000000" w:rsidRDefault="00000000" w:rsidRPr="00000000" w14:paraId="000002BE">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7"/>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5"/>
        <w:gridCol w:w="5870"/>
        <w:tblGridChange w:id="0">
          <w:tblGrid>
            <w:gridCol w:w="3365"/>
            <w:gridCol w:w="5870"/>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Transcript and Observational Notes</w:t>
            </w:r>
            <w:r w:rsidDel="00000000" w:rsidR="00000000" w:rsidRPr="00000000">
              <w:rPr>
                <w:rtl w:val="0"/>
              </w:rPr>
            </w:r>
          </w:p>
        </w:tc>
      </w:tr>
      <w:tr>
        <w:trPr>
          <w:cantSplit w:val="0"/>
          <w:trHeight w:val="2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Q1:</w:t>
            </w:r>
            <w:r w:rsidDel="00000000" w:rsidR="00000000" w:rsidRPr="00000000">
              <w:rPr>
                <w:rFonts w:ascii="Times New Roman" w:cs="Times New Roman" w:eastAsia="Times New Roman" w:hAnsi="Times New Roman"/>
                <w:sz w:val="24"/>
                <w:szCs w:val="24"/>
                <w:rtl w:val="0"/>
              </w:rPr>
              <w:t xml:space="preserve"> Have you previously worked on or researched IoT systems involving communication protocols such as MQTT, CoAP, Zigbee, or BLE? If yes, please mention what protocol(s).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2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Q2:</w:t>
            </w:r>
            <w:r w:rsidDel="00000000" w:rsidR="00000000" w:rsidRPr="00000000">
              <w:rPr>
                <w:rFonts w:ascii="Times New Roman" w:cs="Times New Roman" w:eastAsia="Times New Roman" w:hAnsi="Times New Roman"/>
                <w:sz w:val="24"/>
                <w:szCs w:val="24"/>
                <w:rtl w:val="0"/>
              </w:rPr>
              <w:t xml:space="preserve"> In your experience, what are the most common security or privacy weaknesses in IoT communication protocols (e.g., MQTT, CoAP, BLE, Zigbee)?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 Gulnara Abitova:</w:t>
            </w:r>
            <w:r w:rsidDel="00000000" w:rsidR="00000000" w:rsidRPr="00000000">
              <w:rPr>
                <w:rFonts w:ascii="Times New Roman" w:cs="Times New Roman" w:eastAsia="Times New Roman" w:hAnsi="Times New Roman"/>
                <w:sz w:val="24"/>
                <w:szCs w:val="24"/>
                <w:rtl w:val="0"/>
              </w:rPr>
              <w:t xml:space="preserve"> "In my opinion, the </w:t>
            </w:r>
            <w:r w:rsidDel="00000000" w:rsidR="00000000" w:rsidRPr="00000000">
              <w:rPr>
                <w:rFonts w:ascii="Times New Roman" w:cs="Times New Roman" w:eastAsia="Times New Roman" w:hAnsi="Times New Roman"/>
                <w:b w:val="1"/>
                <w:bCs w:val="1"/>
                <w:sz w:val="24"/>
                <w:szCs w:val="24"/>
                <w:rtl w:val="0"/>
              </w:rPr>
              <w:t xml:space="preserve">Message Queuing Telemetry Transport (MQTT)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Constrained Application Protocol (CoAP)</w:t>
            </w:r>
            <w:r w:rsidDel="00000000" w:rsidR="00000000" w:rsidRPr="00000000">
              <w:rPr>
                <w:rFonts w:ascii="Times New Roman" w:cs="Times New Roman" w:eastAsia="Times New Roman" w:hAnsi="Times New Roman"/>
                <w:sz w:val="24"/>
                <w:szCs w:val="24"/>
                <w:rtl w:val="0"/>
              </w:rPr>
              <w:t xml:space="preserve"> protocols are particularly vulnerable. A Trend Micro report... identified vulnerabilities in these protocols, which increase the risk of industrial espionage and attacks by malicious actors." </w:t>
            </w:r>
            <w:r w:rsidDel="00000000" w:rsidR="00000000" w:rsidRPr="00000000">
              <w:rPr>
                <w:rFonts w:ascii="Times New Roman" w:cs="Times New Roman" w:eastAsia="Times New Roman" w:hAnsi="Times New Roman"/>
                <w:i w:val="1"/>
                <w:iCs w:val="1"/>
                <w:sz w:val="24"/>
                <w:szCs w:val="24"/>
                <w:rtl w:val="0"/>
              </w:rPr>
              <w:t xml:space="preserve">(Her response is grounded in policy and research, citing external reports to validate her claims of vulnerability.)</w:t>
            </w:r>
            <w:r w:rsidDel="00000000" w:rsidR="00000000" w:rsidRPr="00000000">
              <w:rPr>
                <w:rtl w:val="0"/>
              </w:rPr>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Q3:</w:t>
            </w:r>
            <w:r w:rsidDel="00000000" w:rsidR="00000000" w:rsidRPr="00000000">
              <w:rPr>
                <w:rFonts w:ascii="Times New Roman" w:cs="Times New Roman" w:eastAsia="Times New Roman" w:hAnsi="Times New Roman"/>
                <w:sz w:val="24"/>
                <w:szCs w:val="24"/>
                <w:rtl w:val="0"/>
              </w:rPr>
              <w:t xml:space="preserve"> How critical do you consider these vulnerabilities in the context of assistive devices for visually impaired users? (-Minor, -Moderate, -Serious, -Critical)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 Gulnara Abitova: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Critical</w:t>
            </w:r>
            <w:r w:rsidDel="00000000" w:rsidR="00000000" w:rsidRPr="00000000">
              <w:rPr>
                <w:rFonts w:ascii="Times New Roman" w:cs="Times New Roman" w:eastAsia="Times New Roman" w:hAnsi="Times New Roman"/>
                <w:sz w:val="24"/>
                <w:szCs w:val="24"/>
                <w:rtl w:val="0"/>
              </w:rPr>
              <w:t xml:space="preserve">. Because the critical vulnerabilities allow an attacker to gain complete control over a system or completely disrupt its operation." </w:t>
            </w:r>
            <w:r w:rsidDel="00000000" w:rsidR="00000000" w:rsidRPr="00000000">
              <w:rPr>
                <w:rFonts w:ascii="Times New Roman" w:cs="Times New Roman" w:eastAsia="Times New Roman" w:hAnsi="Times New Roman"/>
                <w:i w:val="1"/>
                <w:iCs w:val="1"/>
                <w:sz w:val="24"/>
                <w:szCs w:val="24"/>
                <w:rtl w:val="0"/>
              </w:rPr>
              <w:t xml:space="preserve">(She views the impact on vulnerable users as potentially catastrophic, warranting a critical assessment of risk.)</w:t>
            </w:r>
            <w:r w:rsidDel="00000000" w:rsidR="00000000" w:rsidRPr="00000000">
              <w:rPr>
                <w:rtl w:val="0"/>
              </w:rPr>
            </w:r>
          </w:p>
        </w:tc>
      </w:tr>
      <w:tr>
        <w:trPr>
          <w:cantSplit w:val="0"/>
          <w:trHeight w:val="2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Q4:</w:t>
            </w:r>
            <w:r w:rsidDel="00000000" w:rsidR="00000000" w:rsidRPr="00000000">
              <w:rPr>
                <w:rFonts w:ascii="Times New Roman" w:cs="Times New Roman" w:eastAsia="Times New Roman" w:hAnsi="Times New Roman"/>
                <w:sz w:val="24"/>
                <w:szCs w:val="24"/>
                <w:rtl w:val="0"/>
              </w:rPr>
              <w:t xml:space="preserve"> From your professional view, which transport layers (TCP, UDP, DTLS) are most reliable for secure IoT communication in low-power or wearable systems, and why?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 Gulnara Abitova:</w:t>
            </w:r>
            <w:r w:rsidDel="00000000" w:rsidR="00000000" w:rsidRPr="00000000">
              <w:rPr>
                <w:rFonts w:ascii="Times New Roman" w:cs="Times New Roman" w:eastAsia="Times New Roman" w:hAnsi="Times New Roman"/>
                <w:sz w:val="24"/>
                <w:szCs w:val="24"/>
                <w:rtl w:val="0"/>
              </w:rPr>
              <w:t xml:space="preserve"> "I believe </w:t>
            </w:r>
            <w:r w:rsidDel="00000000" w:rsidR="00000000" w:rsidRPr="00000000">
              <w:rPr>
                <w:rFonts w:ascii="Times New Roman" w:cs="Times New Roman" w:eastAsia="Times New Roman" w:hAnsi="Times New Roman"/>
                <w:b w:val="1"/>
                <w:bCs w:val="1"/>
                <w:sz w:val="24"/>
                <w:szCs w:val="24"/>
                <w:rtl w:val="0"/>
              </w:rPr>
              <w:t xml:space="preserve">TCP is better suited for low-power environments</w:t>
            </w:r>
            <w:r w:rsidDel="00000000" w:rsidR="00000000" w:rsidRPr="00000000">
              <w:rPr>
                <w:rFonts w:ascii="Times New Roman" w:cs="Times New Roman" w:eastAsia="Times New Roman" w:hAnsi="Times New Roman"/>
                <w:sz w:val="24"/>
                <w:szCs w:val="24"/>
                <w:rtl w:val="0"/>
              </w:rPr>
              <w:t xml:space="preserve"> because data is transferred more slowly, although TCP is more reliable. </w:t>
            </w:r>
            <w:r w:rsidDel="00000000" w:rsidR="00000000" w:rsidRPr="00000000">
              <w:rPr>
                <w:rFonts w:ascii="Times New Roman" w:cs="Times New Roman" w:eastAsia="Times New Roman" w:hAnsi="Times New Roman"/>
                <w:b w:val="1"/>
                <w:bCs w:val="1"/>
                <w:sz w:val="24"/>
                <w:szCs w:val="24"/>
                <w:rtl w:val="0"/>
              </w:rPr>
              <w:t xml:space="preserve">UDP</w:t>
            </w:r>
            <w:r w:rsidDel="00000000" w:rsidR="00000000" w:rsidRPr="00000000">
              <w:rPr>
                <w:rFonts w:ascii="Times New Roman" w:cs="Times New Roman" w:eastAsia="Times New Roman" w:hAnsi="Times New Roman"/>
                <w:sz w:val="24"/>
                <w:szCs w:val="24"/>
                <w:rtl w:val="0"/>
              </w:rPr>
              <w:t xml:space="preserve">, on the other hand, is </w:t>
            </w:r>
            <w:r w:rsidDel="00000000" w:rsidR="00000000" w:rsidRPr="00000000">
              <w:rPr>
                <w:rFonts w:ascii="Times New Roman" w:cs="Times New Roman" w:eastAsia="Times New Roman" w:hAnsi="Times New Roman"/>
                <w:b w:val="1"/>
                <w:bCs w:val="1"/>
                <w:sz w:val="24"/>
                <w:szCs w:val="24"/>
                <w:rtl w:val="0"/>
              </w:rPr>
              <w:t xml:space="preserve">less reliable but faster</w:t>
            </w:r>
            <w:r w:rsidDel="00000000" w:rsidR="00000000" w:rsidRPr="00000000">
              <w:rPr>
                <w:rFonts w:ascii="Times New Roman" w:cs="Times New Roman" w:eastAsia="Times New Roman" w:hAnsi="Times New Roman"/>
                <w:sz w:val="24"/>
                <w:szCs w:val="24"/>
                <w:rtl w:val="0"/>
              </w:rPr>
              <w:t xml:space="preserve">. Therefore, it requires more power." </w:t>
            </w:r>
            <w:r w:rsidDel="00000000" w:rsidR="00000000" w:rsidRPr="00000000">
              <w:rPr>
                <w:rFonts w:ascii="Times New Roman" w:cs="Times New Roman" w:eastAsia="Times New Roman" w:hAnsi="Times New Roman"/>
                <w:i w:val="1"/>
                <w:iCs w:val="1"/>
                <w:sz w:val="24"/>
                <w:szCs w:val="24"/>
                <w:rtl w:val="0"/>
              </w:rPr>
              <w:t xml:space="preserve">(She focuses on the energy efficiency of TCP, viewing slow, reliable transfer as an advantage for power-constrained systems.)</w:t>
            </w:r>
            <w:r w:rsidDel="00000000" w:rsidR="00000000" w:rsidRPr="00000000">
              <w:rPr>
                <w:rtl w:val="0"/>
              </w:rPr>
            </w:r>
          </w:p>
        </w:tc>
      </w:tr>
      <w:tr>
        <w:trPr>
          <w:cantSplit w:val="0"/>
          <w:trHeight w:val="2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Q5:</w:t>
            </w:r>
            <w:r w:rsidDel="00000000" w:rsidR="00000000" w:rsidRPr="00000000">
              <w:rPr>
                <w:rFonts w:ascii="Times New Roman" w:cs="Times New Roman" w:eastAsia="Times New Roman" w:hAnsi="Times New Roman"/>
                <w:sz w:val="24"/>
                <w:szCs w:val="24"/>
                <w:rtl w:val="0"/>
              </w:rPr>
              <w:t xml:space="preserve"> Which security measures do you find most effective for protecting IoT data streams?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 Gulnara Abitova:</w:t>
            </w:r>
            <w:r w:rsidDel="00000000" w:rsidR="00000000" w:rsidRPr="00000000">
              <w:rPr>
                <w:rFonts w:ascii="Times New Roman" w:cs="Times New Roman" w:eastAsia="Times New Roman" w:hAnsi="Times New Roman"/>
                <w:sz w:val="24"/>
                <w:szCs w:val="24"/>
                <w:rtl w:val="0"/>
              </w:rPr>
              <w:t xml:space="preserve"> "One of the key steps to ensure the security of IoT devices is implementing </w:t>
            </w:r>
            <w:r w:rsidDel="00000000" w:rsidR="00000000" w:rsidRPr="00000000">
              <w:rPr>
                <w:rFonts w:ascii="Times New Roman" w:cs="Times New Roman" w:eastAsia="Times New Roman" w:hAnsi="Times New Roman"/>
                <w:b w:val="1"/>
                <w:bCs w:val="1"/>
                <w:sz w:val="24"/>
                <w:szCs w:val="24"/>
                <w:rtl w:val="0"/>
              </w:rPr>
              <w:t xml:space="preserve">strong authentication mechanisms</w:t>
            </w:r>
            <w:r w:rsidDel="00000000" w:rsidR="00000000" w:rsidRPr="00000000">
              <w:rPr>
                <w:rFonts w:ascii="Times New Roman" w:cs="Times New Roman" w:eastAsia="Times New Roman" w:hAnsi="Times New Roman"/>
                <w:sz w:val="24"/>
                <w:szCs w:val="24"/>
                <w:rtl w:val="0"/>
              </w:rPr>
              <w:t xml:space="preserve">. Using </w:t>
            </w:r>
            <w:r w:rsidDel="00000000" w:rsidR="00000000" w:rsidRPr="00000000">
              <w:rPr>
                <w:rFonts w:ascii="Times New Roman" w:cs="Times New Roman" w:eastAsia="Times New Roman" w:hAnsi="Times New Roman"/>
                <w:b w:val="1"/>
                <w:bCs w:val="1"/>
                <w:sz w:val="24"/>
                <w:szCs w:val="24"/>
                <w:rtl w:val="0"/>
              </w:rPr>
              <w:t xml:space="preserve">multi-factor authentication (MFA)</w:t>
            </w:r>
            <w:r w:rsidDel="00000000" w:rsidR="00000000" w:rsidRPr="00000000">
              <w:rPr>
                <w:rFonts w:ascii="Times New Roman" w:cs="Times New Roman" w:eastAsia="Times New Roman" w:hAnsi="Times New Roman"/>
                <w:sz w:val="24"/>
                <w:szCs w:val="24"/>
                <w:rtl w:val="0"/>
              </w:rPr>
              <w:t xml:space="preserve"> can significantly improve security. Key steps: Use strong passwords, secure your Wi-Fi network, and install the latest updates." </w:t>
            </w:r>
            <w:r w:rsidDel="00000000" w:rsidR="00000000" w:rsidRPr="00000000">
              <w:rPr>
                <w:rFonts w:ascii="Times New Roman" w:cs="Times New Roman" w:eastAsia="Times New Roman" w:hAnsi="Times New Roman"/>
                <w:i w:val="1"/>
                <w:iCs w:val="1"/>
                <w:sz w:val="24"/>
                <w:szCs w:val="24"/>
                <w:rtl w:val="0"/>
              </w:rPr>
              <w:t xml:space="preserve">(She champions Multi-Factor Authentication as a critical, foundational security measure.)</w:t>
            </w:r>
            <w:r w:rsidDel="00000000" w:rsidR="00000000" w:rsidRPr="00000000">
              <w:rPr>
                <w:rtl w:val="0"/>
              </w:rPr>
            </w:r>
          </w:p>
        </w:tc>
      </w:tr>
      <w:tr>
        <w:trPr>
          <w:cantSplit w:val="0"/>
          <w:trHeight w:val="2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Q6:</w:t>
            </w:r>
            <w:r w:rsidDel="00000000" w:rsidR="00000000" w:rsidRPr="00000000">
              <w:rPr>
                <w:rFonts w:ascii="Times New Roman" w:cs="Times New Roman" w:eastAsia="Times New Roman" w:hAnsi="Times New Roman"/>
                <w:sz w:val="24"/>
                <w:szCs w:val="24"/>
                <w:rtl w:val="0"/>
              </w:rPr>
              <w:t xml:space="preserve"> In your opinion, what is the main challenge in implementing these security measures in assistive or low-cost IoT devices?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 Gulnara Abitova:</w:t>
            </w:r>
            <w:r w:rsidDel="00000000" w:rsidR="00000000" w:rsidRPr="00000000">
              <w:rPr>
                <w:rFonts w:ascii="Times New Roman" w:cs="Times New Roman" w:eastAsia="Times New Roman" w:hAnsi="Times New Roman"/>
                <w:sz w:val="24"/>
                <w:szCs w:val="24"/>
                <w:rtl w:val="0"/>
              </w:rPr>
              <w:t xml:space="preserve"> "The main challenge is that since IoT devices are </w:t>
            </w:r>
            <w:r w:rsidDel="00000000" w:rsidR="00000000" w:rsidRPr="00000000">
              <w:rPr>
                <w:rFonts w:ascii="Times New Roman" w:cs="Times New Roman" w:eastAsia="Times New Roman" w:hAnsi="Times New Roman"/>
                <w:b w:val="1"/>
                <w:bCs w:val="1"/>
                <w:sz w:val="24"/>
                <w:szCs w:val="24"/>
                <w:rtl w:val="0"/>
              </w:rPr>
              <w:t xml:space="preserve">tightly interconnected</w:t>
            </w:r>
            <w:r w:rsidDel="00000000" w:rsidR="00000000" w:rsidRPr="00000000">
              <w:rPr>
                <w:rFonts w:ascii="Times New Roman" w:cs="Times New Roman" w:eastAsia="Times New Roman" w:hAnsi="Times New Roman"/>
                <w:sz w:val="24"/>
                <w:szCs w:val="24"/>
                <w:rtl w:val="0"/>
              </w:rPr>
              <w:t xml:space="preserve">, a hacker only needs to exploit a single vulnerability to manipulate all the data and render it unusable. Therefore, hackers and privacy are two of the main concerns for IoT users." </w:t>
            </w:r>
            <w:r w:rsidDel="00000000" w:rsidR="00000000" w:rsidRPr="00000000">
              <w:rPr>
                <w:rFonts w:ascii="Times New Roman" w:cs="Times New Roman" w:eastAsia="Times New Roman" w:hAnsi="Times New Roman"/>
                <w:i w:val="1"/>
                <w:iCs w:val="1"/>
                <w:sz w:val="24"/>
                <w:szCs w:val="24"/>
                <w:rtl w:val="0"/>
              </w:rPr>
              <w:t xml:space="preserve">(She highlights the systemic risk of an interconnected network where a single point of failure compromises the entire system.)</w:t>
            </w:r>
            <w:r w:rsidDel="00000000" w:rsidR="00000000" w:rsidRPr="00000000">
              <w:rPr>
                <w:rtl w:val="0"/>
              </w:rPr>
            </w:r>
          </w:p>
        </w:tc>
      </w:tr>
      <w:tr>
        <w:trPr>
          <w:cantSplit w:val="0"/>
          <w:trHeight w:val="2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Q7:</w:t>
            </w:r>
            <w:r w:rsidDel="00000000" w:rsidR="00000000" w:rsidRPr="00000000">
              <w:rPr>
                <w:rFonts w:ascii="Times New Roman" w:cs="Times New Roman" w:eastAsia="Times New Roman" w:hAnsi="Times New Roman"/>
                <w:sz w:val="24"/>
                <w:szCs w:val="24"/>
                <w:rtl w:val="0"/>
              </w:rPr>
              <w:t xml:space="preserve"> Do you believe that current IoT standards sufficiently address privacy-by-design principles for vulnerable users (e.g., visually impaired people)?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 Gulnara Abitova:</w:t>
            </w:r>
            <w:r w:rsidDel="00000000" w:rsidR="00000000" w:rsidRPr="00000000">
              <w:rPr>
                <w:rFonts w:ascii="Times New Roman" w:cs="Times New Roman" w:eastAsia="Times New Roman" w:hAnsi="Times New Roman"/>
                <w:sz w:val="24"/>
                <w:szCs w:val="24"/>
                <w:rtl w:val="0"/>
              </w:rPr>
              <w:t xml:space="preserve"> "I believe that existing IoT standards </w:t>
            </w:r>
            <w:r w:rsidDel="00000000" w:rsidR="00000000" w:rsidRPr="00000000">
              <w:rPr>
                <w:rFonts w:ascii="Times New Roman" w:cs="Times New Roman" w:eastAsia="Times New Roman" w:hAnsi="Times New Roman"/>
                <w:b w:val="1"/>
                <w:bCs w:val="1"/>
                <w:sz w:val="24"/>
                <w:szCs w:val="24"/>
                <w:rtl w:val="0"/>
              </w:rPr>
              <w:t xml:space="preserve">do not sufficiently address privacy concerns</w:t>
            </w:r>
            <w:r w:rsidDel="00000000" w:rsidR="00000000" w:rsidRPr="00000000">
              <w:rPr>
                <w:rFonts w:ascii="Times New Roman" w:cs="Times New Roman" w:eastAsia="Times New Roman" w:hAnsi="Times New Roman"/>
                <w:sz w:val="24"/>
                <w:szCs w:val="24"/>
                <w:rtl w:val="0"/>
              </w:rPr>
              <w:t xml:space="preserve"> for vulnerable users. It is necessary to enhance awareness of data risks and benefits... and to </w:t>
            </w:r>
            <w:r w:rsidDel="00000000" w:rsidR="00000000" w:rsidRPr="00000000">
              <w:rPr>
                <w:rFonts w:ascii="Times New Roman" w:cs="Times New Roman" w:eastAsia="Times New Roman" w:hAnsi="Times New Roman"/>
                <w:b w:val="1"/>
                <w:bCs w:val="1"/>
                <w:sz w:val="24"/>
                <w:szCs w:val="24"/>
                <w:rtl w:val="0"/>
              </w:rPr>
              <w:t xml:space="preserve">prioritize inclusive design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(Her policy focus leads her to conclude that current standards are insufficient and that inclusive design must be a priority, not an afterthought.)</w:t>
            </w:r>
            <w:r w:rsidDel="00000000" w:rsidR="00000000" w:rsidRPr="00000000">
              <w:rPr>
                <w:rtl w:val="0"/>
              </w:rPr>
            </w:r>
          </w:p>
        </w:tc>
      </w:tr>
      <w:tr>
        <w:trPr>
          <w:cantSplit w:val="0"/>
          <w:trHeight w:val="21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Q8:</w:t>
            </w:r>
            <w:r w:rsidDel="00000000" w:rsidR="00000000" w:rsidRPr="00000000">
              <w:rPr>
                <w:rFonts w:ascii="Times New Roman" w:cs="Times New Roman" w:eastAsia="Times New Roman" w:hAnsi="Times New Roman"/>
                <w:sz w:val="24"/>
                <w:szCs w:val="24"/>
                <w:rtl w:val="0"/>
              </w:rPr>
              <w:t xml:space="preserve"> How do you think security features (e.g., encryption, multi-factor authentication) impact the usability or accessibility of assistive devices?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 Gulnara Abitova:</w:t>
            </w:r>
            <w:r w:rsidDel="00000000" w:rsidR="00000000" w:rsidRPr="00000000">
              <w:rPr>
                <w:rFonts w:ascii="Times New Roman" w:cs="Times New Roman" w:eastAsia="Times New Roman" w:hAnsi="Times New Roman"/>
                <w:sz w:val="24"/>
                <w:szCs w:val="24"/>
                <w:rtl w:val="0"/>
              </w:rPr>
              <w:t xml:space="preserve"> "In my opinion, implementing </w:t>
            </w:r>
            <w:r w:rsidDel="00000000" w:rsidR="00000000" w:rsidRPr="00000000">
              <w:rPr>
                <w:rFonts w:ascii="Times New Roman" w:cs="Times New Roman" w:eastAsia="Times New Roman" w:hAnsi="Times New Roman"/>
                <w:b w:val="1"/>
                <w:bCs w:val="1"/>
                <w:sz w:val="24"/>
                <w:szCs w:val="24"/>
                <w:rtl w:val="0"/>
              </w:rPr>
              <w:t xml:space="preserve">strong authentication mechanisms</w:t>
            </w:r>
            <w:r w:rsidDel="00000000" w:rsidR="00000000" w:rsidRPr="00000000">
              <w:rPr>
                <w:rFonts w:ascii="Times New Roman" w:cs="Times New Roman" w:eastAsia="Times New Roman" w:hAnsi="Times New Roman"/>
                <w:sz w:val="24"/>
                <w:szCs w:val="24"/>
                <w:rtl w:val="0"/>
              </w:rPr>
              <w:t xml:space="preserve"> is one of the important and security features of IoT devices. Using </w:t>
            </w:r>
            <w:r w:rsidDel="00000000" w:rsidR="00000000" w:rsidRPr="00000000">
              <w:rPr>
                <w:rFonts w:ascii="Times New Roman" w:cs="Times New Roman" w:eastAsia="Times New Roman" w:hAnsi="Times New Roman"/>
                <w:b w:val="1"/>
                <w:bCs w:val="1"/>
                <w:sz w:val="24"/>
                <w:szCs w:val="24"/>
                <w:rtl w:val="0"/>
              </w:rPr>
              <w:t xml:space="preserve">multi-factor authentication (MFA)</w:t>
            </w:r>
            <w:r w:rsidDel="00000000" w:rsidR="00000000" w:rsidRPr="00000000">
              <w:rPr>
                <w:rFonts w:ascii="Times New Roman" w:cs="Times New Roman" w:eastAsia="Times New Roman" w:hAnsi="Times New Roman"/>
                <w:sz w:val="24"/>
                <w:szCs w:val="24"/>
                <w:rtl w:val="0"/>
              </w:rPr>
              <w:t xml:space="preserve"> can significantly improve security." </w:t>
            </w:r>
            <w:r w:rsidDel="00000000" w:rsidR="00000000" w:rsidRPr="00000000">
              <w:rPr>
                <w:rFonts w:ascii="Times New Roman" w:cs="Times New Roman" w:eastAsia="Times New Roman" w:hAnsi="Times New Roman"/>
                <w:i w:val="1"/>
                <w:iCs w:val="1"/>
                <w:sz w:val="24"/>
                <w:szCs w:val="24"/>
                <w:rtl w:val="0"/>
              </w:rPr>
              <w:t xml:space="preserve">(She emphasizes that security features, particularly MFA, are vital for robust device protection.)</w:t>
            </w:r>
            <w:r w:rsidDel="00000000" w:rsidR="00000000" w:rsidRPr="00000000">
              <w:rPr>
                <w:rtl w:val="0"/>
              </w:rPr>
            </w:r>
          </w:p>
        </w:tc>
      </w:tr>
      <w:tr>
        <w:trPr>
          <w:cantSplit w:val="0"/>
          <w:trHeight w:val="21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Q9:</w:t>
            </w:r>
            <w:r w:rsidDel="00000000" w:rsidR="00000000" w:rsidRPr="00000000">
              <w:rPr>
                <w:rFonts w:ascii="Times New Roman" w:cs="Times New Roman" w:eastAsia="Times New Roman" w:hAnsi="Times New Roman"/>
                <w:sz w:val="24"/>
                <w:szCs w:val="24"/>
                <w:rtl w:val="0"/>
              </w:rPr>
              <w:t xml:space="preserve"> What would you recommend as key priorities for future IoT assistive device design—balancing security, privacy, and accessibility?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 Gulnara Abitova:</w:t>
            </w:r>
            <w:r w:rsidDel="00000000" w:rsidR="00000000" w:rsidRPr="00000000">
              <w:rPr>
                <w:rFonts w:ascii="Times New Roman" w:cs="Times New Roman" w:eastAsia="Times New Roman" w:hAnsi="Times New Roman"/>
                <w:sz w:val="24"/>
                <w:szCs w:val="24"/>
                <w:rtl w:val="0"/>
              </w:rPr>
              <w:t xml:space="preserve"> "Key IoT Trends and Priorities: </w:t>
            </w:r>
            <w:r w:rsidDel="00000000" w:rsidR="00000000" w:rsidRPr="00000000">
              <w:rPr>
                <w:rFonts w:ascii="Times New Roman" w:cs="Times New Roman" w:eastAsia="Times New Roman" w:hAnsi="Times New Roman"/>
                <w:b w:val="1"/>
                <w:bCs w:val="1"/>
                <w:sz w:val="24"/>
                <w:szCs w:val="24"/>
                <w:rtl w:val="0"/>
              </w:rPr>
              <w:t xml:space="preserve">Big Data and Artificial Intelligence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Connected Clouds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Edge Computing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Digital Twins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5G as a New Wireless Network</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Innovative Sensors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(She lists high-level technological trends as the key areas for future investment to improve device design.)</w:t>
            </w:r>
            <w:r w:rsidDel="00000000" w:rsidR="00000000" w:rsidRPr="00000000">
              <w:rPr>
                <w:rtl w:val="0"/>
              </w:rPr>
            </w:r>
          </w:p>
        </w:tc>
      </w:tr>
    </w:tbl>
    <w:p w:rsidR="00000000" w:rsidDel="00000000" w:rsidP="00000000" w:rsidRDefault="00000000" w:rsidRPr="00000000" w14:paraId="000002D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4">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6">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7">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94ptagjsmnvk" w:id="59"/>
      <w:bookmarkEnd w:id="59"/>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fdp8xitwlxok" w:id="60"/>
      <w:bookmarkEnd w:id="60"/>
      <w:r w:rsidDel="00000000" w:rsidR="00000000" w:rsidRPr="00000000">
        <w:rPr>
          <w:rtl w:val="0"/>
        </w:rPr>
      </w:r>
    </w:p>
    <w:p w:rsidR="00000000" w:rsidDel="00000000" w:rsidP="00000000" w:rsidRDefault="00000000" w:rsidRPr="00000000" w14:paraId="000002EA">
      <w:pPr>
        <w:pStyle w:val="Heading3"/>
        <w:keepNext w:val="0"/>
        <w:keepLines w:val="0"/>
        <w:spacing w:after="0" w:before="0" w:line="240" w:lineRule="auto"/>
        <w:jc w:val="both"/>
        <w:rPr>
          <w:rFonts w:ascii="Times New Roman" w:cs="Times New Roman" w:eastAsia="Times New Roman" w:hAnsi="Times New Roman"/>
          <w:b w:val="1"/>
          <w:bCs w:val="1"/>
          <w:color w:val="000000"/>
          <w:sz w:val="24"/>
          <w:szCs w:val="24"/>
        </w:rPr>
      </w:pPr>
      <w:bookmarkStart w:colFirst="0" w:colLast="0" w:name="_juza0ihtl2n1" w:id="61"/>
      <w:bookmarkEnd w:id="61"/>
      <w:r w:rsidDel="00000000" w:rsidR="00000000" w:rsidRPr="00000000">
        <w:rPr>
          <w:rFonts w:ascii="Times New Roman" w:cs="Times New Roman" w:eastAsia="Times New Roman" w:hAnsi="Times New Roman"/>
          <w:b w:val="1"/>
          <w:bCs w:val="1"/>
          <w:color w:val="000000"/>
          <w:sz w:val="24"/>
          <w:szCs w:val="24"/>
          <w:rtl w:val="0"/>
        </w:rPr>
        <w:t xml:space="preserve">Interview with Expert 3: Altynbek Kabiyev</w:t>
      </w:r>
    </w:p>
    <w:tbl>
      <w:tblPr>
        <w:tblStyle w:val="Table8"/>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7145"/>
        <w:tblGridChange w:id="0">
          <w:tblGrid>
            <w:gridCol w:w="2090"/>
            <w:gridCol w:w="714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Detail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Information</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 of Interview</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2025-10-19</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 of Interview</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(To be filled in by you)</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(Recorded Audio/Video Call)</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4">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F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9"/>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0"/>
        <w:gridCol w:w="5975"/>
        <w:tblGridChange w:id="0">
          <w:tblGrid>
            <w:gridCol w:w="3260"/>
            <w:gridCol w:w="597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Transcript and Observational Notes</w:t>
            </w:r>
            <w:r w:rsidDel="00000000" w:rsidR="00000000" w:rsidRPr="00000000">
              <w:rPr>
                <w:rtl w:val="0"/>
              </w:rPr>
            </w:r>
          </w:p>
        </w:tc>
      </w:tr>
      <w:tr>
        <w:trPr>
          <w:cantSplit w:val="0"/>
          <w:trHeight w:val="2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Q1:</w:t>
            </w:r>
            <w:r w:rsidDel="00000000" w:rsidR="00000000" w:rsidRPr="00000000">
              <w:rPr>
                <w:rFonts w:ascii="Times New Roman" w:cs="Times New Roman" w:eastAsia="Times New Roman" w:hAnsi="Times New Roman"/>
                <w:sz w:val="24"/>
                <w:szCs w:val="24"/>
                <w:rtl w:val="0"/>
              </w:rPr>
              <w:t xml:space="preserve"> Have you previously worked on or researched IoT systems involving communication protocols such as MQTT, CoAP, Zigbee, or BLE? If yes, please mention what protocol(s).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Altynbek Kabiyev:</w:t>
            </w:r>
            <w:r w:rsidDel="00000000" w:rsidR="00000000" w:rsidRPr="00000000">
              <w:rPr>
                <w:rFonts w:ascii="Times New Roman" w:cs="Times New Roman" w:eastAsia="Times New Roman" w:hAnsi="Times New Roman"/>
                <w:sz w:val="24"/>
                <w:szCs w:val="24"/>
                <w:rtl w:val="0"/>
              </w:rPr>
              <w:t xml:space="preserve"> "Yes, I’ve worked a bit with MQTT, which stands for Message Queuing Telemetry Transport, and with BLE — Bluetooth Low Energy. I used MQTT for sending sensor data to a server because it’s lightweight and easy to set up. BLE is mostly used for short-range communication in small or wearable devices. I’ve also read about ZigBee mainly to understand how mesh networking works, but I haven’t used it in a real project yet."</w:t>
            </w:r>
          </w:p>
        </w:tc>
      </w:tr>
      <w:tr>
        <w:trPr>
          <w:cantSplit w:val="0"/>
          <w:trHeight w:val="2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Q2:</w:t>
            </w:r>
            <w:r w:rsidDel="00000000" w:rsidR="00000000" w:rsidRPr="00000000">
              <w:rPr>
                <w:rFonts w:ascii="Times New Roman" w:cs="Times New Roman" w:eastAsia="Times New Roman" w:hAnsi="Times New Roman"/>
                <w:sz w:val="24"/>
                <w:szCs w:val="24"/>
                <w:rtl w:val="0"/>
              </w:rPr>
              <w:t xml:space="preserve"> In your experience, what are the most common security or privacy weaknesses in IoT communication protocols (e.g., MQTT, CoAP, BLE, Zigbee)?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Altynbek Kabiyev:</w:t>
            </w:r>
            <w:r w:rsidDel="00000000" w:rsidR="00000000" w:rsidRPr="00000000">
              <w:rPr>
                <w:rFonts w:ascii="Times New Roman" w:cs="Times New Roman" w:eastAsia="Times New Roman" w:hAnsi="Times New Roman"/>
                <w:sz w:val="24"/>
                <w:szCs w:val="24"/>
                <w:rtl w:val="0"/>
              </w:rPr>
              <w:t xml:space="preserve"> "The biggest issues I’ve seen are weak or missing encryption and poor authentication. Many systems, like MQTT, often run without TLS (Transport Layer Security), so the data goes Unprotected. BLE pairing can also be insecure if not configured properly. Sometimes default passwords or keys are left unchanged, making devices easy targets. Basically, people often focus on performance first and think about security later”</w:t>
            </w:r>
          </w:p>
        </w:tc>
      </w:tr>
      <w:tr>
        <w:trPr>
          <w:cantSplit w:val="0"/>
          <w:trHeight w:val="21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Q3:</w:t>
            </w:r>
            <w:r w:rsidDel="00000000" w:rsidR="00000000" w:rsidRPr="00000000">
              <w:rPr>
                <w:rFonts w:ascii="Times New Roman" w:cs="Times New Roman" w:eastAsia="Times New Roman" w:hAnsi="Times New Roman"/>
                <w:sz w:val="24"/>
                <w:szCs w:val="24"/>
                <w:rtl w:val="0"/>
              </w:rPr>
              <w:t xml:space="preserve"> How critical do you consider these vulnerabilities in the context of assistive devices for visually impaired users? (-Minor, -Moderate, -Serious, -Critical)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Altynbek Kabiyev:</w:t>
            </w:r>
            <w:r w:rsidDel="00000000" w:rsidR="00000000" w:rsidRPr="00000000">
              <w:rPr>
                <w:rFonts w:ascii="Times New Roman" w:cs="Times New Roman" w:eastAsia="Times New Roman" w:hAnsi="Times New Roman"/>
                <w:sz w:val="24"/>
                <w:szCs w:val="24"/>
                <w:rtl w:val="0"/>
              </w:rPr>
              <w:t xml:space="preserve"> "They’re definitely critical. When it comes to assistive devices, it’s not just about privacy.it’s also about safety. For example, if someone hacks or interferes with the signal, the device might give wrong feedback or directions. That’s not only inconvenient but could actually put someone in danger.”</w:t>
            </w:r>
          </w:p>
        </w:tc>
      </w:tr>
      <w:tr>
        <w:trPr>
          <w:cantSplit w:val="0"/>
          <w:trHeight w:val="21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Q4:</w:t>
            </w:r>
            <w:r w:rsidDel="00000000" w:rsidR="00000000" w:rsidRPr="00000000">
              <w:rPr>
                <w:rFonts w:ascii="Times New Roman" w:cs="Times New Roman" w:eastAsia="Times New Roman" w:hAnsi="Times New Roman"/>
                <w:sz w:val="24"/>
                <w:szCs w:val="24"/>
                <w:rtl w:val="0"/>
              </w:rPr>
              <w:t xml:space="preserve"> From your professional view, which transport layers (TCP, UDP, DTLS) are most reliable for secure IoT communication in low-power or wearable systems, and why?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F">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Altynbek Kabiyev:</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TCP is great for reliability, but it’s too heavy for small devices. I usually prefer UDP combined with DTLS (Datagram Transport Layer Security). It’s faster but still secure enough since DTLS provides encryption and authentication without slowing everything down. It’s a good balance for wearables or low-power systems.”</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Q5:</w:t>
            </w:r>
            <w:r w:rsidDel="00000000" w:rsidR="00000000" w:rsidRPr="00000000">
              <w:rPr>
                <w:rFonts w:ascii="Times New Roman" w:cs="Times New Roman" w:eastAsia="Times New Roman" w:hAnsi="Times New Roman"/>
                <w:sz w:val="24"/>
                <w:szCs w:val="24"/>
                <w:rtl w:val="0"/>
              </w:rPr>
              <w:t xml:space="preserve"> Which security measures do you find most effective for protecting IoT data streams?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Altynbek Kabiyev:</w:t>
            </w:r>
            <w:r w:rsidDel="00000000" w:rsidR="00000000" w:rsidRPr="00000000">
              <w:rPr>
                <w:rFonts w:ascii="Times New Roman" w:cs="Times New Roman" w:eastAsia="Times New Roman" w:hAnsi="Times New Roman"/>
                <w:sz w:val="24"/>
                <w:szCs w:val="24"/>
                <w:rtl w:val="0"/>
              </w:rPr>
              <w:t xml:space="preserve"> "I would definitely say that we have to use like the </w:t>
            </w:r>
            <w:r w:rsidDel="00000000" w:rsidR="00000000" w:rsidRPr="00000000">
              <w:rPr>
                <w:rFonts w:ascii="Times New Roman" w:cs="Times New Roman" w:eastAsia="Times New Roman" w:hAnsi="Times New Roman"/>
                <w:b w:val="1"/>
                <w:bCs w:val="1"/>
                <w:sz w:val="24"/>
                <w:szCs w:val="24"/>
                <w:rtl w:val="0"/>
              </w:rPr>
              <w:t xml:space="preserve">TCP</w:t>
            </w:r>
            <w:r w:rsidDel="00000000" w:rsidR="00000000" w:rsidRPr="00000000">
              <w:rPr>
                <w:rFonts w:ascii="Times New Roman" w:cs="Times New Roman" w:eastAsia="Times New Roman" w:hAnsi="Times New Roman"/>
                <w:sz w:val="24"/>
                <w:szCs w:val="24"/>
                <w:rtl w:val="0"/>
              </w:rPr>
              <w:t xml:space="preserve">. But if the availability of data is very important, </w:t>
            </w:r>
            <w:r w:rsidDel="00000000" w:rsidR="00000000" w:rsidRPr="00000000">
              <w:rPr>
                <w:rFonts w:ascii="Times New Roman" w:cs="Times New Roman" w:eastAsia="Times New Roman" w:hAnsi="Times New Roman"/>
                <w:b w:val="1"/>
                <w:bCs w:val="1"/>
                <w:sz w:val="24"/>
                <w:szCs w:val="24"/>
                <w:rtl w:val="0"/>
              </w:rPr>
              <w:t xml:space="preserve">UDP should be like considered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(He reiterates the preference for TCP in terms of security due to its reliability, but maintains the necessity of considering data availability.)</w:t>
            </w:r>
            <w:r w:rsidDel="00000000" w:rsidR="00000000" w:rsidRPr="00000000">
              <w:rPr>
                <w:rtl w:val="0"/>
              </w:rPr>
            </w:r>
          </w:p>
        </w:tc>
      </w:tr>
      <w:tr>
        <w:trPr>
          <w:cantSplit w:val="0"/>
          <w:trHeight w:val="21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Q6:</w:t>
            </w:r>
            <w:r w:rsidDel="00000000" w:rsidR="00000000" w:rsidRPr="00000000">
              <w:rPr>
                <w:rFonts w:ascii="Times New Roman" w:cs="Times New Roman" w:eastAsia="Times New Roman" w:hAnsi="Times New Roman"/>
                <w:sz w:val="24"/>
                <w:szCs w:val="24"/>
                <w:rtl w:val="0"/>
              </w:rPr>
              <w:t xml:space="preserve"> In your opinion, what is the main challenge in implementing these security measures in assistive or low-cost IoT devices?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Altynbek Kabiyev:</w:t>
            </w:r>
            <w:r w:rsidDel="00000000" w:rsidR="00000000" w:rsidRPr="00000000">
              <w:rPr>
                <w:rFonts w:ascii="Times New Roman" w:cs="Times New Roman" w:eastAsia="Times New Roman" w:hAnsi="Times New Roman"/>
                <w:sz w:val="24"/>
                <w:szCs w:val="24"/>
                <w:rtl w:val="0"/>
              </w:rPr>
              <w:t xml:space="preserve"> "I’d say end-to-end encryption and mutual authentication between devices are the most effective. Using TLS or DTLS is essential. Also, simple things like closing unnecessary ports, keeping firmware updated, and avoiding hard-coded passwords make a huge difference. Security doesn’t always have to be complex — it’s about consistency.”</w:t>
            </w:r>
          </w:p>
        </w:tc>
      </w:tr>
      <w:tr>
        <w:trPr>
          <w:cantSplit w:val="0"/>
          <w:trHeight w:val="30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Q7:</w:t>
            </w:r>
            <w:r w:rsidDel="00000000" w:rsidR="00000000" w:rsidRPr="00000000">
              <w:rPr>
                <w:rFonts w:ascii="Times New Roman" w:cs="Times New Roman" w:eastAsia="Times New Roman" w:hAnsi="Times New Roman"/>
                <w:sz w:val="24"/>
                <w:szCs w:val="24"/>
                <w:rtl w:val="0"/>
              </w:rPr>
              <w:t xml:space="preserve"> Do you believe that current IoT standards sufficiently address privacy-by-design principles for vulnerable users (e.g., visually impaired people)?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Altynbek Kabiyev:</w:t>
            </w:r>
            <w:r w:rsidDel="00000000" w:rsidR="00000000" w:rsidRPr="00000000">
              <w:rPr>
                <w:rFonts w:ascii="Times New Roman" w:cs="Times New Roman" w:eastAsia="Times New Roman" w:hAnsi="Times New Roman"/>
                <w:sz w:val="24"/>
                <w:szCs w:val="24"/>
                <w:rtl w:val="0"/>
              </w:rPr>
              <w:t xml:space="preserve"> “Honestly, no. Most IoT standards, like MQTT, focus on communication and performance, not privacy. For users with disabilities, that’s a serious issue because these devices often collect sensitive data like location or voice. Privacy by design isn’t really a requirement yet, but it should be.”</w:t>
            </w:r>
          </w:p>
        </w:tc>
      </w:tr>
      <w:tr>
        <w:trPr>
          <w:cantSplit w:val="0"/>
          <w:trHeight w:val="2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Q8:</w:t>
            </w:r>
            <w:r w:rsidDel="00000000" w:rsidR="00000000" w:rsidRPr="00000000">
              <w:rPr>
                <w:rFonts w:ascii="Times New Roman" w:cs="Times New Roman" w:eastAsia="Times New Roman" w:hAnsi="Times New Roman"/>
                <w:sz w:val="24"/>
                <w:szCs w:val="24"/>
                <w:rtl w:val="0"/>
              </w:rPr>
              <w:t xml:space="preserve"> How do you think security features (e.g., encryption, multi-factor authentication) impact the usability or accessibility of assistive devices?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Altynbek Kabiyev:</w:t>
            </w:r>
            <w:r w:rsidDel="00000000" w:rsidR="00000000" w:rsidRPr="00000000">
              <w:rPr>
                <w:rFonts w:ascii="Times New Roman" w:cs="Times New Roman" w:eastAsia="Times New Roman" w:hAnsi="Times New Roman"/>
                <w:sz w:val="24"/>
                <w:szCs w:val="24"/>
                <w:rtl w:val="0"/>
              </w:rPr>
              <w:t xml:space="preserve"> "They can definitely make things harder if not designed properly. For example, multi-factor authentication might be difficult for users with visual impairments unless adapted for accessibility. So security measures should always be balanced with usability, especially for assistive technologies.”</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Q9:</w:t>
            </w:r>
            <w:r w:rsidDel="00000000" w:rsidR="00000000" w:rsidRPr="00000000">
              <w:rPr>
                <w:rFonts w:ascii="Times New Roman" w:cs="Times New Roman" w:eastAsia="Times New Roman" w:hAnsi="Times New Roman"/>
                <w:sz w:val="24"/>
                <w:szCs w:val="24"/>
                <w:rtl w:val="0"/>
              </w:rPr>
              <w:t xml:space="preserve"> What would you recommend as key priorities for future IoT assistive device design—balancing security, privacy, and accessibility?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Altynbek Kabiyev:</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“The main goal should be finding the right balance. Devices need to be secure by default but also easy to use. Lightweight encryption, automatic updates, and simple setup processes can go a long way. And most importantly, real visually impaired users should be included in the testing process, they can show us what actually works and what only looks good on paper”</w:t>
            </w:r>
            <w:r w:rsidDel="00000000" w:rsidR="00000000" w:rsidRPr="00000000">
              <w:rPr>
                <w:rtl w:val="0"/>
              </w:rPr>
            </w:r>
          </w:p>
        </w:tc>
      </w:tr>
    </w:tbl>
    <w:p w:rsidR="00000000" w:rsidDel="00000000" w:rsidP="00000000" w:rsidRDefault="00000000" w:rsidRPr="00000000" w14:paraId="0000030A">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B">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D">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sectPr>
      <w:headerReference r:id="rId25" w:type="default"/>
      <w:footerReference r:id="rId26"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Sources: sj.astanait.edu.kz, idaacs.net, embc.embs.org, jyi.org, mdpi.com, nature.com, sjsu.edu</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ab/>
      <w:tab/>
      <w:tab/>
      <w:tab/>
      <w:tab/>
      <w:tab/>
      <w:t xml:space="preserve">Scientific Journal of Astana IT University</w:t>
    </w:r>
  </w:p>
  <w:p w:rsidR="00000000" w:rsidDel="00000000" w:rsidP="00000000" w:rsidRDefault="00000000" w:rsidRPr="00000000" w14:paraId="00000310">
    <w:pPr>
      <w:ind w:left="6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ISSN (P): 2707-9031</w:t>
    </w:r>
  </w:p>
  <w:p w:rsidR="00000000" w:rsidDel="00000000" w:rsidP="00000000" w:rsidRDefault="00000000" w:rsidRPr="00000000" w14:paraId="00000311">
    <w:pPr>
      <w:ind w:left="6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ISSN (E): 2707-904X</w:t>
    </w:r>
  </w:p>
  <w:p w:rsidR="00000000" w:rsidDel="00000000" w:rsidP="00000000" w:rsidRDefault="00000000" w:rsidRPr="00000000" w14:paraId="00000312">
    <w:pPr>
      <w:rPr>
        <w:rFonts w:ascii="Times New Roman" w:cs="Times New Roman" w:eastAsia="Times New Roman" w:hAnsi="Times New Roma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4.png"/><Relationship Id="rId21" Type="http://schemas.openxmlformats.org/officeDocument/2006/relationships/image" Target="media/image10.png"/><Relationship Id="rId24" Type="http://schemas.openxmlformats.org/officeDocument/2006/relationships/hyperlink" Target="https://youtu.be/19Ffi1YiGYA" TargetMode="External"/><Relationship Id="rId23" Type="http://schemas.openxmlformats.org/officeDocument/2006/relationships/hyperlink" Target="https://github.com/BeksultanSE/Secure-IoT-Assistive-Technologies-Research/tree/ma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231051@astanait.edu.kz" TargetMode="External"/><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mailto:altynbek.seitenov@astanait.edu.kz" TargetMode="External"/><Relationship Id="rId8" Type="http://schemas.openxmlformats.org/officeDocument/2006/relationships/hyperlink" Target="mailto:230599@astanait.edu.kz" TargetMode="External"/><Relationship Id="rId11" Type="http://schemas.openxmlformats.org/officeDocument/2006/relationships/hyperlink" Target="mailto:kurmanbekov.a@astanait.edu.kz" TargetMode="External"/><Relationship Id="rId10" Type="http://schemas.openxmlformats.org/officeDocument/2006/relationships/hyperlink" Target="mailto:232141@astanait.edu.kz" TargetMode="External"/><Relationship Id="rId13" Type="http://schemas.openxmlformats.org/officeDocument/2006/relationships/image" Target="media/image8.png"/><Relationship Id="rId12" Type="http://schemas.openxmlformats.org/officeDocument/2006/relationships/hyperlink" Target="mailto:230433@astanait.edu.kz" TargetMode="External"/><Relationship Id="rId15" Type="http://schemas.openxmlformats.org/officeDocument/2006/relationships/image" Target="media/image1.png"/><Relationship Id="rId14" Type="http://schemas.openxmlformats.org/officeDocument/2006/relationships/image" Target="media/image6.png"/><Relationship Id="rId17" Type="http://schemas.openxmlformats.org/officeDocument/2006/relationships/image" Target="media/image9.png"/><Relationship Id="rId16" Type="http://schemas.openxmlformats.org/officeDocument/2006/relationships/image" Target="media/image11.png"/><Relationship Id="rId19" Type="http://schemas.openxmlformats.org/officeDocument/2006/relationships/image" Target="media/image5.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