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b/>
          <w:sz w:val="28"/>
          <w:szCs w:val="28"/>
          <w:u w:val="single"/>
        </w:rPr>
        <w:t>Задача:</w:t>
      </w:r>
      <w:r>
        <w:rPr>
          <w:sz w:val="28"/>
          <w:szCs w:val="28"/>
        </w:rPr>
        <w:tab/>
        <w:t xml:space="preserve">В связи с высоким уровнем проникновения услуг сотовой связи многие (не все) люди покупают для себя более, чем одну сим-карту, либо пользуются служебными сим-картами. Перед компанией стоит задача определить абонентов (msisdn), которые являются одной и той же Персоной (человеком). 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sz w:val="28"/>
          <w:szCs w:val="28"/>
        </w:rPr>
        <w:t>Для решения данной задачи предлагается использовать данные о перемещениях абонентов, собранные с базовых станций. Перемещения абонентов мобильной связи регистрируются на базовых станциях. Регистрация абонента на базовой станции означает нахождение в зоне действия данной базовой станции. Зоны действия различных базовых станций пересекаются. В одну и ту же точку на местности обычно ставят несколько базовых станций, которые либо «смотрят»  в разные стороны, либо поддерживают различные стандарты (2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/3</w:t>
      </w:r>
      <w:r>
        <w:rPr>
          <w:sz w:val="28"/>
          <w:szCs w:val="28"/>
          <w:lang w:val="en-US"/>
        </w:rPr>
        <w:t>G</w:t>
      </w:r>
      <w:r>
        <w:rPr>
          <w:sz w:val="28"/>
          <w:szCs w:val="28"/>
        </w:rPr>
        <w:t>).</w:t>
      </w:r>
    </w:p>
    <w:p>
      <w:pPr>
        <w:pStyle w:val="Normal"/>
        <w:spacing w:lineRule="auto" w:line="240" w:before="0" w:after="0"/>
        <w:ind w:left="0" w:right="0" w:firstLine="708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Требуется:</w:t>
      </w:r>
    </w:p>
    <w:p>
      <w:pPr>
        <w:pStyle w:val="Normal"/>
        <w:spacing w:lineRule="auto" w:line="240"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а) сформировать алгоритм определения Персоны на основании входных данных и представить его: 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b/>
          <w:sz w:val="28"/>
          <w:szCs w:val="28"/>
        </w:rPr>
        <w:t xml:space="preserve">а1. на языке </w:t>
      </w:r>
      <w:r>
        <w:rPr>
          <w:b/>
          <w:sz w:val="28"/>
          <w:szCs w:val="28"/>
          <w:lang w:val="en-US"/>
        </w:rPr>
        <w:t>Phyton</w:t>
      </w:r>
      <w:bookmarkStart w:id="0" w:name="_GoBack"/>
      <w:bookmarkEnd w:id="0"/>
      <w:r>
        <w:rPr>
          <w:b/>
          <w:sz w:val="28"/>
          <w:szCs w:val="28"/>
        </w:rPr>
        <w:t xml:space="preserve"> (присылать код в формате *.</w:t>
      </w:r>
      <w:r>
        <w:rPr>
          <w:b/>
          <w:sz w:val="28"/>
          <w:szCs w:val="28"/>
          <w:lang w:val="en-US"/>
        </w:rPr>
        <w:t>txt</w:t>
      </w:r>
      <w:r>
        <w:rPr>
          <w:b/>
          <w:sz w:val="28"/>
          <w:szCs w:val="28"/>
        </w:rPr>
        <w:t>. Комментарии по тексту кода желательны)</w:t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b/>
          <w:sz w:val="28"/>
          <w:szCs w:val="28"/>
        </w:rPr>
        <w:t>а2. Презентацию в формате *.</w:t>
      </w:r>
      <w:r>
        <w:rPr>
          <w:b/>
          <w:sz w:val="28"/>
          <w:szCs w:val="28"/>
          <w:lang w:val="en-US"/>
        </w:rPr>
        <w:t>ppt</w:t>
      </w:r>
      <w:r>
        <w:rPr>
          <w:b/>
          <w:sz w:val="28"/>
          <w:szCs w:val="28"/>
        </w:rPr>
        <w:t xml:space="preserve"> или *.</w:t>
      </w:r>
      <w:r>
        <w:rPr>
          <w:b/>
          <w:sz w:val="28"/>
          <w:szCs w:val="28"/>
          <w:lang w:val="en-US"/>
        </w:rPr>
        <w:t>pdf</w:t>
      </w:r>
      <w:r>
        <w:rPr>
          <w:b/>
          <w:sz w:val="28"/>
          <w:szCs w:val="28"/>
        </w:rPr>
        <w:t>, в которой кратко изложить суть алгоритма</w:t>
      </w:r>
    </w:p>
    <w:p>
      <w:pPr>
        <w:pStyle w:val="Normal"/>
        <w:spacing w:lineRule="auto" w:line="240" w:before="0" w:after="0"/>
        <w:jc w:val="both"/>
        <w:rPr/>
      </w:pPr>
      <w:r>
        <w:rPr>
          <w:b/>
          <w:sz w:val="28"/>
          <w:szCs w:val="28"/>
        </w:rPr>
        <w:t>б) сформировать сущность Персона по предоставленному набору данных. Результат должен быть представлен в файле формата *.</w:t>
      </w:r>
      <w:r>
        <w:rPr>
          <w:b/>
          <w:sz w:val="28"/>
          <w:szCs w:val="28"/>
          <w:lang w:val="en-US"/>
        </w:rPr>
        <w:t>txt</w:t>
      </w:r>
      <w:r>
        <w:rPr>
          <w:b/>
          <w:sz w:val="28"/>
          <w:szCs w:val="28"/>
        </w:rPr>
        <w:t xml:space="preserve"> с двумя полями: 1. Идентификатор Персоны (сгенерировать самостоятельно, например 1,2..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>);</w:t>
      </w:r>
    </w:p>
    <w:p>
      <w:pPr>
        <w:pStyle w:val="Normal"/>
        <w:spacing w:lineRule="auto" w:line="240" w:before="0" w:after="0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2. Номера телефонов из входных данных, которые данной Персоне с большой долей вероятности принадлежат</w:t>
      </w:r>
    </w:p>
    <w:p>
      <w:pPr>
        <w:pStyle w:val="Normal"/>
        <w:spacing w:lineRule="auto" w:line="240" w:before="0" w:after="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b/>
          <w:sz w:val="28"/>
          <w:szCs w:val="28"/>
          <w:u w:val="single"/>
        </w:rPr>
        <w:t>Входные данные: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>
          <w:sz w:val="28"/>
          <w:szCs w:val="28"/>
        </w:rPr>
        <w:t>А. Информация о перемещении случайного набора абонентов (</w:t>
      </w:r>
      <w:r>
        <w:rPr>
          <w:b/>
          <w:sz w:val="28"/>
          <w:szCs w:val="28"/>
        </w:rPr>
        <w:t>файл 02_</w:t>
      </w:r>
      <w:r>
        <w:rPr>
          <w:b/>
          <w:sz w:val="28"/>
          <w:szCs w:val="28"/>
          <w:lang w:val="en-US"/>
        </w:rPr>
        <w:t>Data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csv</w:t>
      </w:r>
      <w:r>
        <w:rPr>
          <w:sz w:val="28"/>
          <w:szCs w:val="28"/>
        </w:rPr>
        <w:t>) за период 23-25 мая 2013 года, в котором точно присутствуют номера телефонов, принадлежащие одному и тому же человеку. Описание полей данных:</w:t>
      </w:r>
    </w:p>
    <w:p>
      <w:pPr>
        <w:pStyle w:val="Normal"/>
        <w:spacing w:lineRule="auto" w:line="240" w:before="0" w:after="0"/>
        <w:ind w:left="0" w:right="0" w:firstLine="708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  <w:lang w:val="en-US"/>
        </w:rPr>
        <w:t>Lac</w:t>
      </w:r>
      <w:r>
        <w:rPr>
          <w:sz w:val="28"/>
          <w:szCs w:val="28"/>
        </w:rPr>
        <w:t xml:space="preserve"> – идентификатор группы базовых станций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  <w:lang w:val="en-US"/>
        </w:rPr>
        <w:t>cid</w:t>
      </w:r>
      <w:r>
        <w:rPr>
          <w:sz w:val="28"/>
          <w:szCs w:val="28"/>
        </w:rPr>
        <w:t xml:space="preserve"> – идентификатор базовой станции (уникален в рамках </w:t>
      </w:r>
      <w:r>
        <w:rPr>
          <w:sz w:val="28"/>
          <w:szCs w:val="28"/>
          <w:lang w:val="en-US"/>
        </w:rPr>
        <w:t>Lac</w:t>
      </w:r>
      <w:r>
        <w:rPr>
          <w:sz w:val="28"/>
          <w:szCs w:val="28"/>
        </w:rPr>
        <w:t>)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/>
      </w:pPr>
      <w:r>
        <w:rPr>
          <w:sz w:val="28"/>
          <w:szCs w:val="28"/>
          <w:lang w:val="en-US"/>
        </w:rPr>
        <w:t>msisdn</w:t>
      </w:r>
      <w:r>
        <w:rPr>
          <w:sz w:val="28"/>
          <w:szCs w:val="28"/>
        </w:rPr>
        <w:t xml:space="preserve"> – номер телефона абонента (в нашем случае зашифрованный)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imei - http://ru.wikipedia.org/wiki/IMEI</w:t>
      </w:r>
    </w:p>
    <w:p>
      <w:pPr>
        <w:pStyle w:val="ListParagraph"/>
        <w:spacing w:lineRule="auto" w:line="240" w:before="0" w:after="0"/>
        <w:ind w:left="1068" w:right="0" w:hanging="0"/>
        <w:contextualSpacing/>
        <w:jc w:val="both"/>
        <w:rPr/>
      </w:pPr>
      <w:r>
        <w:rPr>
          <w:sz w:val="28"/>
          <w:szCs w:val="28"/>
        </w:rPr>
        <w:t xml:space="preserve">Первые 8 цифр </w:t>
      </w:r>
      <w:r>
        <w:rPr>
          <w:sz w:val="28"/>
          <w:szCs w:val="28"/>
          <w:lang w:val="en-US"/>
        </w:rPr>
        <w:t>imei</w:t>
      </w:r>
      <w:r>
        <w:rPr>
          <w:sz w:val="28"/>
          <w:szCs w:val="28"/>
        </w:rPr>
        <w:t xml:space="preserve"> называются </w:t>
      </w:r>
      <w:r>
        <w:rPr>
          <w:sz w:val="28"/>
          <w:szCs w:val="28"/>
          <w:lang w:val="en-US"/>
        </w:rPr>
        <w:t>TAC</w:t>
      </w:r>
      <w:r>
        <w:rPr>
          <w:sz w:val="28"/>
          <w:szCs w:val="28"/>
        </w:rPr>
        <w:t xml:space="preserve"> и определяют устройство, которым пользуется абонент. Сокращенный справочник </w:t>
      </w:r>
      <w:r>
        <w:rPr>
          <w:sz w:val="28"/>
          <w:szCs w:val="28"/>
          <w:lang w:val="en-US"/>
        </w:rPr>
        <w:t>TAC</w:t>
      </w:r>
      <w:r>
        <w:rPr>
          <w:sz w:val="28"/>
          <w:szCs w:val="28"/>
        </w:rPr>
        <w:t xml:space="preserve"> (</w:t>
      </w:r>
      <w:r>
        <w:rPr>
          <w:b/>
          <w:sz w:val="28"/>
          <w:szCs w:val="28"/>
        </w:rPr>
        <w:t>файл 03_устройства</w:t>
      </w:r>
      <w:r>
        <w:rPr>
          <w:sz w:val="28"/>
          <w:szCs w:val="28"/>
        </w:rPr>
        <w:t>) состоит из полей:</w:t>
      </w:r>
    </w:p>
    <w:p>
      <w:pPr>
        <w:pStyle w:val="ListParagraph"/>
        <w:spacing w:lineRule="auto" w:line="240" w:before="0" w:after="0"/>
        <w:ind w:left="1068" w:right="0" w:hanging="0"/>
        <w:contextualSpacing/>
        <w:jc w:val="both"/>
        <w:rPr/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tac</w:t>
      </w:r>
      <w:r>
        <w:rPr>
          <w:sz w:val="28"/>
          <w:szCs w:val="28"/>
        </w:rPr>
        <w:t xml:space="preserve"> – непосредственно сам </w:t>
      </w:r>
      <w:r>
        <w:rPr>
          <w:sz w:val="28"/>
          <w:szCs w:val="28"/>
          <w:lang w:val="en-US"/>
        </w:rPr>
        <w:t>TAC</w:t>
      </w:r>
    </w:p>
    <w:p>
      <w:pPr>
        <w:pStyle w:val="ListParagraph"/>
        <w:spacing w:lineRule="auto" w:line="240" w:before="0" w:after="0"/>
        <w:ind w:left="1068" w:right="0" w:hanging="0"/>
        <w:contextualSpacing/>
        <w:jc w:val="both"/>
        <w:rPr/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vendor</w:t>
      </w:r>
      <w:r>
        <w:rPr>
          <w:sz w:val="28"/>
          <w:szCs w:val="28"/>
        </w:rPr>
        <w:t xml:space="preserve"> – производитель телефона</w:t>
      </w:r>
    </w:p>
    <w:p>
      <w:pPr>
        <w:pStyle w:val="ListParagraph"/>
        <w:spacing w:lineRule="auto" w:line="240" w:before="0" w:after="0"/>
        <w:ind w:left="1068" w:right="0" w:hanging="0"/>
        <w:contextualSpacing/>
        <w:jc w:val="both"/>
        <w:rPr/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platform</w:t>
      </w:r>
      <w:r>
        <w:rPr>
          <w:sz w:val="28"/>
          <w:szCs w:val="28"/>
        </w:rPr>
        <w:t xml:space="preserve"> – операционная система на телефоне</w:t>
      </w:r>
    </w:p>
    <w:p>
      <w:pPr>
        <w:pStyle w:val="ListParagraph"/>
        <w:spacing w:lineRule="auto" w:line="240" w:before="0" w:after="0"/>
        <w:ind w:left="1068" w:right="0" w:hanging="0"/>
        <w:contextualSpacing/>
        <w:jc w:val="both"/>
        <w:rPr/>
      </w:pPr>
      <w:r>
        <w:rPr>
          <w:sz w:val="28"/>
          <w:szCs w:val="28"/>
        </w:rPr>
        <w:tab/>
        <w:t xml:space="preserve">- 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 – тип устройства (</w:t>
      </w:r>
      <w:r>
        <w:rPr>
          <w:sz w:val="28"/>
          <w:szCs w:val="28"/>
          <w:lang w:val="en-US"/>
        </w:rPr>
        <w:t>Phone</w:t>
      </w:r>
      <w:r>
        <w:rPr>
          <w:sz w:val="28"/>
          <w:szCs w:val="28"/>
        </w:rPr>
        <w:t xml:space="preserve"> – телефон, </w:t>
      </w:r>
      <w:r>
        <w:rPr>
          <w:sz w:val="28"/>
          <w:szCs w:val="28"/>
          <w:lang w:val="en-US"/>
        </w:rPr>
        <w:t>SmartPhone</w:t>
      </w:r>
      <w:r>
        <w:rPr>
          <w:sz w:val="28"/>
          <w:szCs w:val="28"/>
        </w:rPr>
        <w:t xml:space="preserve"> – смартфон, </w:t>
      </w:r>
      <w:r>
        <w:rPr>
          <w:sz w:val="28"/>
          <w:szCs w:val="28"/>
          <w:lang w:val="en-US"/>
        </w:rPr>
        <w:t>Laptop</w:t>
      </w:r>
      <w:r>
        <w:rPr>
          <w:sz w:val="28"/>
          <w:szCs w:val="28"/>
        </w:rPr>
        <w:t xml:space="preserve"> – планшет, ноутбук, </w:t>
      </w:r>
      <w:r>
        <w:rPr>
          <w:sz w:val="28"/>
          <w:szCs w:val="28"/>
          <w:lang w:val="en-US"/>
        </w:rPr>
        <w:t>Modem</w:t>
      </w:r>
      <w:r>
        <w:rPr>
          <w:sz w:val="28"/>
          <w:szCs w:val="28"/>
        </w:rPr>
        <w:t xml:space="preserve"> – модем, </w:t>
      </w:r>
      <w:r>
        <w:rPr>
          <w:sz w:val="28"/>
          <w:szCs w:val="28"/>
          <w:lang w:val="en-US"/>
        </w:rPr>
        <w:t>etc</w:t>
      </w:r>
      <w:r>
        <w:rPr>
          <w:sz w:val="28"/>
          <w:szCs w:val="28"/>
        </w:rPr>
        <w:t>.)</w:t>
      </w:r>
    </w:p>
    <w:p>
      <w:pPr>
        <w:pStyle w:val="ListParagraph"/>
        <w:spacing w:lineRule="auto" w:line="240" w:before="0" w:after="0"/>
        <w:ind w:left="1068" w:right="0" w:hanging="0"/>
        <w:contextualSpacing/>
        <w:jc w:val="both"/>
        <w:rPr/>
      </w:pPr>
      <w:r>
        <w:rPr>
          <w:sz w:val="28"/>
          <w:szCs w:val="28"/>
        </w:rPr>
        <w:t xml:space="preserve">5. </w:t>
      </w:r>
      <w:r>
        <w:rPr>
          <w:sz w:val="28"/>
          <w:szCs w:val="28"/>
          <w:lang w:val="en-US"/>
        </w:rPr>
        <w:t>event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 – каждая регистрации на базовой станции имеет свой тип. Справочник типов регистраций с расшифровкой в </w:t>
      </w:r>
      <w:r>
        <w:rPr>
          <w:b/>
          <w:sz w:val="28"/>
          <w:szCs w:val="28"/>
        </w:rPr>
        <w:t>файле 04_</w:t>
      </w:r>
      <w:r>
        <w:rPr>
          <w:b/>
          <w:sz w:val="28"/>
          <w:szCs w:val="28"/>
          <w:lang w:val="en-US"/>
        </w:rPr>
        <w:t>event</w:t>
      </w:r>
      <w:r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type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Справочник получен от технической службы, полностью понять всё, что в нем написано не требуется.</w:t>
      </w:r>
    </w:p>
    <w:p>
      <w:pPr>
        <w:pStyle w:val="ListParagraph"/>
        <w:spacing w:lineRule="auto" w:line="240" w:before="0" w:after="0"/>
        <w:ind w:left="1068" w:right="0" w:hanging="0"/>
        <w:contextualSpacing/>
        <w:jc w:val="both"/>
        <w:rPr/>
      </w:pPr>
      <w:r>
        <w:rPr>
          <w:sz w:val="28"/>
          <w:szCs w:val="28"/>
        </w:rPr>
        <w:t xml:space="preserve">6. </w:t>
      </w:r>
      <w:r>
        <w:rPr>
          <w:sz w:val="28"/>
          <w:szCs w:val="28"/>
          <w:lang w:val="en-US"/>
        </w:rPr>
        <w:t>tstamp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timestamp</w:t>
      </w:r>
      <w:r>
        <w:rPr>
          <w:sz w:val="28"/>
          <w:szCs w:val="28"/>
        </w:rPr>
        <w:t xml:space="preserve"> = количество 1/1000 секунды, прошедших с 01.01.1970 до времени регистрации на БС.</w:t>
      </w:r>
    </w:p>
    <w:p>
      <w:pPr>
        <w:pStyle w:val="ListParagraph"/>
        <w:spacing w:lineRule="auto" w:line="240" w:before="0" w:after="0"/>
        <w:ind w:left="1068" w:right="0" w:hanging="0"/>
        <w:contextualSpacing/>
        <w:jc w:val="both"/>
        <w:rPr/>
      </w:pPr>
      <w:r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long</w:t>
      </w:r>
      <w:r>
        <w:rPr>
          <w:sz w:val="28"/>
          <w:szCs w:val="28"/>
        </w:rPr>
        <w:t xml:space="preserve"> – гео долгота размещения базовой станции</w:t>
      </w:r>
    </w:p>
    <w:p>
      <w:pPr>
        <w:pStyle w:val="ListParagraph"/>
        <w:spacing w:lineRule="auto" w:line="240" w:before="0" w:after="0"/>
        <w:ind w:left="1068" w:right="0" w:hanging="0"/>
        <w:contextualSpacing/>
        <w:jc w:val="both"/>
        <w:rPr/>
      </w:pPr>
      <w:r>
        <w:rPr>
          <w:sz w:val="28"/>
          <w:szCs w:val="28"/>
        </w:rPr>
        <w:t xml:space="preserve">8. </w:t>
      </w:r>
      <w:r>
        <w:rPr>
          <w:sz w:val="28"/>
          <w:szCs w:val="28"/>
          <w:lang w:val="en-US"/>
        </w:rPr>
        <w:t>lat</w:t>
      </w:r>
      <w:r>
        <w:rPr>
          <w:sz w:val="28"/>
          <w:szCs w:val="28"/>
        </w:rPr>
        <w:t xml:space="preserve"> – гео широта размещения базовой станции</w:t>
      </w:r>
    </w:p>
    <w:p>
      <w:pPr>
        <w:pStyle w:val="ListParagraph"/>
        <w:spacing w:lineRule="auto" w:line="240" w:before="0" w:after="0"/>
        <w:ind w:left="1068" w:right="0" w:hanging="0"/>
        <w:contextualSpacing/>
        <w:jc w:val="both"/>
        <w:rPr/>
      </w:pPr>
      <w:r>
        <w:rPr>
          <w:sz w:val="28"/>
          <w:szCs w:val="28"/>
        </w:rPr>
        <w:t xml:space="preserve">9. </w:t>
      </w:r>
      <w:r>
        <w:rPr>
          <w:sz w:val="28"/>
          <w:szCs w:val="28"/>
          <w:lang w:val="en-US"/>
        </w:rPr>
        <w:t>max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dist</w:t>
      </w:r>
      <w:r>
        <w:rPr>
          <w:sz w:val="28"/>
          <w:szCs w:val="28"/>
        </w:rPr>
        <w:t xml:space="preserve"> – максимальная дистанция приема в метрах</w:t>
      </w:r>
    </w:p>
    <w:p>
      <w:pPr>
        <w:pStyle w:val="Normal"/>
        <w:spacing w:lineRule="auto" w:line="240" w:before="0" w:after="0"/>
        <w:ind w:left="709" w:right="0" w:firstLine="357"/>
        <w:jc w:val="both"/>
        <w:rPr/>
      </w:pPr>
      <w:r>
        <w:rPr>
          <w:sz w:val="28"/>
          <w:szCs w:val="28"/>
        </w:rPr>
        <w:t xml:space="preserve">10. </w:t>
      </w:r>
      <w:r>
        <w:rPr>
          <w:sz w:val="28"/>
          <w:szCs w:val="28"/>
          <w:lang w:val="en-US"/>
        </w:rPr>
        <w:t>cell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</w:t>
      </w:r>
      <w:r>
        <w:rPr>
          <w:sz w:val="28"/>
          <w:szCs w:val="28"/>
        </w:rPr>
        <w:t xml:space="preserve"> - типа размещения (может быть </w:t>
      </w:r>
      <w:r>
        <w:rPr>
          <w:sz w:val="28"/>
          <w:szCs w:val="28"/>
          <w:lang w:val="en-US"/>
        </w:rPr>
        <w:t>METRO</w:t>
      </w:r>
      <w:r>
        <w:rPr>
          <w:sz w:val="28"/>
          <w:szCs w:val="28"/>
        </w:rPr>
        <w:t xml:space="preserve"> - станция под землей, </w:t>
      </w:r>
      <w:r>
        <w:rPr>
          <w:sz w:val="28"/>
          <w:szCs w:val="28"/>
          <w:lang w:val="en-US"/>
        </w:rPr>
        <w:t>INDOOR</w:t>
      </w:r>
      <w:r>
        <w:rPr>
          <w:sz w:val="28"/>
          <w:szCs w:val="28"/>
        </w:rPr>
        <w:t xml:space="preserve"> - станция размещена внутри какого либо торгового центра или чего-то подобного, </w:t>
      </w:r>
      <w:r>
        <w:rPr>
          <w:sz w:val="28"/>
          <w:szCs w:val="28"/>
          <w:lang w:val="en-US"/>
        </w:rPr>
        <w:t>OUTDOOR</w:t>
      </w:r>
      <w:r>
        <w:rPr>
          <w:sz w:val="28"/>
          <w:szCs w:val="28"/>
        </w:rPr>
        <w:t xml:space="preserve"> - уличное размещение). </w:t>
      </w:r>
    </w:p>
    <w:p>
      <w:pPr>
        <w:pStyle w:val="Normal"/>
        <w:spacing w:lineRule="auto" w:line="240" w:before="0" w:after="0"/>
        <w:ind w:left="709" w:righ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11. start_angle - начало угла покрытия станции (0-360 по часовой стрелке, начиная с направления на север)</w:t>
      </w:r>
    </w:p>
    <w:p>
      <w:pPr>
        <w:pStyle w:val="Normal"/>
        <w:spacing w:lineRule="auto" w:line="240" w:before="0" w:after="0"/>
        <w:ind w:left="709" w:right="0" w:firstLine="357"/>
        <w:jc w:val="both"/>
        <w:rPr/>
      </w:pPr>
      <w:r>
        <w:rPr>
          <w:sz w:val="28"/>
          <w:szCs w:val="28"/>
        </w:rPr>
        <w:t xml:space="preserve">12. </w:t>
      </w:r>
      <w:r>
        <w:rPr>
          <w:sz w:val="28"/>
          <w:szCs w:val="28"/>
          <w:lang w:val="en-US"/>
        </w:rPr>
        <w:t>end</w:t>
      </w:r>
      <w:r>
        <w:rPr>
          <w:sz w:val="28"/>
          <w:szCs w:val="28"/>
        </w:rPr>
        <w:t>_angle - конец угла покрытия станции (0-360 по часовой стрелке, начиная с направления на север)</w:t>
      </w:r>
    </w:p>
    <w:p>
      <w:pPr>
        <w:pStyle w:val="Normal"/>
        <w:ind w:left="708" w:right="0" w:first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708" w:right="0" w:firstLine="360"/>
        <w:jc w:val="both"/>
        <w:rPr/>
      </w:pPr>
      <w:r>
        <w:rPr>
          <w:sz w:val="28"/>
          <w:szCs w:val="28"/>
        </w:rPr>
        <w:t xml:space="preserve">В. Файл </w:t>
      </w:r>
      <w:r>
        <w:rPr>
          <w:b/>
          <w:sz w:val="28"/>
          <w:szCs w:val="28"/>
        </w:rPr>
        <w:t>01_Факты –</w:t>
      </w:r>
      <w:r>
        <w:rPr>
          <w:sz w:val="28"/>
          <w:szCs w:val="28"/>
        </w:rPr>
        <w:t xml:space="preserve"> обучающая выборка: набор пар номеров телефонов (</w:t>
      </w:r>
      <w:r>
        <w:rPr>
          <w:sz w:val="28"/>
          <w:szCs w:val="28"/>
          <w:lang w:val="en-US"/>
        </w:rPr>
        <w:t>msisdn</w:t>
      </w:r>
      <w:r>
        <w:rPr>
          <w:sz w:val="28"/>
          <w:szCs w:val="28"/>
        </w:rPr>
        <w:t xml:space="preserve">), каждая из которых с большой долей вероятности принадлежит одной Персоне. Данные по передвижениям данных </w:t>
      </w:r>
      <w:r>
        <w:rPr>
          <w:sz w:val="28"/>
          <w:szCs w:val="28"/>
          <w:lang w:val="en-US"/>
        </w:rPr>
        <w:t>msisdn</w:t>
      </w:r>
      <w:r>
        <w:rPr>
          <w:sz w:val="28"/>
          <w:szCs w:val="28"/>
        </w:rPr>
        <w:t xml:space="preserve"> присутствуют в файле </w:t>
      </w:r>
      <w:r>
        <w:rPr>
          <w:b/>
          <w:sz w:val="28"/>
          <w:szCs w:val="28"/>
        </w:rPr>
        <w:t>02_</w:t>
      </w:r>
      <w:r>
        <w:rPr>
          <w:b/>
          <w:sz w:val="28"/>
          <w:szCs w:val="28"/>
          <w:lang w:val="en-US"/>
        </w:rPr>
        <w:t>Data</w:t>
      </w:r>
      <w:r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csv</w:t>
      </w:r>
    </w:p>
    <w:p>
      <w:pPr>
        <w:pStyle w:val="ListParagraph"/>
        <w:spacing w:lineRule="auto" w:line="240" w:before="0" w:after="0"/>
        <w:ind w:left="1068" w:right="0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lineRule="auto" w:line="240" w:before="0" w:after="0"/>
        <w:ind w:left="1068" w:right="0" w:hanging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="0"/>
        <w:ind w:left="0" w:right="0" w:firstLine="708"/>
        <w:jc w:val="both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2</Pages>
  <Words>451</Words>
  <Characters>2855</Characters>
  <CharactersWithSpaces>3301</CharactersWithSpaces>
  <Paragraphs>28</Paragraphs>
  <Company>The Stolichnyi Branch of JSC "MegaFon"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2018-06-26T04:20:00Z</dcterms:created>
  <dc:creator>Voevodsky</dc:creator>
  <dc:description/>
  <dc:language>en-US</dc:language>
  <cp:lastModifiedBy/>
  <dcterms:modified xsi:type="dcterms:W3CDTF">2019-07-31T09:14:16Z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The Stolichnyi Branch of JSC "MegaFon"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