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8EF" w:rsidRPr="002958EF" w:rsidRDefault="002958EF" w:rsidP="002958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Model 1 - Highest LB AUC ~ .932</w:t>
      </w:r>
    </w:p>
    <w:p w:rsidR="002958EF" w:rsidRPr="002958EF" w:rsidRDefault="002958EF" w:rsidP="002958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Data cleaning of NewsDesk &amp; SectionName by using knowledge of NYT web layout schema. Getting rid of Subsection altogether.</w:t>
      </w:r>
    </w:p>
    <w:p w:rsidR="002958EF" w:rsidRPr="002958EF" w:rsidRDefault="002958EF" w:rsidP="002958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Log(WordCount + 1)</w:t>
      </w:r>
    </w:p>
    <w:p w:rsidR="002958EF" w:rsidRPr="002958EF" w:rsidRDefault="002958EF" w:rsidP="002958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Feature Engineering of Weekday, Hour, IsWeekEnd, IsWorkHours.</w:t>
      </w:r>
    </w:p>
    <w:p w:rsidR="002958EF" w:rsidRPr="002958EF" w:rsidRDefault="002958EF" w:rsidP="002958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Feature Engineering of Emotionally charged topic words IsSex, IsReligion, IsPolitics.</w:t>
      </w:r>
    </w:p>
    <w:p w:rsidR="002958EF" w:rsidRPr="002958EF" w:rsidRDefault="002958EF" w:rsidP="002958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Feature Engineering of Punctuation that would invite comments/sharing - IsQuestionMark</w:t>
      </w:r>
    </w:p>
    <w:p w:rsidR="002958EF" w:rsidRPr="002958EF" w:rsidRDefault="002958EF" w:rsidP="002958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Bag of Words on Headline and Abstract</w:t>
      </w:r>
    </w:p>
    <w:p w:rsidR="002958EF" w:rsidRPr="002958EF" w:rsidRDefault="002958EF" w:rsidP="002958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Modified Sparsity to give Headline more importance than Abstract</w:t>
      </w:r>
    </w:p>
    <w:p w:rsidR="002958EF" w:rsidRPr="002958EF" w:rsidRDefault="002958EF" w:rsidP="002958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Used untrained GLM to extract Sig Vars</w:t>
      </w:r>
    </w:p>
    <w:p w:rsidR="002958EF" w:rsidRPr="002958EF" w:rsidRDefault="002958EF" w:rsidP="002958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CV, Tuned using caret (KNN, GLM, SVM, RF, GBM &amp; CART)</w:t>
      </w:r>
    </w:p>
    <w:p w:rsidR="002958EF" w:rsidRPr="002958EF" w:rsidRDefault="002958EF" w:rsidP="002958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Tossed CART initially. Tossed KNN next.</w:t>
      </w:r>
    </w:p>
    <w:p w:rsidR="002958EF" w:rsidRPr="002958EF" w:rsidRDefault="002958EF" w:rsidP="002958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Experimented with weighting eventually using xRF = .29 yGLM = .12 zGBM = .30 WSVM=.29 </w:t>
      </w:r>
    </w:p>
    <w:p w:rsidR="002958EF" w:rsidRPr="002958EF" w:rsidRDefault="002958EF" w:rsidP="002958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Model 2 - LB AUC of ~.930</w:t>
      </w:r>
    </w:p>
    <w:p w:rsidR="002958EF" w:rsidRPr="002958EF" w:rsidRDefault="002958EF" w:rsidP="002958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Data cleaning of NewsDesk &amp; SectionName by using knowledge of NYT web layout schema. Getting rid of Subsection altogether.</w:t>
      </w:r>
    </w:p>
    <w:p w:rsidR="002958EF" w:rsidRPr="002958EF" w:rsidRDefault="002958EF" w:rsidP="002958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Log(WordCount + 1)</w:t>
      </w:r>
    </w:p>
    <w:p w:rsidR="002958EF" w:rsidRPr="002958EF" w:rsidRDefault="002958EF" w:rsidP="002958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Feature Engineering of Weekday, Hour, IsWeekEnd, IsWorkHours.</w:t>
      </w:r>
    </w:p>
    <w:p w:rsidR="002958EF" w:rsidRPr="002958EF" w:rsidRDefault="002958EF" w:rsidP="002958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 xml:space="preserve">Read this </w:t>
      </w:r>
      <w:hyperlink r:id="rId7" w:tgtFrame="_blank" w:history="1">
        <w:r w:rsidRPr="002958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https://static1.squarespace.com/static/5353b838e4b0e68461b517cf/t/5385049ae4b01dc8cdbaea6f/1401226394038/what-makes-online-content-viral.pdf</w:t>
        </w:r>
      </w:hyperlink>
    </w:p>
    <w:p w:rsidR="002958EF" w:rsidRPr="002958EF" w:rsidRDefault="002958EF" w:rsidP="002958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Based on above, I concluded that features based on Section, Day, Hour, Log(WordCount+1) and Sentiment explained Popularity.</w:t>
      </w:r>
    </w:p>
    <w:p w:rsidR="002958EF" w:rsidRPr="002958EF" w:rsidRDefault="002958EF" w:rsidP="002958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Feature Engineering of Punctuation that would invite comments/sharing - IsQuestionMark</w:t>
      </w:r>
    </w:p>
    <w:p w:rsidR="002958EF" w:rsidRPr="002958EF" w:rsidRDefault="002958EF" w:rsidP="002958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Used Lexicon of Emotional Valence and scored words from -5 (Very Neg) to +5 (Very Pos) thus arriving a Sentiment Score for Headline and Abstract</w:t>
      </w:r>
    </w:p>
    <w:p w:rsidR="002958EF" w:rsidRPr="002958EF" w:rsidRDefault="002958EF" w:rsidP="002958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CV, Tuned models with just 15 vars using caret (KNN, GLM, SVM, RF, GBM)</w:t>
      </w:r>
    </w:p>
    <w:p w:rsidR="002958EF" w:rsidRPr="002958EF" w:rsidRDefault="002958EF" w:rsidP="002958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Used 55% GBM &amp; 45% RF since both models offered highest AUC and lowest sdAUC.</w:t>
      </w:r>
    </w:p>
    <w:p w:rsidR="002958EF" w:rsidRPr="002958EF" w:rsidRDefault="002958EF" w:rsidP="002958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I strongly suspect my decision to data clean the NewsDesk and SectionName dropped my Private LB score significantly.</w:t>
      </w:r>
    </w:p>
    <w:p w:rsidR="002958EF" w:rsidRPr="002958EF" w:rsidRDefault="002958EF" w:rsidP="002958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EF">
        <w:rPr>
          <w:rFonts w:ascii="宋体" w:eastAsia="宋体" w:hAnsi="宋体" w:cs="宋体"/>
          <w:kern w:val="0"/>
          <w:sz w:val="24"/>
          <w:szCs w:val="24"/>
        </w:rPr>
        <w:t>Attached is my code and a box plot of what my model AUC looked like.</w:t>
      </w:r>
    </w:p>
    <w:p w:rsidR="00E32C97" w:rsidRPr="002958EF" w:rsidRDefault="00E32C97"/>
    <w:sectPr w:rsidR="00E32C97" w:rsidRPr="0029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C97" w:rsidRDefault="00E32C97" w:rsidP="002958EF">
      <w:r>
        <w:separator/>
      </w:r>
    </w:p>
  </w:endnote>
  <w:endnote w:type="continuationSeparator" w:id="1">
    <w:p w:rsidR="00E32C97" w:rsidRDefault="00E32C97" w:rsidP="00295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C97" w:rsidRDefault="00E32C97" w:rsidP="002958EF">
      <w:r>
        <w:separator/>
      </w:r>
    </w:p>
  </w:footnote>
  <w:footnote w:type="continuationSeparator" w:id="1">
    <w:p w:rsidR="00E32C97" w:rsidRDefault="00E32C97" w:rsidP="002958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D71E3"/>
    <w:multiLevelType w:val="multilevel"/>
    <w:tmpl w:val="E4DA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204823"/>
    <w:multiLevelType w:val="multilevel"/>
    <w:tmpl w:val="46DC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8EF"/>
    <w:rsid w:val="002958EF"/>
    <w:rsid w:val="00E32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5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58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8E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95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958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ic1.squarespace.com/static/5353b838e4b0e68461b517cf/t/5385049ae4b01dc8cdbaea6f/1401226394038/what-makes-online-content-vir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2015-05-13T07:18:00Z</dcterms:created>
  <dcterms:modified xsi:type="dcterms:W3CDTF">2015-05-13T07:23:00Z</dcterms:modified>
</cp:coreProperties>
</file>