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D5B7" w14:textId="77777777" w:rsidR="0071182F" w:rsidRDefault="00000000">
      <w:pPr>
        <w:spacing w:before="400"/>
      </w:pPr>
      <w:r>
        <w:rPr>
          <w:b/>
          <w:bCs/>
          <w:color w:val="2E5AAC"/>
          <w:sz w:val="30"/>
          <w:szCs w:val="30"/>
        </w:rPr>
        <w:t>ТОО «Нуса»</w:t>
      </w:r>
    </w:p>
    <w:p w14:paraId="311EC2D2" w14:textId="77777777" w:rsidR="0071182F" w:rsidRDefault="00000000">
      <w:pPr>
        <w:spacing w:after="40"/>
      </w:pPr>
      <w:r>
        <w:rPr>
          <w:color w:val="6B7280"/>
          <w:sz w:val="20"/>
          <w:szCs w:val="20"/>
        </w:rPr>
        <w:t>Разработка и внедрение программного обеспечения</w:t>
      </w:r>
    </w:p>
    <w:p w14:paraId="0424B727" w14:textId="77777777" w:rsidR="0071182F" w:rsidRDefault="0071182F">
      <w:pPr>
        <w:pBdr>
          <w:bottom w:val="single" w:sz="12" w:space="4" w:color="2E5AAC"/>
        </w:pBdr>
        <w:spacing w:after="2400"/>
      </w:pPr>
    </w:p>
    <w:p w14:paraId="0F9303E0" w14:textId="77777777" w:rsidR="0071182F" w:rsidRDefault="00000000">
      <w:pPr>
        <w:spacing w:after="120"/>
        <w:jc w:val="center"/>
      </w:pPr>
      <w:r>
        <w:rPr>
          <w:b/>
          <w:bCs/>
          <w:sz w:val="40"/>
          <w:szCs w:val="40"/>
        </w:rPr>
        <w:t>ТЕХНИЧЕСКОЕ ЗАДАНИЕ</w:t>
      </w:r>
    </w:p>
    <w:p w14:paraId="16085E67" w14:textId="77777777" w:rsidR="0071182F" w:rsidRDefault="00000000">
      <w:pPr>
        <w:spacing w:after="80"/>
        <w:jc w:val="center"/>
      </w:pPr>
      <w:r>
        <w:rPr>
          <w:b/>
          <w:bCs/>
          <w:color w:val="2E5AAC"/>
          <w:sz w:val="30"/>
          <w:szCs w:val="30"/>
        </w:rPr>
        <w:t>на разработку информационного сайта для продажи и автоматического приобретения CRM-системы KUB</w:t>
      </w:r>
    </w:p>
    <w:p w14:paraId="5A1A4778" w14:textId="77777777" w:rsidR="0071182F" w:rsidRDefault="00000000">
      <w:pPr>
        <w:spacing w:after="2600"/>
        <w:jc w:val="center"/>
      </w:pPr>
      <w:r>
        <w:rPr>
          <w:i/>
          <w:iCs/>
          <w:color w:val="6B7280"/>
        </w:rPr>
        <w:t>Многостраничный сайт: информация о системе, преимущества, тарифы, контакты, онлайн-приобретение</w:t>
      </w:r>
    </w:p>
    <w:p w14:paraId="2B31F77E" w14:textId="77777777" w:rsidR="00A01683" w:rsidRDefault="00A01683">
      <w:pPr>
        <w:spacing w:after="40"/>
        <w:jc w:val="center"/>
        <w:rPr>
          <w:sz w:val="22"/>
          <w:szCs w:val="22"/>
          <w:lang w:val="ru-RU"/>
        </w:rPr>
      </w:pPr>
    </w:p>
    <w:p w14:paraId="28E9FDC1" w14:textId="58C57BF9" w:rsidR="0071182F" w:rsidRDefault="00000000">
      <w:pPr>
        <w:spacing w:after="40"/>
        <w:jc w:val="center"/>
      </w:pPr>
      <w:r>
        <w:rPr>
          <w:sz w:val="22"/>
          <w:szCs w:val="22"/>
        </w:rPr>
        <w:t>Версия: 1.0</w:t>
      </w:r>
    </w:p>
    <w:p w14:paraId="33B89C39" w14:textId="77777777" w:rsidR="0071182F" w:rsidRDefault="00000000">
      <w:pPr>
        <w:spacing w:after="40"/>
        <w:jc w:val="center"/>
      </w:pPr>
      <w:r>
        <w:rPr>
          <w:sz w:val="22"/>
          <w:szCs w:val="22"/>
        </w:rPr>
        <w:t>Статус: на согласование с Заказчиком</w:t>
      </w:r>
    </w:p>
    <w:p w14:paraId="6648A5C9" w14:textId="77777777" w:rsidR="0071182F" w:rsidRDefault="00000000">
      <w:r>
        <w:br w:type="page"/>
      </w:r>
    </w:p>
    <w:p w14:paraId="0C0CF3AD" w14:textId="77777777" w:rsidR="0071182F" w:rsidRDefault="00000000">
      <w:pPr>
        <w:pStyle w:val="1"/>
        <w:spacing w:before="320" w:after="140"/>
      </w:pPr>
      <w:r>
        <w:rPr>
          <w:b/>
          <w:bCs/>
          <w:color w:val="2E5AAC"/>
          <w:sz w:val="30"/>
          <w:szCs w:val="30"/>
        </w:rPr>
        <w:lastRenderedPageBreak/>
        <w:t>1. Общие сведения</w:t>
      </w:r>
    </w:p>
    <w:tbl>
      <w:tblPr>
        <w:tblW w:w="9360" w:type="dxa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260"/>
      </w:tblGrid>
      <w:tr w:rsidR="0071182F" w14:paraId="6982B7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FDA6" w14:textId="77777777" w:rsidR="0071182F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626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BC64A" w14:textId="77777777" w:rsidR="0071182F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71182F" w14:paraId="2202F2F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4F4A5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Заказчик</w:t>
            </w:r>
          </w:p>
        </w:tc>
        <w:tc>
          <w:tcPr>
            <w:tcW w:w="6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A426B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____________________ (далее — «Заказчик»)</w:t>
            </w:r>
          </w:p>
        </w:tc>
      </w:tr>
      <w:tr w:rsidR="0071182F" w14:paraId="0234C76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FBD61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Исполнитель</w:t>
            </w:r>
          </w:p>
        </w:tc>
        <w:tc>
          <w:tcPr>
            <w:tcW w:w="6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10F4C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ТОО «Нуса» (далее — «Исполнитель»)</w:t>
            </w:r>
          </w:p>
        </w:tc>
      </w:tr>
      <w:tr w:rsidR="0071182F" w14:paraId="4F0F7AE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95E0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Основание для выполнения работ</w:t>
            </w:r>
          </w:p>
        </w:tc>
        <w:tc>
          <w:tcPr>
            <w:tcW w:w="6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F90B7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Договор на доработку/разработку ПО; заявка Заказчика на развитие функционала</w:t>
            </w:r>
          </w:p>
        </w:tc>
      </w:tr>
      <w:tr w:rsidR="0071182F" w14:paraId="156690F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A88CC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Наименование системы</w:t>
            </w:r>
          </w:p>
        </w:tc>
        <w:tc>
          <w:tcPr>
            <w:tcW w:w="6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EB947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KUB CRM — корпоративная CRM-платформа Заказчика</w:t>
            </w:r>
          </w:p>
        </w:tc>
      </w:tr>
      <w:tr w:rsidR="0071182F" w14:paraId="076A9DB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1C98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Дата подготовки</w:t>
            </w:r>
          </w:p>
        </w:tc>
        <w:tc>
          <w:tcPr>
            <w:tcW w:w="6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6AF28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03.09.2026</w:t>
            </w:r>
          </w:p>
        </w:tc>
      </w:tr>
      <w:tr w:rsidR="0071182F" w14:paraId="29097E9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1965B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Язык интерфейса и документации</w:t>
            </w:r>
          </w:p>
        </w:tc>
        <w:tc>
          <w:tcPr>
            <w:tcW w:w="6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1D3DD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Русский (казахский/английский — по согласованию)</w:t>
            </w:r>
          </w:p>
        </w:tc>
      </w:tr>
    </w:tbl>
    <w:p w14:paraId="6C4AD86C" w14:textId="77777777" w:rsidR="0071182F" w:rsidRDefault="0071182F">
      <w:pPr>
        <w:spacing w:after="80"/>
      </w:pPr>
    </w:p>
    <w:p w14:paraId="0E5D9874" w14:textId="77777777" w:rsidR="0071182F" w:rsidRDefault="00000000">
      <w:pPr>
        <w:pStyle w:val="2"/>
        <w:spacing w:before="220" w:after="100"/>
      </w:pPr>
      <w:r>
        <w:rPr>
          <w:b/>
          <w:bCs/>
          <w:color w:val="1F2937"/>
        </w:rPr>
        <w:t>1.1. Назначение документа</w:t>
      </w:r>
    </w:p>
    <w:p w14:paraId="37AE5F4D" w14:textId="77777777" w:rsidR="0071182F" w:rsidRDefault="00000000">
      <w:pPr>
        <w:spacing w:after="120" w:line="276" w:lineRule="auto"/>
        <w:jc w:val="both"/>
      </w:pPr>
      <w:r>
        <w:t>Настоящее Техническое задание (далее — ТЗ) определяет требования к разработке отдельного информационного многостраничного сайта, предназначенного для продвижения, продажи и автоматического приобретения CRM-системы KUB.</w:t>
      </w:r>
    </w:p>
    <w:p w14:paraId="378AD98D" w14:textId="77777777" w:rsidR="0071182F" w:rsidRDefault="00000000">
      <w:pPr>
        <w:spacing w:after="120" w:line="276" w:lineRule="auto"/>
        <w:jc w:val="both"/>
      </w:pPr>
      <w:r>
        <w:t>Сайт решает две задачи: (1) презентовать систему потенциальным клиентам — описать возможности, преимущества, тарифы и контакты; (2) обеспечить онлайн-приобретение системы с автоматическим созданием аккаунта клиента и предоставлением доступа (с активацией пробного периода).</w:t>
      </w:r>
    </w:p>
    <w:p w14:paraId="64C8C220" w14:textId="77777777" w:rsidR="0071182F" w:rsidRDefault="00000000">
      <w:pPr>
        <w:spacing w:after="120" w:line="276" w:lineRule="auto"/>
        <w:jc w:val="both"/>
      </w:pPr>
      <w:r>
        <w:t>ТЗ предназначено для согласования объёма и порядка работ между Заказчиком и Исполнителем (ТОО «Нуса»).</w:t>
      </w:r>
    </w:p>
    <w:p w14:paraId="04CC1F8B" w14:textId="77777777" w:rsidR="0071182F" w:rsidRDefault="00000000">
      <w:pPr>
        <w:pStyle w:val="1"/>
        <w:spacing w:before="320" w:after="140"/>
      </w:pPr>
      <w:r>
        <w:rPr>
          <w:b/>
          <w:bCs/>
          <w:color w:val="2E5AAC"/>
          <w:sz w:val="30"/>
          <w:szCs w:val="30"/>
        </w:rPr>
        <w:t>2. Термины и сокращения</w:t>
      </w:r>
    </w:p>
    <w:tbl>
      <w:tblPr>
        <w:tblW w:w="9360" w:type="dxa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1182F" w14:paraId="6D2021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2C9C6" w14:textId="77777777" w:rsidR="0071182F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Термин</w:t>
            </w:r>
          </w:p>
        </w:tc>
        <w:tc>
          <w:tcPr>
            <w:tcW w:w="676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38634" w14:textId="77777777" w:rsidR="0071182F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Определение</w:t>
            </w:r>
          </w:p>
        </w:tc>
      </w:tr>
      <w:tr w:rsidR="0071182F" w14:paraId="253A8B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B739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Сайт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8BD15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Информационный многостраничный веб-сайт, разрабатываемый по настоящему ТЗ.</w:t>
            </w:r>
          </w:p>
        </w:tc>
      </w:tr>
      <w:tr w:rsidR="0071182F" w14:paraId="4EB126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42817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Посетитель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DC10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Пользователь сайта, потенциальный клиент.</w:t>
            </w:r>
          </w:p>
        </w:tc>
      </w:tr>
      <w:tr w:rsidR="0071182F" w14:paraId="2AEBFF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580A6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Лид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555DE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Заявка потенциального клиента, оставленная через форму на сайте.</w:t>
            </w:r>
          </w:p>
        </w:tc>
      </w:tr>
      <w:tr w:rsidR="0071182F" w14:paraId="75D140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7057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Автоматическое приобретение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59B3C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Онлайн-процесс покупки: выбор тарифа → регистрация → оплата → автоматическое создание аккаунта в CRM → выдача доступа.</w:t>
            </w:r>
          </w:p>
        </w:tc>
      </w:tr>
      <w:tr w:rsidR="0071182F" w14:paraId="5ACBBE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98028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Автопровижининг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81BB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Автоматическое создание компании (аккаунта) и учётной записи в системе KUB по факту регистрации/оплаты на сайте.</w:t>
            </w:r>
          </w:p>
        </w:tc>
      </w:tr>
      <w:tr w:rsidR="0071182F" w14:paraId="032D61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645FB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CMS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78746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Система управления контентом сайта.</w:t>
            </w:r>
          </w:p>
        </w:tc>
      </w:tr>
      <w:tr w:rsidR="0071182F" w14:paraId="643C72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4A4AD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Эквайринг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E71B2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Приём онлайн-оплаты банковскими картами / платёжными сервисами.</w:t>
            </w:r>
          </w:p>
        </w:tc>
      </w:tr>
    </w:tbl>
    <w:p w14:paraId="7E1405A9" w14:textId="77777777" w:rsidR="0071182F" w:rsidRDefault="00000000">
      <w:pPr>
        <w:pStyle w:val="1"/>
        <w:spacing w:before="320" w:after="140"/>
      </w:pPr>
      <w:r>
        <w:rPr>
          <w:b/>
          <w:bCs/>
          <w:color w:val="2E5AAC"/>
          <w:sz w:val="30"/>
          <w:szCs w:val="30"/>
        </w:rPr>
        <w:t>3. Цели и задачи сайта</w:t>
      </w:r>
    </w:p>
    <w:p w14:paraId="612A159C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Сформировать понятное представление о системе KUB CRM у потенциального клиента.</w:t>
      </w:r>
    </w:p>
    <w:p w14:paraId="268BED32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lastRenderedPageBreak/>
        <w:t>Донести ключевые преимущества и сценарии использования системы.</w:t>
      </w:r>
    </w:p>
    <w:p w14:paraId="611763BD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Представить тарифы и условия (в т.ч. бесплатный пробный период).</w:t>
      </w:r>
    </w:p>
    <w:p w14:paraId="595A3BED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Собирать заявки (лиды) и передавать их в CRM.</w:t>
      </w:r>
    </w:p>
    <w:p w14:paraId="75B9CD02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Обеспечить онлайн-приобретение системы с автоматическим предоставлением доступа.</w:t>
      </w:r>
    </w:p>
    <w:p w14:paraId="73FAC4BA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Предоставить контактную информацию и реквизиты компании.</w:t>
      </w:r>
    </w:p>
    <w:p w14:paraId="765A0F46" w14:textId="77777777" w:rsidR="0071182F" w:rsidRDefault="00000000">
      <w:pPr>
        <w:pStyle w:val="1"/>
        <w:spacing w:before="320" w:after="140"/>
      </w:pPr>
      <w:r>
        <w:rPr>
          <w:b/>
          <w:bCs/>
          <w:color w:val="2E5AAC"/>
          <w:sz w:val="30"/>
          <w:szCs w:val="30"/>
        </w:rPr>
        <w:t>4. Структура и страницы сайта</w:t>
      </w:r>
    </w:p>
    <w:p w14:paraId="7808EC6F" w14:textId="77777777" w:rsidR="0071182F" w:rsidRDefault="00000000">
      <w:pPr>
        <w:spacing w:after="120" w:line="276" w:lineRule="auto"/>
        <w:jc w:val="both"/>
      </w:pPr>
      <w:r>
        <w:t>Сайт является многостраничным. Ниже приведён базовый состав страниц; итоговая карта сайта уточняется на этапе проектирования.</w:t>
      </w:r>
    </w:p>
    <w:p w14:paraId="09634FD8" w14:textId="77777777" w:rsidR="0071182F" w:rsidRDefault="00000000">
      <w:pPr>
        <w:pStyle w:val="2"/>
        <w:spacing w:before="220" w:after="100"/>
      </w:pPr>
      <w:r>
        <w:rPr>
          <w:b/>
          <w:bCs/>
          <w:color w:val="1F2937"/>
        </w:rPr>
        <w:t>4.1. Главная страница</w:t>
      </w:r>
    </w:p>
    <w:p w14:paraId="41FACC23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Первый экран (hero): краткое ценностное предложение, изображение/скриншот системы, кнопки призыва к действию («Попробовать бесплатно», «Оставить заявку»).</w:t>
      </w:r>
    </w:p>
    <w:p w14:paraId="4D763D2C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Блок ключевых преимуществ.</w:t>
      </w:r>
    </w:p>
    <w:p w14:paraId="4C158E63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Краткий обзор возможностей с переходом на детальные страницы.</w:t>
      </w:r>
    </w:p>
    <w:p w14:paraId="720437CA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Блок тарифов (краткий) с переходом на страницу «Тарифы».</w:t>
      </w:r>
    </w:p>
    <w:p w14:paraId="26DD39B2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Блок доверия: для кого подходит система, примеры применения.</w:t>
      </w:r>
    </w:p>
    <w:p w14:paraId="0FFB1824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Форма заявки и контакты в подвале.</w:t>
      </w:r>
    </w:p>
    <w:p w14:paraId="2ED9D294" w14:textId="77777777" w:rsidR="0071182F" w:rsidRDefault="00000000">
      <w:pPr>
        <w:pStyle w:val="2"/>
        <w:spacing w:before="220" w:after="100"/>
      </w:pPr>
      <w:r>
        <w:rPr>
          <w:b/>
          <w:bCs/>
          <w:color w:val="1F2937"/>
        </w:rPr>
        <w:t>4.2. Возможности системы</w:t>
      </w:r>
    </w:p>
    <w:p w14:paraId="757045C3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Описание основных модулей: клиенты, лиды и сделки, документы и шаблоны, подписание документов, задачи, внутренние чаты, отчёты и аналитика, интеграции, ролевая модель и филиальная структура.</w:t>
      </w:r>
    </w:p>
    <w:p w14:paraId="6F314D69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Скриншоты и краткие пояснения по каждому модулю.</w:t>
      </w:r>
    </w:p>
    <w:p w14:paraId="5173B3D9" w14:textId="77777777" w:rsidR="0071182F" w:rsidRDefault="00000000">
      <w:pPr>
        <w:pStyle w:val="2"/>
        <w:spacing w:before="220" w:after="100"/>
      </w:pPr>
      <w:r>
        <w:rPr>
          <w:b/>
          <w:bCs/>
          <w:color w:val="1F2937"/>
        </w:rPr>
        <w:t>4.3. Преимущества</w:t>
      </w:r>
    </w:p>
    <w:p w14:paraId="5EC76BAA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Преимущества для руководителя, менеджера продаж и операционного отдела.</w:t>
      </w:r>
    </w:p>
    <w:p w14:paraId="237A3ED0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Отличия и сильные стороны системы (единая база, разграничение доступа по филиалам, автоматизация документов и т.д.).</w:t>
      </w:r>
    </w:p>
    <w:p w14:paraId="23C8742D" w14:textId="77777777" w:rsidR="0071182F" w:rsidRDefault="00000000">
      <w:pPr>
        <w:pStyle w:val="2"/>
        <w:spacing w:before="220" w:after="100"/>
      </w:pPr>
      <w:r>
        <w:rPr>
          <w:b/>
          <w:bCs/>
          <w:color w:val="1F2937"/>
        </w:rPr>
        <w:t>4.4. Тарифы</w:t>
      </w:r>
    </w:p>
    <w:p w14:paraId="5C1DA82E" w14:textId="13426436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Таблица тарифных планов с составом и стоимостью, синхронизированная с тарифной моделью системы</w:t>
      </w:r>
      <w:r w:rsidR="00FD3D3B">
        <w:rPr>
          <w:lang w:val="ru-RU"/>
        </w:rPr>
        <w:t>.</w:t>
      </w:r>
    </w:p>
    <w:p w14:paraId="78C9D1A3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Выделение пробного периода («7 дней бесплатно»).</w:t>
      </w:r>
    </w:p>
    <w:p w14:paraId="717C4DC0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Кнопки перехода к приобретению по каждому тарифу.</w:t>
      </w:r>
    </w:p>
    <w:p w14:paraId="48BFC28C" w14:textId="77777777" w:rsidR="0071182F" w:rsidRDefault="00000000">
      <w:pPr>
        <w:pStyle w:val="2"/>
        <w:spacing w:before="220" w:after="100"/>
      </w:pPr>
      <w:r>
        <w:rPr>
          <w:b/>
          <w:bCs/>
          <w:color w:val="1F2937"/>
        </w:rPr>
        <w:t>4.5. Обучение / Демонстрация (опционально)</w:t>
      </w:r>
    </w:p>
    <w:p w14:paraId="7F97622D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Страница с демонстрационными и обучающими видеоматериалами о системе.</w:t>
      </w:r>
    </w:p>
    <w:p w14:paraId="6D9E5912" w14:textId="464D320C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Может быть связана с разделом обучающих видео внутри CRM.</w:t>
      </w:r>
    </w:p>
    <w:p w14:paraId="6ECC0A23" w14:textId="77777777" w:rsidR="0071182F" w:rsidRDefault="00000000">
      <w:pPr>
        <w:pStyle w:val="2"/>
        <w:spacing w:before="220" w:after="100"/>
      </w:pPr>
      <w:r>
        <w:rPr>
          <w:b/>
          <w:bCs/>
          <w:color w:val="1F2937"/>
        </w:rPr>
        <w:t>4.6. Контакты</w:t>
      </w:r>
    </w:p>
    <w:p w14:paraId="24ADD1A2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Контактная форма, телефоны, e-mail, мессенджеры, адрес, карта.</w:t>
      </w:r>
    </w:p>
    <w:p w14:paraId="3B500380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Реквизиты компании (ТОО), режим работы.</w:t>
      </w:r>
    </w:p>
    <w:p w14:paraId="07A32291" w14:textId="77777777" w:rsidR="0071182F" w:rsidRDefault="00000000">
      <w:pPr>
        <w:pStyle w:val="2"/>
        <w:spacing w:before="220" w:after="100"/>
      </w:pPr>
      <w:r>
        <w:rPr>
          <w:b/>
          <w:bCs/>
          <w:color w:val="1F2937"/>
        </w:rPr>
        <w:lastRenderedPageBreak/>
        <w:t>4.7. Дополнительные страницы</w:t>
      </w:r>
    </w:p>
    <w:p w14:paraId="1871B8B8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Часто задаваемые вопросы (FAQ).</w:t>
      </w:r>
    </w:p>
    <w:p w14:paraId="5DC82C7B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Политика конфиденциальности и пользовательское соглашение (публичная оферта) — по согласованию с Заказчиком.</w:t>
      </w:r>
    </w:p>
    <w:p w14:paraId="635F4904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Блог/новости (опционально).</w:t>
      </w:r>
    </w:p>
    <w:p w14:paraId="59811297" w14:textId="77777777" w:rsidR="0071182F" w:rsidRDefault="00000000">
      <w:pPr>
        <w:pStyle w:val="1"/>
        <w:spacing w:before="320" w:after="140"/>
      </w:pPr>
      <w:r>
        <w:rPr>
          <w:b/>
          <w:bCs/>
          <w:color w:val="2E5AAC"/>
          <w:sz w:val="30"/>
          <w:szCs w:val="30"/>
        </w:rPr>
        <w:t>5. Автоматическое приобретение системы</w:t>
      </w:r>
    </w:p>
    <w:p w14:paraId="47B31986" w14:textId="77777777" w:rsidR="0071182F" w:rsidRDefault="00000000">
      <w:pPr>
        <w:pStyle w:val="2"/>
        <w:spacing w:before="220" w:after="100"/>
      </w:pPr>
      <w:r>
        <w:rPr>
          <w:b/>
          <w:bCs/>
          <w:color w:val="1F2937"/>
        </w:rPr>
        <w:t>5.1. Целевой сценарий</w:t>
      </w:r>
    </w:p>
    <w:p w14:paraId="3CE70E62" w14:textId="77777777" w:rsidR="0071182F" w:rsidRDefault="00000000">
      <w:pPr>
        <w:pStyle w:val="a4"/>
        <w:numPr>
          <w:ilvl w:val="0"/>
          <w:numId w:val="3"/>
        </w:numPr>
        <w:spacing w:after="60" w:line="264" w:lineRule="auto"/>
        <w:jc w:val="both"/>
      </w:pPr>
      <w:r>
        <w:t>Посетитель выбирает тариф на странице «Тарифы» и нажимает «Приобрести» / «Попробовать бесплатно».</w:t>
      </w:r>
    </w:p>
    <w:p w14:paraId="071FA43D" w14:textId="77777777" w:rsidR="0071182F" w:rsidRDefault="00000000">
      <w:pPr>
        <w:pStyle w:val="a4"/>
        <w:numPr>
          <w:ilvl w:val="0"/>
          <w:numId w:val="3"/>
        </w:numPr>
        <w:spacing w:after="60" w:line="264" w:lineRule="auto"/>
        <w:jc w:val="both"/>
      </w:pPr>
      <w:r>
        <w:t>Посетитель заполняет форму регистрации (данные компании и контактного лица).</w:t>
      </w:r>
    </w:p>
    <w:p w14:paraId="63EC7B72" w14:textId="77777777" w:rsidR="0071182F" w:rsidRDefault="00000000">
      <w:pPr>
        <w:pStyle w:val="a4"/>
        <w:numPr>
          <w:ilvl w:val="0"/>
          <w:numId w:val="3"/>
        </w:numPr>
        <w:spacing w:after="60" w:line="264" w:lineRule="auto"/>
        <w:jc w:val="both"/>
      </w:pPr>
      <w:r>
        <w:t>При выборе платного тарифа — переход к онлайн-оплате; при пробном периоде — оплата не требуется.</w:t>
      </w:r>
    </w:p>
    <w:p w14:paraId="0248A29A" w14:textId="77777777" w:rsidR="0071182F" w:rsidRDefault="00000000">
      <w:pPr>
        <w:pStyle w:val="a4"/>
        <w:numPr>
          <w:ilvl w:val="0"/>
          <w:numId w:val="3"/>
        </w:numPr>
        <w:spacing w:after="60" w:line="264" w:lineRule="auto"/>
        <w:jc w:val="both"/>
      </w:pPr>
      <w:r>
        <w:t>После успешной регистрации/оплаты система автоматически создаёт аккаунт (компанию) и учётную запись администратора в KUB CRM.</w:t>
      </w:r>
    </w:p>
    <w:p w14:paraId="3792ADC9" w14:textId="77777777" w:rsidR="0071182F" w:rsidRDefault="00000000">
      <w:pPr>
        <w:pStyle w:val="a4"/>
        <w:numPr>
          <w:ilvl w:val="0"/>
          <w:numId w:val="3"/>
        </w:numPr>
        <w:spacing w:after="60" w:line="264" w:lineRule="auto"/>
        <w:jc w:val="both"/>
      </w:pPr>
      <w:r>
        <w:t>Клиенту автоматически направляются данные для входа (ссылка, логин) и инструкция по началу работы.</w:t>
      </w:r>
    </w:p>
    <w:p w14:paraId="1121C893" w14:textId="77777777" w:rsidR="0071182F" w:rsidRDefault="00000000">
      <w:pPr>
        <w:pStyle w:val="a4"/>
        <w:numPr>
          <w:ilvl w:val="0"/>
          <w:numId w:val="3"/>
        </w:numPr>
        <w:spacing w:after="60" w:line="264" w:lineRule="auto"/>
        <w:jc w:val="both"/>
      </w:pPr>
      <w:r>
        <w:t>Для нового аккаунта активируется соответствующий тариф или пробный период.</w:t>
      </w:r>
    </w:p>
    <w:p w14:paraId="58185DA2" w14:textId="77777777" w:rsidR="0071182F" w:rsidRDefault="00000000">
      <w:pPr>
        <w:pStyle w:val="2"/>
        <w:spacing w:before="220" w:after="100"/>
      </w:pPr>
      <w:r>
        <w:rPr>
          <w:b/>
          <w:bCs/>
          <w:color w:val="1F2937"/>
        </w:rPr>
        <w:t>5.2. Требования к автопровижинингу</w:t>
      </w:r>
    </w:p>
    <w:p w14:paraId="39CCEC77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Между сайтом и backend системы KUB реализуется защищённое программное взаимодействие (API) для создания компании и учётной записи.</w:t>
      </w:r>
    </w:p>
    <w:p w14:paraId="05985831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Создание аккаунта происходит без ручного вмешательства сотрудников (автоматически).</w:t>
      </w:r>
    </w:p>
    <w:p w14:paraId="407C03CD" w14:textId="44D9E3CA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Обеспечивается защита от дублей и от повторной бесплатной активации</w:t>
      </w:r>
      <w:r w:rsidR="00FD3D3B">
        <w:rPr>
          <w:lang w:val="ru-RU"/>
        </w:rPr>
        <w:t>.</w:t>
      </w:r>
    </w:p>
    <w:p w14:paraId="70AAAB8F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Передача учётных данных клиенту выполняется безопасным способом (например, ссылка на установку пароля), пароли в открытом виде не пересылаются и не хранятся.</w:t>
      </w:r>
    </w:p>
    <w:p w14:paraId="5E846FDA" w14:textId="77777777" w:rsidR="0071182F" w:rsidRDefault="00000000">
      <w:pPr>
        <w:pStyle w:val="2"/>
        <w:spacing w:before="220" w:after="100"/>
      </w:pPr>
      <w:r>
        <w:rPr>
          <w:b/>
          <w:bCs/>
          <w:color w:val="1F2937"/>
        </w:rPr>
        <w:t>5.3. Онлайн-оплата (эквайринг)</w:t>
      </w:r>
    </w:p>
    <w:p w14:paraId="19C3F569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Приём онлайн-оплаты выбранного тарифа. Конкретный платёжный провайдер (например, Kaspi, банковский эквайринг) согласуется с Заказчиком.</w:t>
      </w:r>
    </w:p>
    <w:p w14:paraId="0DAA7040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Фиксация статуса оплаты и привязка её к создаваемому аккаунту и тарифу.</w:t>
      </w:r>
    </w:p>
    <w:p w14:paraId="5EA0F614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Формирование подтверждения оплаты клиенту.</w:t>
      </w:r>
    </w:p>
    <w:p w14:paraId="600D4B42" w14:textId="77777777" w:rsidR="0071182F" w:rsidRDefault="00000000">
      <w:pPr>
        <w:spacing w:after="120" w:line="276" w:lineRule="auto"/>
        <w:jc w:val="both"/>
      </w:pPr>
      <w:r>
        <w:rPr>
          <w:i/>
          <w:iCs/>
        </w:rPr>
        <w:t>Ввод и обработка платёжных реквизитов выполняются на стороне сертифицированного платёжного провайдера; сайт не хранит данные банковских карт.</w:t>
      </w:r>
    </w:p>
    <w:p w14:paraId="790D15B0" w14:textId="77777777" w:rsidR="0071182F" w:rsidRDefault="00000000">
      <w:pPr>
        <w:pStyle w:val="2"/>
        <w:spacing w:before="220" w:after="100"/>
      </w:pPr>
      <w:r>
        <w:rPr>
          <w:b/>
          <w:bCs/>
          <w:color w:val="1F2937"/>
        </w:rPr>
        <w:t>5.4. Обработка заявок (лидов)</w:t>
      </w:r>
    </w:p>
    <w:p w14:paraId="060604AA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Заявки, оставленные через формы сайта, передаются в CRM в виде лидов и/или дублируются на e-mail/Telegram ответственных сотрудников.</w:t>
      </w:r>
    </w:p>
    <w:p w14:paraId="2FEDADD3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Ведётся защита форм от спама (антибот-проверка).</w:t>
      </w:r>
    </w:p>
    <w:p w14:paraId="4C3236BE" w14:textId="77777777" w:rsidR="0071182F" w:rsidRDefault="00000000">
      <w:pPr>
        <w:pStyle w:val="1"/>
        <w:spacing w:before="320" w:after="140"/>
      </w:pPr>
      <w:r>
        <w:rPr>
          <w:b/>
          <w:bCs/>
          <w:color w:val="2E5AAC"/>
          <w:sz w:val="30"/>
          <w:szCs w:val="30"/>
        </w:rPr>
        <w:t>6. Требования к дизайну, контенту и SEO</w:t>
      </w:r>
    </w:p>
    <w:p w14:paraId="3D6AEE9D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lastRenderedPageBreak/>
        <w:t>Адаптивный дизайн: корректное отображение на компьютерах, планшетах и смартфонах.</w:t>
      </w:r>
    </w:p>
    <w:p w14:paraId="4A50E3D6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Единый фирменный стиль (логотип, цвета, шрифты) — по бренд-материалам Заказчика.</w:t>
      </w:r>
    </w:p>
    <w:p w14:paraId="1C416AAD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Язык сайта — русский; казахский/английский — по согласованию.</w:t>
      </w:r>
    </w:p>
    <w:p w14:paraId="14A631D6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Базовая SEO-оптимизация: заголовки, мета-теги, человекопонятные адреса, карта сайта, разметка.</w:t>
      </w:r>
    </w:p>
    <w:p w14:paraId="46D2A10E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Высокая скорость загрузки, оптимизация изображений.</w:t>
      </w:r>
    </w:p>
    <w:p w14:paraId="19796669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Управление контентом: возможность редактировать тексты, тарифы и материалы через админ-панель/CMS (объём согласуется).</w:t>
      </w:r>
    </w:p>
    <w:p w14:paraId="615A9931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Подключение веб-аналитики (например, Google Analytics/Яндекс.Метрика).</w:t>
      </w:r>
    </w:p>
    <w:p w14:paraId="6BB3DED7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Контент (тексты, скриншоты, логотип) предоставляет Заказчик; при необходимости Исполнитель помогает с версткой предоставленных материалов.</w:t>
      </w:r>
    </w:p>
    <w:p w14:paraId="6E78C97A" w14:textId="77777777" w:rsidR="0071182F" w:rsidRDefault="00000000">
      <w:pPr>
        <w:pStyle w:val="1"/>
        <w:spacing w:before="320" w:after="140"/>
      </w:pPr>
      <w:r>
        <w:rPr>
          <w:b/>
          <w:bCs/>
          <w:color w:val="2E5AAC"/>
          <w:sz w:val="30"/>
          <w:szCs w:val="30"/>
        </w:rPr>
        <w:t>7. Нефункциональные требования</w:t>
      </w:r>
    </w:p>
    <w:p w14:paraId="2AD63266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Безопасность: HTTPS, защита форм, безопасное взаимодействие с backend CRM.</w:t>
      </w:r>
    </w:p>
    <w:p w14:paraId="76584E3D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Надёжность процесса приобретения: корректная обработка ошибок оплаты и создания аккаунта, отсутствие «потерянных» оплат.</w:t>
      </w:r>
    </w:p>
    <w:p w14:paraId="34BE7C89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Конфиденциальность: обработка персональных данных посетителей в соответствии с законодательством РК; согласие на обработку данных в формах.</w:t>
      </w:r>
    </w:p>
    <w:p w14:paraId="0ABC6FB6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Размещение: домен и хостинг — по согласованию (предоставляет Заказчик или организует Исполнитель).</w:t>
      </w:r>
    </w:p>
    <w:p w14:paraId="7A1647B8" w14:textId="77777777" w:rsidR="0071182F" w:rsidRDefault="00000000">
      <w:pPr>
        <w:pStyle w:val="1"/>
        <w:spacing w:before="320" w:after="140"/>
      </w:pPr>
      <w:r>
        <w:rPr>
          <w:b/>
          <w:bCs/>
          <w:color w:val="2E5AAC"/>
          <w:sz w:val="30"/>
          <w:szCs w:val="30"/>
        </w:rPr>
        <w:t>8. Этапы, приёмка и границы работ</w:t>
      </w:r>
    </w:p>
    <w:p w14:paraId="43CA5D4C" w14:textId="77777777" w:rsidR="0071182F" w:rsidRDefault="00000000">
      <w:pPr>
        <w:pStyle w:val="2"/>
        <w:spacing w:before="220" w:after="100"/>
      </w:pPr>
      <w:r>
        <w:rPr>
          <w:b/>
          <w:bCs/>
          <w:color w:val="1F2937"/>
        </w:rPr>
        <w:t>8.1. Ориентировочные этапы</w:t>
      </w:r>
    </w:p>
    <w:tbl>
      <w:tblPr>
        <w:tblW w:w="9360" w:type="dxa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100"/>
        <w:gridCol w:w="3560"/>
      </w:tblGrid>
      <w:tr w:rsidR="0071182F" w14:paraId="0CE5D1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A0566" w14:textId="77777777" w:rsidR="0071182F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10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DFD43" w14:textId="77777777" w:rsidR="0071182F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Этап</w:t>
            </w:r>
          </w:p>
        </w:tc>
        <w:tc>
          <w:tcPr>
            <w:tcW w:w="356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B9B3" w14:textId="77777777" w:rsidR="0071182F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71182F" w14:paraId="4D44BC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0106B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2B8C8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Проектирование: карта сайта, прототип, согласование дизайна, выбор платёжного провайдера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9750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Утверждённые прототип и дизайн-макеты</w:t>
            </w:r>
          </w:p>
        </w:tc>
      </w:tr>
      <w:tr w:rsidR="0071182F" w14:paraId="7FB928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04994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3942C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Вёрстка и разработка страниц сайта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83AEB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Работающий многостраничный сайт с контентом</w:t>
            </w:r>
          </w:p>
        </w:tc>
      </w:tr>
      <w:tr w:rsidR="0071182F" w14:paraId="3A49CC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4B71A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16E96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Разработка форм, интеграции с CRM (передача лидов) и автопровижининга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C39FF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Автоматическое создание аккаунтов</w:t>
            </w:r>
          </w:p>
        </w:tc>
      </w:tr>
      <w:tr w:rsidR="0071182F" w14:paraId="443438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07E73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FCB0F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Подключение онлайн-оплаты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DCAA6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Работающий сценарий приобретения с оплатой</w:t>
            </w:r>
          </w:p>
        </w:tc>
      </w:tr>
      <w:tr w:rsidR="0071182F" w14:paraId="7DABF8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8B8E0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94024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Тестирование, наполнение, публикация, приёмка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E8BF5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Опубликованный сайт, подписанный акт</w:t>
            </w:r>
          </w:p>
        </w:tc>
      </w:tr>
    </w:tbl>
    <w:p w14:paraId="496AAB5C" w14:textId="77777777" w:rsidR="0071182F" w:rsidRDefault="00000000">
      <w:pPr>
        <w:spacing w:after="120" w:line="276" w:lineRule="auto"/>
        <w:jc w:val="both"/>
      </w:pPr>
      <w:r>
        <w:rPr>
          <w:i/>
          <w:iCs/>
        </w:rPr>
        <w:t>Точные сроки и стоимость определяются после утверждения прототипа и выбора платёжного провайдера и фиксируются в договоре/приложении к нему.</w:t>
      </w:r>
    </w:p>
    <w:p w14:paraId="1C3CD18C" w14:textId="77777777" w:rsidR="0071182F" w:rsidRDefault="00000000">
      <w:pPr>
        <w:pStyle w:val="2"/>
        <w:spacing w:before="220" w:after="100"/>
      </w:pPr>
      <w:r>
        <w:rPr>
          <w:b/>
          <w:bCs/>
          <w:color w:val="1F2937"/>
        </w:rPr>
        <w:t>8.2. Порядок приёмки</w:t>
      </w:r>
    </w:p>
    <w:p w14:paraId="643FBBA1" w14:textId="77777777" w:rsidR="0071182F" w:rsidRDefault="00000000">
      <w:pPr>
        <w:pStyle w:val="a4"/>
        <w:numPr>
          <w:ilvl w:val="0"/>
          <w:numId w:val="4"/>
        </w:numPr>
        <w:spacing w:after="60" w:line="264" w:lineRule="auto"/>
        <w:jc w:val="both"/>
      </w:pPr>
      <w:r>
        <w:t>Исполнитель разворачивает сайт на тестовой площадке и уведомляет Заказчика о готовности.</w:t>
      </w:r>
    </w:p>
    <w:p w14:paraId="7C0DEC2C" w14:textId="77777777" w:rsidR="0071182F" w:rsidRDefault="00000000">
      <w:pPr>
        <w:pStyle w:val="a4"/>
        <w:numPr>
          <w:ilvl w:val="0"/>
          <w:numId w:val="4"/>
        </w:numPr>
        <w:spacing w:after="60" w:line="264" w:lineRule="auto"/>
        <w:jc w:val="both"/>
      </w:pPr>
      <w:r>
        <w:lastRenderedPageBreak/>
        <w:t>Заказчик проверяет соответствие сайта пунктам настоящего ТЗ, включая сценарий приобретения на тестовом режиме оплаты.</w:t>
      </w:r>
    </w:p>
    <w:p w14:paraId="3D2A4846" w14:textId="77777777" w:rsidR="0071182F" w:rsidRDefault="00000000">
      <w:pPr>
        <w:pStyle w:val="a4"/>
        <w:numPr>
          <w:ilvl w:val="0"/>
          <w:numId w:val="4"/>
        </w:numPr>
        <w:spacing w:after="60" w:line="264" w:lineRule="auto"/>
        <w:jc w:val="both"/>
      </w:pPr>
      <w:r>
        <w:t>Замечания фиксируются и устраняются Исполнителем в согласованные сроки.</w:t>
      </w:r>
    </w:p>
    <w:p w14:paraId="1A237BAD" w14:textId="77777777" w:rsidR="0071182F" w:rsidRDefault="00000000">
      <w:pPr>
        <w:pStyle w:val="a4"/>
        <w:numPr>
          <w:ilvl w:val="0"/>
          <w:numId w:val="4"/>
        </w:numPr>
        <w:spacing w:after="60" w:line="264" w:lineRule="auto"/>
        <w:jc w:val="both"/>
      </w:pPr>
      <w:r>
        <w:t>После успешной проверки сайт публикуется на рабочем домене и подписывается акт приёмки.</w:t>
      </w:r>
    </w:p>
    <w:p w14:paraId="5E4C51F2" w14:textId="77777777" w:rsidR="0071182F" w:rsidRDefault="00000000">
      <w:pPr>
        <w:pStyle w:val="2"/>
        <w:spacing w:before="220" w:after="100"/>
      </w:pPr>
      <w:r>
        <w:rPr>
          <w:b/>
          <w:bCs/>
          <w:color w:val="1F2937"/>
        </w:rPr>
        <w:t>8.3. Границы работ (не входит в объём)</w:t>
      </w:r>
    </w:p>
    <w:p w14:paraId="30F0904D" w14:textId="323C3C76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Разработка самой CRM-системы KUB и её функционала тарификации/пробного периода</w:t>
      </w:r>
      <w:r w:rsidR="00FD3D3B">
        <w:rPr>
          <w:lang w:val="ru-RU"/>
        </w:rPr>
        <w:t>.</w:t>
      </w:r>
    </w:p>
    <w:p w14:paraId="17DC9638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Подготовка коммерческого контента и профессиональная фотосъёмка (предоставляет Заказчик).</w:t>
      </w:r>
    </w:p>
    <w:p w14:paraId="047B9752" w14:textId="77777777" w:rsidR="0071182F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Продвижение сайта (реклама, SEO-продвижение) — по отдельному соглашению.</w:t>
      </w:r>
    </w:p>
    <w:p w14:paraId="1468E861" w14:textId="77777777" w:rsidR="0071182F" w:rsidRDefault="00000000">
      <w:r>
        <w:br w:type="page"/>
      </w:r>
    </w:p>
    <w:p w14:paraId="17A77E93" w14:textId="77777777" w:rsidR="0071182F" w:rsidRDefault="00000000">
      <w:pPr>
        <w:pStyle w:val="1"/>
        <w:spacing w:before="320" w:after="140"/>
      </w:pPr>
      <w:r>
        <w:rPr>
          <w:b/>
          <w:bCs/>
          <w:color w:val="2E5AAC"/>
          <w:sz w:val="30"/>
          <w:szCs w:val="30"/>
        </w:rPr>
        <w:lastRenderedPageBreak/>
        <w:t>Лист согласования</w:t>
      </w:r>
    </w:p>
    <w:p w14:paraId="0FAF7CC3" w14:textId="77777777" w:rsidR="0071182F" w:rsidRDefault="00000000">
      <w:pPr>
        <w:spacing w:after="120" w:line="276" w:lineRule="auto"/>
        <w:jc w:val="both"/>
      </w:pPr>
      <w:r>
        <w:t>Настоящее Техническое задание согласовано сторонами и является неотъемлемой частью договора на выполнение работ по доработке (разработке) программного обеспечения.</w:t>
      </w:r>
    </w:p>
    <w:p w14:paraId="5A51F086" w14:textId="77777777" w:rsidR="0071182F" w:rsidRDefault="0071182F">
      <w:pPr>
        <w:spacing w:after="80"/>
      </w:pPr>
    </w:p>
    <w:tbl>
      <w:tblPr>
        <w:tblW w:w="9360" w:type="dxa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182F" w14:paraId="4388C8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1A8D" w14:textId="77777777" w:rsidR="0071182F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ЗАКАЗЧИК</w:t>
            </w:r>
          </w:p>
        </w:tc>
        <w:tc>
          <w:tcPr>
            <w:tcW w:w="468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84CD7" w14:textId="77777777" w:rsidR="0071182F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ИСПОЛНИТЕЛЬ</w:t>
            </w:r>
          </w:p>
        </w:tc>
      </w:tr>
      <w:tr w:rsidR="0071182F" w14:paraId="253D08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12173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_______________________________ (наименование организации)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D25BA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ТОО «Нуса»</w:t>
            </w:r>
          </w:p>
        </w:tc>
      </w:tr>
      <w:tr w:rsidR="0071182F" w14:paraId="5A1D3B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20ACA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Ф.И.О.: _______________________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C02B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Ф.И.О.: _______________________</w:t>
            </w:r>
          </w:p>
        </w:tc>
      </w:tr>
      <w:tr w:rsidR="0071182F" w14:paraId="78D836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48D29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Должность: ____________________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26E0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Должность: ____________________</w:t>
            </w:r>
          </w:p>
        </w:tc>
      </w:tr>
      <w:tr w:rsidR="0071182F" w14:paraId="50E929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F0A16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Подпись: ______________________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2B4A7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Подпись: ______________________</w:t>
            </w:r>
          </w:p>
        </w:tc>
      </w:tr>
      <w:tr w:rsidR="0071182F" w14:paraId="0398C8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CD01B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М.П.               «___» __________ 2026 г.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856DB" w14:textId="77777777" w:rsidR="0071182F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М.П.               «___» __________ 2026 г.</w:t>
            </w:r>
          </w:p>
        </w:tc>
      </w:tr>
    </w:tbl>
    <w:p w14:paraId="17427927" w14:textId="77777777" w:rsidR="008731DD" w:rsidRDefault="008731DD"/>
    <w:sectPr w:rsidR="008731DD">
      <w:headerReference w:type="default" r:id="rId7"/>
      <w:footerReference w:type="default" r:id="rId8"/>
      <w:pgSz w:w="11906" w:h="16838"/>
      <w:pgMar w:top="1200" w:right="1000" w:bottom="12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8AF18" w14:textId="77777777" w:rsidR="008731DD" w:rsidRDefault="008731DD">
      <w:r>
        <w:separator/>
      </w:r>
    </w:p>
  </w:endnote>
  <w:endnote w:type="continuationSeparator" w:id="0">
    <w:p w14:paraId="1FFA4A9E" w14:textId="77777777" w:rsidR="008731DD" w:rsidRDefault="00873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C2314" w14:textId="77777777" w:rsidR="0071182F" w:rsidRDefault="00000000">
    <w:pPr>
      <w:pBdr>
        <w:top w:val="single" w:sz="4" w:space="4" w:color="C9D3E6"/>
      </w:pBdr>
      <w:jc w:val="center"/>
    </w:pPr>
    <w:r>
      <w:rPr>
        <w:color w:val="6B7280"/>
        <w:sz w:val="16"/>
        <w:szCs w:val="16"/>
      </w:rPr>
      <w:t xml:space="preserve">Стр.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A01683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из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A01683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  ·   Конфиденциально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F2CE9" w14:textId="77777777" w:rsidR="008731DD" w:rsidRDefault="008731DD">
      <w:r>
        <w:separator/>
      </w:r>
    </w:p>
  </w:footnote>
  <w:footnote w:type="continuationSeparator" w:id="0">
    <w:p w14:paraId="78027049" w14:textId="77777777" w:rsidR="008731DD" w:rsidRDefault="00873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B7CF1" w14:textId="77777777" w:rsidR="0071182F" w:rsidRDefault="00000000">
    <w:pPr>
      <w:pBdr>
        <w:bottom w:val="single" w:sz="4" w:space="4" w:color="C9D3E6"/>
      </w:pBdr>
      <w:jc w:val="right"/>
    </w:pPr>
    <w:r>
      <w:rPr>
        <w:color w:val="6B7280"/>
        <w:sz w:val="16"/>
        <w:szCs w:val="16"/>
      </w:rPr>
      <w:t>ТОО «Нуса» · Техническое задание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B30B9"/>
    <w:multiLevelType w:val="hybridMultilevel"/>
    <w:tmpl w:val="C70CA152"/>
    <w:lvl w:ilvl="0" w:tplc="3544CEFE">
      <w:start w:val="1"/>
      <w:numFmt w:val="bullet"/>
      <w:lvlText w:val="•"/>
      <w:lvlJc w:val="left"/>
      <w:pPr>
        <w:ind w:left="460" w:hanging="260"/>
      </w:pPr>
    </w:lvl>
    <w:lvl w:ilvl="1" w:tplc="95207394">
      <w:start w:val="1"/>
      <w:numFmt w:val="bullet"/>
      <w:lvlText w:val="–"/>
      <w:lvlJc w:val="left"/>
      <w:pPr>
        <w:ind w:left="900" w:hanging="260"/>
      </w:pPr>
    </w:lvl>
    <w:lvl w:ilvl="2" w:tplc="85CE9ED4">
      <w:numFmt w:val="decimal"/>
      <w:lvlText w:val=""/>
      <w:lvlJc w:val="left"/>
    </w:lvl>
    <w:lvl w:ilvl="3" w:tplc="A40E15C0">
      <w:numFmt w:val="decimal"/>
      <w:lvlText w:val=""/>
      <w:lvlJc w:val="left"/>
    </w:lvl>
    <w:lvl w:ilvl="4" w:tplc="EB4A088E">
      <w:numFmt w:val="decimal"/>
      <w:lvlText w:val=""/>
      <w:lvlJc w:val="left"/>
    </w:lvl>
    <w:lvl w:ilvl="5" w:tplc="72268C8A">
      <w:numFmt w:val="decimal"/>
      <w:lvlText w:val=""/>
      <w:lvlJc w:val="left"/>
    </w:lvl>
    <w:lvl w:ilvl="6" w:tplc="ECD2FB60">
      <w:numFmt w:val="decimal"/>
      <w:lvlText w:val=""/>
      <w:lvlJc w:val="left"/>
    </w:lvl>
    <w:lvl w:ilvl="7" w:tplc="1C10E0E6">
      <w:numFmt w:val="decimal"/>
      <w:lvlText w:val=""/>
      <w:lvlJc w:val="left"/>
    </w:lvl>
    <w:lvl w:ilvl="8" w:tplc="8D44ED38">
      <w:numFmt w:val="decimal"/>
      <w:lvlText w:val=""/>
      <w:lvlJc w:val="left"/>
    </w:lvl>
  </w:abstractNum>
  <w:abstractNum w:abstractNumId="1" w15:restartNumberingAfterBreak="0">
    <w:nsid w:val="23606599"/>
    <w:multiLevelType w:val="hybridMultilevel"/>
    <w:tmpl w:val="E6C8254A"/>
    <w:lvl w:ilvl="0" w:tplc="E9AC2CAC">
      <w:start w:val="1"/>
      <w:numFmt w:val="bullet"/>
      <w:lvlText w:val="●"/>
      <w:lvlJc w:val="left"/>
      <w:pPr>
        <w:ind w:left="720" w:hanging="360"/>
      </w:pPr>
    </w:lvl>
    <w:lvl w:ilvl="1" w:tplc="09543574">
      <w:start w:val="1"/>
      <w:numFmt w:val="bullet"/>
      <w:lvlText w:val="○"/>
      <w:lvlJc w:val="left"/>
      <w:pPr>
        <w:ind w:left="1440" w:hanging="360"/>
      </w:pPr>
    </w:lvl>
    <w:lvl w:ilvl="2" w:tplc="25DCBBB2">
      <w:start w:val="1"/>
      <w:numFmt w:val="bullet"/>
      <w:lvlText w:val="■"/>
      <w:lvlJc w:val="left"/>
      <w:pPr>
        <w:ind w:left="2160" w:hanging="360"/>
      </w:pPr>
    </w:lvl>
    <w:lvl w:ilvl="3" w:tplc="1568BE74">
      <w:start w:val="1"/>
      <w:numFmt w:val="bullet"/>
      <w:lvlText w:val="●"/>
      <w:lvlJc w:val="left"/>
      <w:pPr>
        <w:ind w:left="2880" w:hanging="360"/>
      </w:pPr>
    </w:lvl>
    <w:lvl w:ilvl="4" w:tplc="19C88452">
      <w:start w:val="1"/>
      <w:numFmt w:val="bullet"/>
      <w:lvlText w:val="○"/>
      <w:lvlJc w:val="left"/>
      <w:pPr>
        <w:ind w:left="3600" w:hanging="360"/>
      </w:pPr>
    </w:lvl>
    <w:lvl w:ilvl="5" w:tplc="D382DBA0">
      <w:start w:val="1"/>
      <w:numFmt w:val="bullet"/>
      <w:lvlText w:val="■"/>
      <w:lvlJc w:val="left"/>
      <w:pPr>
        <w:ind w:left="4320" w:hanging="360"/>
      </w:pPr>
    </w:lvl>
    <w:lvl w:ilvl="6" w:tplc="1B7AA0AE">
      <w:start w:val="1"/>
      <w:numFmt w:val="bullet"/>
      <w:lvlText w:val="●"/>
      <w:lvlJc w:val="left"/>
      <w:pPr>
        <w:ind w:left="5040" w:hanging="360"/>
      </w:pPr>
    </w:lvl>
    <w:lvl w:ilvl="7" w:tplc="B13A98E4">
      <w:start w:val="1"/>
      <w:numFmt w:val="bullet"/>
      <w:lvlText w:val="●"/>
      <w:lvlJc w:val="left"/>
      <w:pPr>
        <w:ind w:left="5760" w:hanging="360"/>
      </w:pPr>
    </w:lvl>
    <w:lvl w:ilvl="8" w:tplc="070822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DA54BF"/>
    <w:multiLevelType w:val="hybridMultilevel"/>
    <w:tmpl w:val="F7180A16"/>
    <w:lvl w:ilvl="0" w:tplc="548E3228">
      <w:start w:val="1"/>
      <w:numFmt w:val="decimal"/>
      <w:lvlText w:val="%1."/>
      <w:lvlJc w:val="left"/>
      <w:pPr>
        <w:ind w:left="460" w:hanging="300"/>
      </w:pPr>
    </w:lvl>
    <w:lvl w:ilvl="1" w:tplc="B8A8926A">
      <w:numFmt w:val="decimal"/>
      <w:lvlText w:val=""/>
      <w:lvlJc w:val="left"/>
    </w:lvl>
    <w:lvl w:ilvl="2" w:tplc="5C8E2C04">
      <w:numFmt w:val="decimal"/>
      <w:lvlText w:val=""/>
      <w:lvlJc w:val="left"/>
    </w:lvl>
    <w:lvl w:ilvl="3" w:tplc="11A2CD54">
      <w:numFmt w:val="decimal"/>
      <w:lvlText w:val=""/>
      <w:lvlJc w:val="left"/>
    </w:lvl>
    <w:lvl w:ilvl="4" w:tplc="89D2A500">
      <w:numFmt w:val="decimal"/>
      <w:lvlText w:val=""/>
      <w:lvlJc w:val="left"/>
    </w:lvl>
    <w:lvl w:ilvl="5" w:tplc="9E98D4D0">
      <w:numFmt w:val="decimal"/>
      <w:lvlText w:val=""/>
      <w:lvlJc w:val="left"/>
    </w:lvl>
    <w:lvl w:ilvl="6" w:tplc="E8F23522">
      <w:numFmt w:val="decimal"/>
      <w:lvlText w:val=""/>
      <w:lvlJc w:val="left"/>
    </w:lvl>
    <w:lvl w:ilvl="7" w:tplc="D4544F0C">
      <w:numFmt w:val="decimal"/>
      <w:lvlText w:val=""/>
      <w:lvlJc w:val="left"/>
    </w:lvl>
    <w:lvl w:ilvl="8" w:tplc="D3AE788A">
      <w:numFmt w:val="decimal"/>
      <w:lvlText w:val=""/>
      <w:lvlJc w:val="left"/>
    </w:lvl>
  </w:abstractNum>
  <w:abstractNum w:abstractNumId="3" w15:restartNumberingAfterBreak="0">
    <w:nsid w:val="73292CF8"/>
    <w:multiLevelType w:val="hybridMultilevel"/>
    <w:tmpl w:val="CDBC2472"/>
    <w:lvl w:ilvl="0" w:tplc="AEBE507A">
      <w:start w:val="1"/>
      <w:numFmt w:val="decimal"/>
      <w:lvlText w:val="%1."/>
      <w:lvlJc w:val="left"/>
      <w:pPr>
        <w:ind w:left="460" w:hanging="300"/>
      </w:pPr>
    </w:lvl>
    <w:lvl w:ilvl="1" w:tplc="BEB48236">
      <w:numFmt w:val="decimal"/>
      <w:lvlText w:val=""/>
      <w:lvlJc w:val="left"/>
    </w:lvl>
    <w:lvl w:ilvl="2" w:tplc="C02CE9AA">
      <w:numFmt w:val="decimal"/>
      <w:lvlText w:val=""/>
      <w:lvlJc w:val="left"/>
    </w:lvl>
    <w:lvl w:ilvl="3" w:tplc="DBEA3C56">
      <w:numFmt w:val="decimal"/>
      <w:lvlText w:val=""/>
      <w:lvlJc w:val="left"/>
    </w:lvl>
    <w:lvl w:ilvl="4" w:tplc="348C4956">
      <w:numFmt w:val="decimal"/>
      <w:lvlText w:val=""/>
      <w:lvlJc w:val="left"/>
    </w:lvl>
    <w:lvl w:ilvl="5" w:tplc="B4E690D4">
      <w:numFmt w:val="decimal"/>
      <w:lvlText w:val=""/>
      <w:lvlJc w:val="left"/>
    </w:lvl>
    <w:lvl w:ilvl="6" w:tplc="C24A3E4A">
      <w:numFmt w:val="decimal"/>
      <w:lvlText w:val=""/>
      <w:lvlJc w:val="left"/>
    </w:lvl>
    <w:lvl w:ilvl="7" w:tplc="271A53AC">
      <w:numFmt w:val="decimal"/>
      <w:lvlText w:val=""/>
      <w:lvlJc w:val="left"/>
    </w:lvl>
    <w:lvl w:ilvl="8" w:tplc="5F1E5C8E">
      <w:numFmt w:val="decimal"/>
      <w:lvlText w:val=""/>
      <w:lvlJc w:val="left"/>
    </w:lvl>
  </w:abstractNum>
  <w:num w:numId="1" w16cid:durableId="1566334186">
    <w:abstractNumId w:val="1"/>
    <w:lvlOverride w:ilvl="0">
      <w:startOverride w:val="1"/>
    </w:lvlOverride>
  </w:num>
  <w:num w:numId="2" w16cid:durableId="1570143371">
    <w:abstractNumId w:val="0"/>
    <w:lvlOverride w:ilvl="0">
      <w:startOverride w:val="1"/>
    </w:lvlOverride>
  </w:num>
  <w:num w:numId="3" w16cid:durableId="1173684226">
    <w:abstractNumId w:val="3"/>
    <w:lvlOverride w:ilvl="0">
      <w:startOverride w:val="1"/>
    </w:lvlOverride>
  </w:num>
  <w:num w:numId="4" w16cid:durableId="13069320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82F"/>
    <w:rsid w:val="0071182F"/>
    <w:rsid w:val="008731DD"/>
    <w:rsid w:val="008D5898"/>
    <w:rsid w:val="00A01683"/>
    <w:rsid w:val="00FD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BE91B"/>
  <w15:docId w15:val="{62D67F0F-0527-41A9-A9A3-19B4BA6C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F2937"/>
        <w:sz w:val="24"/>
        <w:szCs w:val="24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1351</Words>
  <Characters>7702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creator>ТОО «Нуса»</dc:creator>
  <cp:lastModifiedBy>Жумабеков Алим</cp:lastModifiedBy>
  <cp:revision>2</cp:revision>
  <dcterms:created xsi:type="dcterms:W3CDTF">2026-09-03T07:12:00Z</dcterms:created>
  <dcterms:modified xsi:type="dcterms:W3CDTF">2026-09-03T07:39:00Z</dcterms:modified>
</cp:coreProperties>
</file>