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57864" w14:textId="77777777" w:rsidR="00F45E94" w:rsidRDefault="00F45E94" w:rsidP="00F45E94">
      <w:pPr>
        <w:spacing w:line="240" w:lineRule="auto"/>
        <w:ind w:firstLine="0"/>
        <w:jc w:val="center"/>
        <w:rPr>
          <w:b/>
        </w:rPr>
      </w:pPr>
      <w:r>
        <w:rPr>
          <w:b/>
        </w:rPr>
        <w:t>ПУБЛИЧНАЯ ОФЕРТА</w:t>
      </w:r>
    </w:p>
    <w:p w14:paraId="2D5C7681" w14:textId="1611BA5A" w:rsidR="00F45E94" w:rsidRDefault="00F45E94" w:rsidP="00F45E94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проведения рекламной акции «Выигрышные покупки с </w:t>
      </w:r>
      <w:r>
        <w:rPr>
          <w:b/>
          <w:color w:val="000000"/>
        </w:rPr>
        <w:t>моторными маслами «Valvoline</w:t>
      </w:r>
      <w:r>
        <w:rPr>
          <w:b/>
        </w:rPr>
        <w:t>» (далее - «Правила акции»)</w:t>
      </w:r>
    </w:p>
    <w:p w14:paraId="38AB662F" w14:textId="77777777" w:rsidR="00F12C76" w:rsidRDefault="00F12C76" w:rsidP="00F45E94"/>
    <w:p w14:paraId="24733677" w14:textId="77777777" w:rsidR="00F45E94" w:rsidRDefault="00F45E94" w:rsidP="00F45E94">
      <w:pPr>
        <w:spacing w:line="240" w:lineRule="auto"/>
        <w:rPr>
          <w:b/>
        </w:rPr>
      </w:pPr>
      <w:r>
        <w:rPr>
          <w:b/>
        </w:rPr>
        <w:t>1. Общие положения</w:t>
      </w:r>
    </w:p>
    <w:p w14:paraId="0AB19A30" w14:textId="77777777" w:rsidR="00F45E94" w:rsidRDefault="00F45E94" w:rsidP="00F45E94">
      <w:pPr>
        <w:spacing w:line="240" w:lineRule="auto"/>
      </w:pPr>
    </w:p>
    <w:p w14:paraId="72FD2F9F" w14:textId="66F972AF" w:rsidR="00F45E94" w:rsidRDefault="00F45E94" w:rsidP="00A06E78">
      <w:pPr>
        <w:spacing w:line="264" w:lineRule="auto"/>
      </w:pPr>
      <w:r>
        <w:t xml:space="preserve">1.1. Рекламная акция «Выигрышные покупки с моторными маслами «Valvoline» (далее – «Акция») проводится среди неопределенного круга физических лиц в целях создания и поддержания интереса к продукции </w:t>
      </w:r>
      <w:r>
        <w:rPr>
          <w:color w:val="000000"/>
        </w:rPr>
        <w:t>моторные масла</w:t>
      </w:r>
      <w:r>
        <w:rPr>
          <w:b/>
          <w:color w:val="000000"/>
        </w:rPr>
        <w:t xml:space="preserve"> </w:t>
      </w:r>
      <w:r>
        <w:rPr>
          <w:color w:val="000000"/>
        </w:rPr>
        <w:t>«Valvoline»,</w:t>
      </w:r>
      <w:r>
        <w:rPr>
          <w:b/>
          <w:color w:val="000000"/>
        </w:rPr>
        <w:t xml:space="preserve"> </w:t>
      </w:r>
      <w:r>
        <w:t xml:space="preserve">а также в целях увеличения объема их продаж. </w:t>
      </w:r>
    </w:p>
    <w:p w14:paraId="00518D3E" w14:textId="30F1CB0D" w:rsidR="00F45E94" w:rsidRDefault="00F45E94" w:rsidP="00A06E78">
      <w:pPr>
        <w:spacing w:line="264" w:lineRule="auto"/>
      </w:pPr>
      <w:r>
        <w:t>1.2. Акция не является лотереей, азартной игрой, не требует внесения от ее Участников платы за участие в Акции.</w:t>
      </w:r>
    </w:p>
    <w:p w14:paraId="527C1D1D" w14:textId="77777777" w:rsidR="00F45E94" w:rsidRDefault="00F45E94" w:rsidP="00F45E94">
      <w:pPr>
        <w:spacing w:line="240" w:lineRule="auto"/>
        <w:rPr>
          <w:b/>
        </w:rPr>
      </w:pPr>
    </w:p>
    <w:p w14:paraId="5E983FDE" w14:textId="5A74EB84" w:rsidR="00F45E94" w:rsidRDefault="00F45E94" w:rsidP="00F45E94">
      <w:pPr>
        <w:spacing w:line="240" w:lineRule="auto"/>
        <w:rPr>
          <w:b/>
        </w:rPr>
      </w:pPr>
      <w:r>
        <w:rPr>
          <w:b/>
        </w:rPr>
        <w:t>2. Сведения об организаторе Акции</w:t>
      </w:r>
    </w:p>
    <w:p w14:paraId="083465EF" w14:textId="77777777" w:rsidR="00F45E94" w:rsidRDefault="00F45E94" w:rsidP="00F45E94">
      <w:pPr>
        <w:spacing w:line="240" w:lineRule="auto"/>
      </w:pPr>
    </w:p>
    <w:p w14:paraId="2E9A59E0" w14:textId="74F443CB" w:rsidR="00F45E94" w:rsidRDefault="00F45E94" w:rsidP="00A06E78">
      <w:pPr>
        <w:spacing w:line="264" w:lineRule="auto"/>
      </w:pPr>
      <w:r>
        <w:t>2.1. Организатор Акции (далее – «Организатор»):</w:t>
      </w:r>
      <w:r w:rsidR="003E7393">
        <w:t xml:space="preserve"> </w:t>
      </w:r>
      <w:r>
        <w:t>OOO</w:t>
      </w:r>
      <w:r w:rsidR="003E7393">
        <w:t xml:space="preserve"> «</w:t>
      </w:r>
      <w:r>
        <w:t>LUBRIC</w:t>
      </w:r>
      <w:r w:rsidR="003E7393">
        <w:t xml:space="preserve">» </w:t>
      </w:r>
      <w:r>
        <w:t xml:space="preserve">- </w:t>
      </w:r>
      <w:r>
        <w:rPr>
          <w:sz w:val="27"/>
          <w:szCs w:val="27"/>
        </w:rPr>
        <w:t xml:space="preserve">юридическое лицо, созданное согласно законодательству Республики Узбекистан, ИНН: </w:t>
      </w:r>
      <w:r>
        <w:t>306554002. Адрес: Республика Узбекистан, г.Ташкент, Алмазарский район, улица Чангалзор-Мавзук, дом 3</w:t>
      </w:r>
      <w:r>
        <w:rPr>
          <w:rFonts w:ascii="Arial" w:eastAsia="Arial" w:hAnsi="Arial" w:cs="Arial"/>
          <w:b/>
          <w:color w:val="767676"/>
          <w:sz w:val="21"/>
          <w:szCs w:val="21"/>
        </w:rPr>
        <w:t>.</w:t>
      </w:r>
      <w:r>
        <w:t xml:space="preserve"> Тел: +998712318787.</w:t>
      </w:r>
    </w:p>
    <w:p w14:paraId="2C4382C8" w14:textId="77777777" w:rsidR="00F45E94" w:rsidRDefault="00F45E94" w:rsidP="00F45E94">
      <w:pPr>
        <w:spacing w:line="240" w:lineRule="auto"/>
        <w:rPr>
          <w:b/>
        </w:rPr>
      </w:pPr>
    </w:p>
    <w:p w14:paraId="089891A9" w14:textId="5D374449" w:rsidR="00F45E94" w:rsidRDefault="00F45E94" w:rsidP="00F45E94">
      <w:pPr>
        <w:spacing w:line="240" w:lineRule="auto"/>
        <w:rPr>
          <w:b/>
        </w:rPr>
      </w:pPr>
      <w:r>
        <w:rPr>
          <w:b/>
        </w:rPr>
        <w:t>3. Срок проведения Акции</w:t>
      </w:r>
    </w:p>
    <w:p w14:paraId="67FB16A8" w14:textId="77777777" w:rsidR="00F45E94" w:rsidRDefault="00F45E94" w:rsidP="00F45E94">
      <w:pPr>
        <w:spacing w:line="240" w:lineRule="auto"/>
      </w:pPr>
    </w:p>
    <w:p w14:paraId="6018A70E" w14:textId="2C270D20" w:rsidR="00F45E94" w:rsidRDefault="00F45E94" w:rsidP="00A06E78">
      <w:pPr>
        <w:spacing w:line="264" w:lineRule="auto"/>
      </w:pPr>
      <w:r>
        <w:t>3.1. Срок проведения Акции: с 15 февраля 2025г. по 15 декабря 2025г.</w:t>
      </w:r>
    </w:p>
    <w:p w14:paraId="2CCDB9CD" w14:textId="77777777" w:rsidR="00F45E94" w:rsidRDefault="00F45E94" w:rsidP="00A06E78">
      <w:pPr>
        <w:spacing w:line="264" w:lineRule="auto"/>
      </w:pPr>
      <w:r>
        <w:t xml:space="preserve">3.2. Срок совершения покупок, соответствующих условиям Акции: с 15 февраля 2025г. по 01 декабря 2025г. </w:t>
      </w:r>
    </w:p>
    <w:p w14:paraId="6B5DAEA8" w14:textId="77777777" w:rsidR="00F45E94" w:rsidRDefault="00F45E94" w:rsidP="00A06E78">
      <w:pPr>
        <w:spacing w:line="264" w:lineRule="auto"/>
      </w:pPr>
      <w:r>
        <w:t>3.3. Призы вручаются в рамках установленных сроков в рабочие дни. Место и время вручения призов победителям Акции будет сообщено Организатором дополнительно в социальных сетях: Instagram, Telegram</w:t>
      </w:r>
    </w:p>
    <w:p w14:paraId="1F010AF8" w14:textId="6ACE04BB" w:rsidR="00F45E94" w:rsidRDefault="00F45E94" w:rsidP="00A06E78">
      <w:pPr>
        <w:spacing w:line="264" w:lineRule="auto"/>
      </w:pPr>
      <w:r>
        <w:t>3.4. Все сроки, указанные в настоящих Правилах, исчисляются по времени: UTC+5, г. Ташкент, Республика Узбекистан.</w:t>
      </w:r>
    </w:p>
    <w:p w14:paraId="0BD71E95" w14:textId="77777777" w:rsidR="00F45E94" w:rsidRDefault="00F45E94" w:rsidP="00F45E94">
      <w:pPr>
        <w:spacing w:line="240" w:lineRule="auto"/>
        <w:rPr>
          <w:b/>
        </w:rPr>
      </w:pPr>
    </w:p>
    <w:p w14:paraId="390DE08E" w14:textId="26A10F5D" w:rsidR="00F45E94" w:rsidRDefault="00F45E94" w:rsidP="00F45E94">
      <w:pPr>
        <w:spacing w:line="240" w:lineRule="auto"/>
        <w:rPr>
          <w:b/>
        </w:rPr>
      </w:pPr>
      <w:r>
        <w:rPr>
          <w:b/>
        </w:rPr>
        <w:t>4. Территория, промо-сайт и порядок информирования</w:t>
      </w:r>
    </w:p>
    <w:p w14:paraId="28A96858" w14:textId="77777777" w:rsidR="00F45E94" w:rsidRDefault="00F45E94" w:rsidP="00F45E94">
      <w:pPr>
        <w:spacing w:line="240" w:lineRule="auto"/>
        <w:rPr>
          <w:color w:val="111111"/>
        </w:rPr>
      </w:pPr>
    </w:p>
    <w:p w14:paraId="646C8B8A" w14:textId="56BCEBA8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4.1. Акция проводится на территории Республики Узбекистан.</w:t>
      </w:r>
    </w:p>
    <w:p w14:paraId="333212D0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 xml:space="preserve">4.2. Информирование Участников о порядке участия в Акции и условиях ее проведения (в том числе об их изменении и (или) дополнении), осуществляется на официальной интернет-странице Организатора Акции: </w:t>
      </w:r>
      <w:r w:rsidRPr="003E7393">
        <w:rPr>
          <w:color w:val="111111"/>
        </w:rPr>
        <w:t>https://lubricoil.uz/promo2025</w:t>
      </w:r>
    </w:p>
    <w:p w14:paraId="7F75438D" w14:textId="177E361B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4.3. Сайт Акции является основным источником информации в отношении Акции.</w:t>
      </w:r>
    </w:p>
    <w:p w14:paraId="667FD25B" w14:textId="77777777" w:rsidR="00F45E94" w:rsidRDefault="00F45E94" w:rsidP="00F45E94">
      <w:pPr>
        <w:spacing w:line="240" w:lineRule="auto"/>
        <w:rPr>
          <w:b/>
        </w:rPr>
      </w:pPr>
    </w:p>
    <w:p w14:paraId="7D3990B2" w14:textId="0614C96B" w:rsidR="00F45E94" w:rsidRDefault="00F45E94" w:rsidP="00F45E94">
      <w:pPr>
        <w:spacing w:line="240" w:lineRule="auto"/>
        <w:rPr>
          <w:b/>
        </w:rPr>
      </w:pPr>
      <w:r>
        <w:rPr>
          <w:b/>
        </w:rPr>
        <w:t>5. Участники Акции</w:t>
      </w:r>
    </w:p>
    <w:p w14:paraId="68B8F5EE" w14:textId="77777777" w:rsidR="00F45E94" w:rsidRDefault="00F45E94" w:rsidP="00F45E94">
      <w:pPr>
        <w:spacing w:line="240" w:lineRule="auto"/>
      </w:pPr>
    </w:p>
    <w:p w14:paraId="2470EF4E" w14:textId="50B5C7A5" w:rsidR="00F45E94" w:rsidRDefault="00F45E94" w:rsidP="00A06E78">
      <w:pPr>
        <w:spacing w:line="264" w:lineRule="auto"/>
        <w:rPr>
          <w:color w:val="111111"/>
        </w:rPr>
      </w:pPr>
      <w:r>
        <w:t xml:space="preserve">5.1. Участниками Акции могут быть дееспособные физические лица, граждане Республики Узбекистан, постоянно проживающие на территории Республики Узбекистан, достигшие 18-летнего возраста и </w:t>
      </w:r>
      <w:r>
        <w:rPr>
          <w:color w:val="111111"/>
        </w:rPr>
        <w:t>не имеющие ограничений для участия в Акции.</w:t>
      </w:r>
    </w:p>
    <w:p w14:paraId="1B9959E1" w14:textId="77777777" w:rsidR="00F45E94" w:rsidRDefault="00F45E94" w:rsidP="00A06E78">
      <w:pPr>
        <w:spacing w:line="264" w:lineRule="auto"/>
      </w:pPr>
      <w:r>
        <w:t>5.2. К участию в Акции не допускаются:</w:t>
      </w:r>
    </w:p>
    <w:p w14:paraId="6519DEB5" w14:textId="77777777" w:rsidR="00F45E94" w:rsidRDefault="00F45E94" w:rsidP="00A06E78">
      <w:pPr>
        <w:spacing w:line="264" w:lineRule="auto"/>
      </w:pPr>
      <w:r>
        <w:t>● работники Организатора;</w:t>
      </w:r>
    </w:p>
    <w:p w14:paraId="2C81BB05" w14:textId="77777777" w:rsidR="00F45E94" w:rsidRDefault="00F45E94" w:rsidP="00A06E78">
      <w:pPr>
        <w:spacing w:line="264" w:lineRule="auto"/>
      </w:pPr>
      <w:r>
        <w:t>● лица, признанные аффилированными с Организатором Акции;</w:t>
      </w:r>
    </w:p>
    <w:p w14:paraId="07F06C90" w14:textId="77777777" w:rsidR="00F45E94" w:rsidRDefault="00F45E94" w:rsidP="00A06E78">
      <w:pPr>
        <w:spacing w:line="264" w:lineRule="auto"/>
      </w:pPr>
      <w:r>
        <w:t>● лица не выполнившие условия настоящих Правил Акции.</w:t>
      </w:r>
    </w:p>
    <w:p w14:paraId="538B9EF7" w14:textId="5AC6C3C8" w:rsidR="00F45E94" w:rsidRDefault="00F45E94" w:rsidP="00A06E78">
      <w:pPr>
        <w:spacing w:line="264" w:lineRule="auto"/>
      </w:pPr>
      <w:r>
        <w:t>5.3. В случае выявления факта участия в Акции лиц, не соответствующих Условиям настоящих Правил, Организатор вправе отказать таким лицам в участии в Акции и (или) получении приза.</w:t>
      </w:r>
    </w:p>
    <w:p w14:paraId="45AAF01F" w14:textId="77777777" w:rsidR="00F45E94" w:rsidRDefault="00F45E94" w:rsidP="00F45E94">
      <w:pPr>
        <w:spacing w:line="240" w:lineRule="auto"/>
        <w:rPr>
          <w:b/>
        </w:rPr>
      </w:pPr>
    </w:p>
    <w:p w14:paraId="550D3C5A" w14:textId="1ABFA85E" w:rsidR="00F45E94" w:rsidRDefault="00F45E94" w:rsidP="00F45E94">
      <w:pPr>
        <w:spacing w:line="240" w:lineRule="auto"/>
        <w:rPr>
          <w:b/>
        </w:rPr>
      </w:pPr>
      <w:r>
        <w:rPr>
          <w:b/>
        </w:rPr>
        <w:t>6. Призовой фонд Акции</w:t>
      </w:r>
    </w:p>
    <w:p w14:paraId="7E089CFF" w14:textId="77777777" w:rsidR="00F45E94" w:rsidRDefault="00F45E94" w:rsidP="00F45E94">
      <w:pPr>
        <w:spacing w:line="240" w:lineRule="auto"/>
      </w:pPr>
    </w:p>
    <w:p w14:paraId="77D13663" w14:textId="49CAA429" w:rsidR="00F45E94" w:rsidRDefault="00F45E94" w:rsidP="00A06E78">
      <w:pPr>
        <w:spacing w:line="264" w:lineRule="auto"/>
      </w:pPr>
      <w:r>
        <w:t>6.1. Призовой фонд Акции формируется за счет денежных средств Организатора (далее – «Призы Акции»). Общее количество призов Акции ограничено.</w:t>
      </w:r>
    </w:p>
    <w:p w14:paraId="3020712C" w14:textId="77777777" w:rsidR="00F45E94" w:rsidRDefault="00F45E94" w:rsidP="00A06E78">
      <w:pPr>
        <w:spacing w:line="264" w:lineRule="auto"/>
      </w:pPr>
      <w:r>
        <w:t>6.2. Призы акции:</w:t>
      </w:r>
    </w:p>
    <w:p w14:paraId="67A26C8A" w14:textId="77777777" w:rsidR="00F45E94" w:rsidRDefault="00F45E94" w:rsidP="00A06E78">
      <w:pPr>
        <w:spacing w:line="264" w:lineRule="auto"/>
      </w:pPr>
      <w:r>
        <w:t>Тюнингованный автомобиль GENTRA - 1 (один);</w:t>
      </w:r>
    </w:p>
    <w:p w14:paraId="5D2AD5E1" w14:textId="1FC037BD" w:rsidR="00F45E94" w:rsidRDefault="00F45E94" w:rsidP="00A06E78">
      <w:pPr>
        <w:spacing w:line="264" w:lineRule="auto"/>
      </w:pPr>
      <w:r>
        <w:t>Тюнингованный автомобиль BMW E46 CUPE - 1 (один);</w:t>
      </w:r>
    </w:p>
    <w:p w14:paraId="4F5BFA38" w14:textId="77777777" w:rsidR="00F45E94" w:rsidRDefault="00F45E94" w:rsidP="00A06E78">
      <w:pPr>
        <w:spacing w:line="264" w:lineRule="auto"/>
      </w:pPr>
      <w:r>
        <w:t>Подарочный ваучер на 10 млн сум - 5 шт;</w:t>
      </w:r>
    </w:p>
    <w:p w14:paraId="169B1C40" w14:textId="77777777" w:rsidR="00F45E94" w:rsidRDefault="00F45E94" w:rsidP="00A06E78">
      <w:pPr>
        <w:spacing w:line="264" w:lineRule="auto"/>
      </w:pPr>
      <w:r>
        <w:t>Бытовая техника - 18 единиц;</w:t>
      </w:r>
    </w:p>
    <w:p w14:paraId="579777EC" w14:textId="77777777" w:rsidR="00F45E94" w:rsidRDefault="00F45E94" w:rsidP="00A06E78">
      <w:pPr>
        <w:spacing w:line="264" w:lineRule="auto"/>
      </w:pPr>
      <w:r>
        <w:t>Моментальные призы (масло и фильтры от LUBRIC) - 1000 шт.</w:t>
      </w:r>
    </w:p>
    <w:p w14:paraId="68E08D2C" w14:textId="77777777" w:rsidR="00F45E94" w:rsidRDefault="00F45E94" w:rsidP="00A06E78">
      <w:pPr>
        <w:spacing w:line="264" w:lineRule="auto"/>
      </w:pPr>
      <w:r>
        <w:t>6.3. Организатор оставляет за собой право изменить Призовой фонд Акции, в том числе, изменить количество, вид и иные характеристики призов, а также включить в Акцию другие Призы, не предусмотренные настоящими Правилами Акции.</w:t>
      </w:r>
    </w:p>
    <w:p w14:paraId="753B66BA" w14:textId="28F6E07B" w:rsidR="00F45E94" w:rsidRDefault="00F45E94" w:rsidP="00A06E78">
      <w:pPr>
        <w:spacing w:line="264" w:lineRule="auto"/>
      </w:pPr>
      <w:r>
        <w:t>6.4. Внешний вид призов Акции, их размер, рисунок, цвет упаковки и иные характеристики могут не совпадать с изображениями, представленными в рекламных материалах.</w:t>
      </w:r>
    </w:p>
    <w:p w14:paraId="48D73994" w14:textId="77777777" w:rsidR="00F45E94" w:rsidRDefault="00F45E94" w:rsidP="00F45E94">
      <w:pPr>
        <w:spacing w:line="240" w:lineRule="auto"/>
        <w:rPr>
          <w:b/>
        </w:rPr>
      </w:pPr>
    </w:p>
    <w:p w14:paraId="5DE1EC06" w14:textId="2B7BD641" w:rsidR="00F45E94" w:rsidRDefault="00F45E94" w:rsidP="00F45E94">
      <w:pPr>
        <w:spacing w:line="240" w:lineRule="auto"/>
        <w:rPr>
          <w:b/>
        </w:rPr>
      </w:pPr>
      <w:r>
        <w:rPr>
          <w:b/>
        </w:rPr>
        <w:t>7. Условия и порядок участия в Акции</w:t>
      </w:r>
    </w:p>
    <w:p w14:paraId="483769A0" w14:textId="77777777" w:rsidR="00F45E94" w:rsidRDefault="00F45E94" w:rsidP="00F45E94">
      <w:pPr>
        <w:spacing w:line="240" w:lineRule="auto"/>
      </w:pPr>
    </w:p>
    <w:p w14:paraId="3F2895A5" w14:textId="016C4028" w:rsidR="00F45E94" w:rsidRDefault="00F45E94" w:rsidP="00A06E78">
      <w:pPr>
        <w:spacing w:line="264" w:lineRule="auto"/>
      </w:pPr>
      <w:r>
        <w:t xml:space="preserve">7.1. Для того чтобы принять участие в Акции Участнику необходимо в Срок проведения Акции, указанный в разделе 3 настоящих Правил, совершить покупку масла VALVOLINE со стикером. </w:t>
      </w:r>
    </w:p>
    <w:p w14:paraId="1301B143" w14:textId="4D243759" w:rsidR="00F45E94" w:rsidRDefault="00F45E94" w:rsidP="00A06E78">
      <w:pPr>
        <w:spacing w:line="264" w:lineRule="auto"/>
      </w:pPr>
      <w:r>
        <w:t>7.2. Лицо, совершившее покупку масла VALVOLINE и зарегистрировавшее промокод от стикера в телеграм бот в соответствии с условиями и правилами Акции, автоматически становится участником Акции.</w:t>
      </w:r>
    </w:p>
    <w:p w14:paraId="1EFB1F70" w14:textId="0EEDB50C" w:rsidR="00F45E94" w:rsidRDefault="00F45E94" w:rsidP="00A06E78">
      <w:pPr>
        <w:spacing w:line="264" w:lineRule="auto"/>
      </w:pPr>
      <w:r>
        <w:lastRenderedPageBreak/>
        <w:t>7.3. Количество совершаемых покупок Участником не ограничено. Чем больше совершено покупок, тем выше шансы стать обладателем наиболее ценных Призов Акции/или Основного приза.</w:t>
      </w:r>
    </w:p>
    <w:p w14:paraId="6249C922" w14:textId="77777777" w:rsidR="00F45E94" w:rsidRDefault="00F45E94" w:rsidP="00F45E94">
      <w:pPr>
        <w:spacing w:line="240" w:lineRule="auto"/>
        <w:rPr>
          <w:b/>
        </w:rPr>
      </w:pPr>
    </w:p>
    <w:p w14:paraId="6063B941" w14:textId="10DBFB71" w:rsidR="00F45E94" w:rsidRDefault="00F45E94" w:rsidP="00F45E94">
      <w:pPr>
        <w:spacing w:line="240" w:lineRule="auto"/>
        <w:rPr>
          <w:b/>
        </w:rPr>
      </w:pPr>
      <w:r>
        <w:rPr>
          <w:b/>
        </w:rPr>
        <w:t>8. Определение победителей Акции</w:t>
      </w:r>
    </w:p>
    <w:p w14:paraId="3965671E" w14:textId="77777777" w:rsidR="00F45E94" w:rsidRDefault="00F45E94" w:rsidP="00F45E94">
      <w:pPr>
        <w:spacing w:line="240" w:lineRule="auto"/>
        <w:rPr>
          <w:color w:val="111111"/>
        </w:rPr>
      </w:pPr>
    </w:p>
    <w:p w14:paraId="23059FA6" w14:textId="7E79BFCE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8.1. Призы разделяются на моментальные призы, подарочные ваучеры и основные призы.</w:t>
      </w:r>
    </w:p>
    <w:p w14:paraId="29CA6C5D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Моментальные призы разыгрываются при вводе промокода в телеграм бот.</w:t>
      </w:r>
    </w:p>
    <w:p w14:paraId="55ABE315" w14:textId="0285E73C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Подарочные ваучеры и основные призы будут разыгрываться согласно</w:t>
      </w:r>
      <w:r w:rsidR="004B01A5">
        <w:rPr>
          <w:color w:val="111111"/>
        </w:rPr>
        <w:t xml:space="preserve"> </w:t>
      </w:r>
      <w:r>
        <w:rPr>
          <w:color w:val="111111"/>
        </w:rPr>
        <w:t xml:space="preserve">графика. </w:t>
      </w:r>
    </w:p>
    <w:p w14:paraId="3E33786B" w14:textId="77777777" w:rsidR="00F45E94" w:rsidRDefault="00F45E94" w:rsidP="00A06E78">
      <w:pPr>
        <w:spacing w:line="264" w:lineRule="auto"/>
      </w:pPr>
      <w:r>
        <w:t>8.2. Розыгрыши п</w:t>
      </w:r>
      <w:r>
        <w:rPr>
          <w:color w:val="111111"/>
        </w:rPr>
        <w:t xml:space="preserve">одарочных ваучеров и основных призов </w:t>
      </w:r>
      <w:r>
        <w:t>будут проходить в режиме прямого эфира на официальных страницах Организатора в социальных сетях (Instagram) или на официальном канале Организатора в мессенджере Telegram в соответствии с графиком.</w:t>
      </w:r>
    </w:p>
    <w:p w14:paraId="579F67E7" w14:textId="77777777" w:rsidR="00F45E94" w:rsidRDefault="00F45E94" w:rsidP="00A06E78">
      <w:pPr>
        <w:spacing w:line="264" w:lineRule="auto"/>
      </w:pPr>
      <w:r>
        <w:t>Победители Акции определяются случайным образом (рандомно) с помощью рандомайзера (сервиса случайного отбора).</w:t>
      </w:r>
    </w:p>
    <w:p w14:paraId="1961EA41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8.3. График проведения розыгрышей:</w:t>
      </w:r>
    </w:p>
    <w:p w14:paraId="5C647137" w14:textId="16C7385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 xml:space="preserve">30 марта 2025г. - розыгрыш </w:t>
      </w:r>
      <w:r>
        <w:t xml:space="preserve">ваучера на </w:t>
      </w:r>
      <w:r>
        <w:rPr>
          <w:color w:val="111111"/>
        </w:rPr>
        <w:t>10 млн сум;</w:t>
      </w:r>
    </w:p>
    <w:p w14:paraId="14582E43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 xml:space="preserve">30 мая 2025г. - розыгрыш </w:t>
      </w:r>
      <w:r>
        <w:t xml:space="preserve">ваучера на </w:t>
      </w:r>
      <w:r>
        <w:rPr>
          <w:color w:val="111111"/>
        </w:rPr>
        <w:t xml:space="preserve">10 млн сум; </w:t>
      </w:r>
    </w:p>
    <w:p w14:paraId="15F38DAB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01 июля 2025г. - отбор 10 участников для участия в розыгрыше Основных призов;</w:t>
      </w:r>
    </w:p>
    <w:p w14:paraId="3B8E9DFB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15 июля 2025г. - розыгрыш среди 10 участников 1 единицы тюнингованного автомобиля CHEVROLET GENTRA и 9 единиц бытовой техники;</w:t>
      </w:r>
    </w:p>
    <w:p w14:paraId="694F7D40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 xml:space="preserve">30 июля 2025г. - розыгрыш </w:t>
      </w:r>
      <w:r>
        <w:t xml:space="preserve">ваучера на </w:t>
      </w:r>
      <w:r>
        <w:rPr>
          <w:color w:val="111111"/>
        </w:rPr>
        <w:t xml:space="preserve">10 млн сум; </w:t>
      </w:r>
    </w:p>
    <w:p w14:paraId="2984DCA3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 xml:space="preserve">30 сентября 2025г. - розыгрыш </w:t>
      </w:r>
      <w:r>
        <w:t xml:space="preserve">ваучера на </w:t>
      </w:r>
      <w:r>
        <w:rPr>
          <w:color w:val="111111"/>
        </w:rPr>
        <w:t xml:space="preserve">10 млн сум; </w:t>
      </w:r>
    </w:p>
    <w:p w14:paraId="691131A1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 xml:space="preserve">30 ноября 2025г. - розыгрыш </w:t>
      </w:r>
      <w:r>
        <w:t xml:space="preserve">ваучера на </w:t>
      </w:r>
      <w:r>
        <w:rPr>
          <w:color w:val="111111"/>
        </w:rPr>
        <w:t>10 млн сум;</w:t>
      </w:r>
    </w:p>
    <w:p w14:paraId="53A9D437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01 декабря 2025г. - отбор 10 участников для участия в розыгрыше Основных призов;</w:t>
      </w:r>
    </w:p>
    <w:p w14:paraId="353F1CF2" w14:textId="77777777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15 декабря 2025г. - розыгрыш среди 10 участников 1 единицы тюнингованного автомобиля марки марки BMW E46 CUPE и 9 единиц бытовой техники.</w:t>
      </w:r>
    </w:p>
    <w:p w14:paraId="06400107" w14:textId="77777777" w:rsidR="003E7393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 xml:space="preserve">8.4. Каждый Победитель Акции о выигрыше будет оповещен посредством телефонного звонка на номер указанного им мобильного телефона. </w:t>
      </w:r>
    </w:p>
    <w:p w14:paraId="51463705" w14:textId="73C92291" w:rsidR="00F45E94" w:rsidRDefault="00F45E94" w:rsidP="00A06E78">
      <w:pPr>
        <w:spacing w:line="264" w:lineRule="auto"/>
        <w:rPr>
          <w:color w:val="111111"/>
        </w:rPr>
      </w:pPr>
      <w:r>
        <w:rPr>
          <w:color w:val="111111"/>
        </w:rPr>
        <w:t>При этом ответственность за обеспечение доступности этого номера мобильного телефона для входящих звонков в течение всего Периода проведения Акции возлагается на Участника Акции.</w:t>
      </w:r>
    </w:p>
    <w:p w14:paraId="2358F1D7" w14:textId="77777777" w:rsidR="003E7393" w:rsidRDefault="00F45E94" w:rsidP="00A06E78">
      <w:pPr>
        <w:spacing w:line="264" w:lineRule="auto"/>
      </w:pPr>
      <w:r>
        <w:t xml:space="preserve">Поскольку победители определяются в ходе онлайн-розыгрыша, им будет сделан звонок во время игры. </w:t>
      </w:r>
    </w:p>
    <w:p w14:paraId="6012D28C" w14:textId="77777777" w:rsidR="003E7393" w:rsidRDefault="00F45E94" w:rsidP="00A06E78">
      <w:pPr>
        <w:spacing w:line="264" w:lineRule="auto"/>
      </w:pPr>
      <w:r>
        <w:lastRenderedPageBreak/>
        <w:t xml:space="preserve">В случае если телефон Победителя Акции находится вне зоны доступа или Победитель Акции не отвечает на звонок, будет осуществлен звонок на резервный номер, указанный Участником. </w:t>
      </w:r>
    </w:p>
    <w:p w14:paraId="1CF8E885" w14:textId="26427F1A" w:rsidR="00F45E94" w:rsidRDefault="00F45E94" w:rsidP="00A06E78">
      <w:pPr>
        <w:spacing w:line="264" w:lineRule="auto"/>
      </w:pPr>
      <w:r>
        <w:t xml:space="preserve">В случае, если не удастся связаться и по этому номеру, тогда участие Победителя аннулируется и Приз будет переназначен новому, альтернативному Победителю. </w:t>
      </w:r>
    </w:p>
    <w:p w14:paraId="47E77596" w14:textId="77777777" w:rsidR="00F45E94" w:rsidRDefault="00F45E94" w:rsidP="00F45E94">
      <w:pPr>
        <w:spacing w:line="240" w:lineRule="auto"/>
        <w:rPr>
          <w:b/>
        </w:rPr>
      </w:pPr>
    </w:p>
    <w:p w14:paraId="62E9DCF9" w14:textId="0231B488" w:rsidR="00F45E94" w:rsidRDefault="00F45E94" w:rsidP="00F45E94">
      <w:pPr>
        <w:spacing w:line="240" w:lineRule="auto"/>
        <w:rPr>
          <w:b/>
        </w:rPr>
      </w:pPr>
      <w:r>
        <w:rPr>
          <w:b/>
        </w:rPr>
        <w:t>9. Порядок и условия получения призов</w:t>
      </w:r>
    </w:p>
    <w:p w14:paraId="55553422" w14:textId="77777777" w:rsidR="00F45E94" w:rsidRDefault="00F45E94" w:rsidP="00F45E94">
      <w:pPr>
        <w:spacing w:line="240" w:lineRule="auto"/>
        <w:rPr>
          <w:color w:val="111111"/>
        </w:rPr>
      </w:pPr>
    </w:p>
    <w:p w14:paraId="662695CB" w14:textId="1596CD78" w:rsidR="00F45E94" w:rsidRDefault="00F45E94" w:rsidP="00A06E78">
      <w:pPr>
        <w:spacing w:line="264" w:lineRule="auto"/>
      </w:pPr>
      <w:r>
        <w:rPr>
          <w:color w:val="111111"/>
        </w:rPr>
        <w:t>9</w:t>
      </w:r>
      <w:r>
        <w:t>.1. Победитель Акции для получения приза предоставляет Организатору следующие документы:</w:t>
      </w:r>
    </w:p>
    <w:p w14:paraId="714D799D" w14:textId="77777777" w:rsidR="00F45E94" w:rsidRDefault="00F45E94" w:rsidP="00A06E78">
      <w:pPr>
        <w:spacing w:line="264" w:lineRule="auto"/>
      </w:pPr>
      <w:r>
        <w:t>- оригинал документа, удостоверяющего личность (паспорт или идентификационная ID-карта гражданина Республики Узбекистан);</w:t>
      </w:r>
    </w:p>
    <w:p w14:paraId="7FF4F752" w14:textId="77777777" w:rsidR="00A06E78" w:rsidRDefault="00F45E94" w:rsidP="00A06E78">
      <w:pPr>
        <w:spacing w:line="264" w:lineRule="auto"/>
      </w:pPr>
      <w:r>
        <w:t>- копию идентификационного номера налогоплательщика (ИНН);</w:t>
      </w:r>
    </w:p>
    <w:p w14:paraId="443F7951" w14:textId="30BD133A" w:rsidR="00F45E94" w:rsidRDefault="00F45E94" w:rsidP="00A06E78">
      <w:pPr>
        <w:spacing w:line="264" w:lineRule="auto"/>
      </w:pPr>
      <w:r>
        <w:t>- персональный идентификационный номер физического лица (ПИНФЛ);</w:t>
      </w:r>
    </w:p>
    <w:p w14:paraId="521DE6E0" w14:textId="77777777" w:rsidR="00F45E94" w:rsidRDefault="00F45E94" w:rsidP="00A06E78">
      <w:pPr>
        <w:spacing w:line="264" w:lineRule="auto"/>
      </w:pPr>
      <w:r>
        <w:t xml:space="preserve">9.2. Право собственности на приз переходит к Победителю с момента вручения ему такого приза. </w:t>
      </w:r>
    </w:p>
    <w:p w14:paraId="602F0008" w14:textId="77777777" w:rsidR="00F45E94" w:rsidRDefault="00F45E94" w:rsidP="00A06E78">
      <w:pPr>
        <w:spacing w:line="264" w:lineRule="auto"/>
      </w:pPr>
      <w:r>
        <w:t>9.3. Право на получение Приза Акции не может быть передано Победителем Акции третьему лицу. В случае, если Победитель не может лично получить приз и намерен передать это право доверенному лицу, такая передача должна быть заверена нотариально в соответствии с действующим законодательством.</w:t>
      </w:r>
    </w:p>
    <w:p w14:paraId="062118E3" w14:textId="77777777" w:rsidR="00F45E94" w:rsidRDefault="00F45E94" w:rsidP="00A06E78">
      <w:pPr>
        <w:spacing w:line="264" w:lineRule="auto"/>
      </w:pPr>
      <w:r>
        <w:t>9.4. Не допускается замена выигранного приза на иные призы Акции. Выплата денежного эквивалента призов не осуществляется.</w:t>
      </w:r>
    </w:p>
    <w:p w14:paraId="3EC4781C" w14:textId="77777777" w:rsidR="00F45E94" w:rsidRDefault="00F45E94" w:rsidP="00A06E78">
      <w:pPr>
        <w:spacing w:line="264" w:lineRule="auto"/>
        <w:rPr>
          <w:color w:val="000000"/>
        </w:rPr>
      </w:pPr>
      <w:r>
        <w:rPr>
          <w:color w:val="000000"/>
          <w:sz w:val="27"/>
          <w:szCs w:val="27"/>
        </w:rPr>
        <w:t>9.5. Отказ Победителя акции от подписания необходимых документов и/или совершения иных юридически значимых действий, включая отказ от предоставления требуемых документов, при получении призов, расценивается как отказ Победителя от получения Главного приза.</w:t>
      </w:r>
    </w:p>
    <w:p w14:paraId="12409421" w14:textId="77777777" w:rsidR="00F45E94" w:rsidRDefault="00F45E94" w:rsidP="00A06E78">
      <w:pPr>
        <w:spacing w:line="264" w:lineRule="auto"/>
      </w:pPr>
      <w:r>
        <w:t>9.6. Победитель Основного приза регистрирует Договор купли-продажи в соответствии с действующим законодательством Республики Узбекистан, регистрирует право собственности на авто своими силами и за свои средства.</w:t>
      </w:r>
    </w:p>
    <w:p w14:paraId="22A1456D" w14:textId="7E98D968" w:rsidR="00F45E94" w:rsidRDefault="00F45E94" w:rsidP="00A06E78">
      <w:pPr>
        <w:spacing w:line="264" w:lineRule="auto"/>
      </w:pPr>
      <w:r>
        <w:t>9.7. Призы, невостребованные Победителем в срок до 10 рабочих дней, признаются невостребованными. Невостребованные Призы не хранятся и используются Организатором по своему усмотрению.</w:t>
      </w:r>
    </w:p>
    <w:p w14:paraId="4DFCE567" w14:textId="77777777" w:rsidR="00F45E94" w:rsidRDefault="00F45E94" w:rsidP="00F45E94">
      <w:pPr>
        <w:spacing w:line="240" w:lineRule="auto"/>
        <w:rPr>
          <w:b/>
        </w:rPr>
      </w:pPr>
    </w:p>
    <w:p w14:paraId="22A84A26" w14:textId="40BDD764" w:rsidR="00F45E94" w:rsidRDefault="00F45E94" w:rsidP="00F45E94">
      <w:pPr>
        <w:spacing w:line="240" w:lineRule="auto"/>
        <w:rPr>
          <w:b/>
        </w:rPr>
      </w:pPr>
      <w:r>
        <w:rPr>
          <w:b/>
        </w:rPr>
        <w:t>10. Ограничение ответственности</w:t>
      </w:r>
    </w:p>
    <w:p w14:paraId="7460B5CC" w14:textId="77777777" w:rsidR="00F45E94" w:rsidRDefault="00F45E94" w:rsidP="00F45E94">
      <w:pPr>
        <w:spacing w:line="240" w:lineRule="auto"/>
      </w:pPr>
    </w:p>
    <w:p w14:paraId="58966F29" w14:textId="79F98498" w:rsidR="00F45E94" w:rsidRDefault="00F45E94" w:rsidP="00A06E78">
      <w:pPr>
        <w:spacing w:line="264" w:lineRule="auto"/>
      </w:pPr>
      <w:r>
        <w:t>10.1. Организатор не несет ответственность за:</w:t>
      </w:r>
    </w:p>
    <w:p w14:paraId="1E335E66" w14:textId="77777777" w:rsidR="00F45E94" w:rsidRDefault="00F45E94" w:rsidP="00A06E78">
      <w:pPr>
        <w:spacing w:line="264" w:lineRule="auto"/>
      </w:pPr>
      <w:r>
        <w:t>10.1.1. Невыполнение (несвоевременное выполнение) Участниками Акции обязанностей, связанных с участием в Акции и (или) получением призов;</w:t>
      </w:r>
    </w:p>
    <w:p w14:paraId="33B9351D" w14:textId="77777777" w:rsidR="00F45E94" w:rsidRDefault="00F45E94" w:rsidP="00A06E78">
      <w:pPr>
        <w:spacing w:line="264" w:lineRule="auto"/>
      </w:pPr>
      <w:r>
        <w:lastRenderedPageBreak/>
        <w:t>10.1.2. Не ознакомление Участников Акции с Правилами Акции, а равно не ознакомление с результатами проведения Акции;</w:t>
      </w:r>
    </w:p>
    <w:p w14:paraId="63376D01" w14:textId="77777777" w:rsidR="00F45E94" w:rsidRDefault="00F45E94" w:rsidP="00A06E78">
      <w:pPr>
        <w:spacing w:line="264" w:lineRule="auto"/>
      </w:pPr>
      <w:r>
        <w:t>10.1.3. Неполучение от Участников писем, звонков и (или) электронных сообщений, в том числе по вине почтовой службы, организаций связи, в результате технических проблем и (или) мошенничества в сети Интернет и (или) каналов связи, используемых при проведении Акции;</w:t>
      </w:r>
    </w:p>
    <w:p w14:paraId="605DA68A" w14:textId="77777777" w:rsidR="00F45E94" w:rsidRDefault="00F45E94" w:rsidP="00A06E78">
      <w:pPr>
        <w:spacing w:line="264" w:lineRule="auto"/>
      </w:pPr>
      <w:r>
        <w:t>10.1.4. За любые технические сбои, неполадки, профилактические работы и прочее операторов сотовой связи, Интернет-провайдеров, возникшие не по вине Организатора Акции;</w:t>
      </w:r>
    </w:p>
    <w:p w14:paraId="03CADA8C" w14:textId="77777777" w:rsidR="00F45E94" w:rsidRDefault="00F45E94" w:rsidP="00A06E78">
      <w:pPr>
        <w:spacing w:line="264" w:lineRule="auto"/>
      </w:pPr>
      <w:r>
        <w:t>10.1.5. За любые расходы и (или) убытки, понесенные Участником Акции в связи с участием в Акции и (или) получением Приза.</w:t>
      </w:r>
    </w:p>
    <w:p w14:paraId="182EDB3E" w14:textId="77777777" w:rsidR="00F45E94" w:rsidRDefault="00F45E94" w:rsidP="00A06E78">
      <w:pPr>
        <w:spacing w:line="264" w:lineRule="auto"/>
      </w:pPr>
      <w:r>
        <w:t>10.1.6. В случае наступления обстоятельств непреодолимой силы (форс-мажор), в соответствии с законодательством Республики Узбекистан.</w:t>
      </w:r>
    </w:p>
    <w:p w14:paraId="589D9DB5" w14:textId="77777777" w:rsidR="00F45E94" w:rsidRDefault="00F45E94" w:rsidP="00A06E78">
      <w:pPr>
        <w:spacing w:line="264" w:lineRule="auto"/>
      </w:pPr>
      <w:r>
        <w:t>10.2. Все Участники Акции самостоятельно оплачивают все и любые расходы, понесенные ими в связи с участием в Акции (в том числе и без ограничений, расходы, связанные с пользованием услуг мобильных операторов связи, сетью Интернет, получения любой информации об Акции, покупка акционного продукта и т.д.).</w:t>
      </w:r>
    </w:p>
    <w:p w14:paraId="31B80DD5" w14:textId="77777777" w:rsidR="00F45E94" w:rsidRDefault="00F45E94" w:rsidP="00A06E78">
      <w:pPr>
        <w:spacing w:line="264" w:lineRule="auto"/>
      </w:pPr>
      <w:r>
        <w:t>10.3. Организатор не несет ответственности в отношении любых споров о праве на призы Акции. В любом случае окончательное решение относительно споров принимает Организатор и такое решение обжалованию не подлежит.</w:t>
      </w:r>
    </w:p>
    <w:p w14:paraId="7CF77F7D" w14:textId="77777777" w:rsidR="00F45E94" w:rsidRDefault="00F45E94" w:rsidP="00A06E78">
      <w:pPr>
        <w:spacing w:line="264" w:lineRule="auto"/>
      </w:pPr>
      <w:r>
        <w:t>Организатор не вступает в спор, в случае возникновения споров о принадлежности номера мобильного телефона, электронного адреса, Акционного продукта, уникального кода Участника тому или иному лицу. Все такие споры разрешаются между сторонами конфликта самостоятельно и за свой счет.</w:t>
      </w:r>
    </w:p>
    <w:p w14:paraId="3DE2D9D1" w14:textId="77777777" w:rsidR="00F45E94" w:rsidRDefault="00F45E94" w:rsidP="00A06E78">
      <w:pPr>
        <w:spacing w:line="264" w:lineRule="auto"/>
      </w:pPr>
      <w:r>
        <w:t>10.4. Организатор не несет ответственности относительно дальнейшего использования предоставленного Приза Победителем Акции после его получения, и за невозможность воспользоваться этим Призом по любым причинам.</w:t>
      </w:r>
    </w:p>
    <w:p w14:paraId="42CB070F" w14:textId="77777777" w:rsidR="00F45E94" w:rsidRDefault="00F45E94" w:rsidP="00A06E78">
      <w:pPr>
        <w:spacing w:line="264" w:lineRule="auto"/>
      </w:pPr>
      <w:r>
        <w:t>10.5. Организатор оставляет за собой право в любой момент вводить дополнительные технические ограничения, препятствующие мошенничеству в Акции. В случае выявления любой попытки недобросовестного поведения какого-либо Участника, его выигрыш будет аннулирован, а сам Участник будет отстранен от дальнейшего участия в Акции</w:t>
      </w:r>
    </w:p>
    <w:p w14:paraId="25C55BCC" w14:textId="3C1F9995" w:rsidR="00F45E94" w:rsidRDefault="00F45E94" w:rsidP="00A06E78">
      <w:pPr>
        <w:spacing w:line="264" w:lineRule="auto"/>
      </w:pPr>
      <w:r>
        <w:t>10.6. Организатор самостоятельно осуществляет оценку добросовестности участия в Акции на основании имеющихся у Организатора технических возможностей и с учётом положений действующего законодательства Республики Узбекистан и настоящих Правил.</w:t>
      </w:r>
    </w:p>
    <w:p w14:paraId="43196AF2" w14:textId="77777777" w:rsidR="00F45E94" w:rsidRDefault="00F45E94" w:rsidP="00F45E94">
      <w:pPr>
        <w:spacing w:line="240" w:lineRule="auto"/>
        <w:rPr>
          <w:b/>
        </w:rPr>
      </w:pPr>
    </w:p>
    <w:p w14:paraId="76060469" w14:textId="3D2B599B" w:rsidR="00F45E94" w:rsidRDefault="00F45E94" w:rsidP="00F45E94">
      <w:pPr>
        <w:spacing w:line="240" w:lineRule="auto"/>
        <w:rPr>
          <w:b/>
        </w:rPr>
      </w:pPr>
      <w:r>
        <w:rPr>
          <w:b/>
        </w:rPr>
        <w:lastRenderedPageBreak/>
        <w:t>11. Персональные данные</w:t>
      </w:r>
    </w:p>
    <w:p w14:paraId="4F5D1716" w14:textId="77777777" w:rsidR="00F45E94" w:rsidRDefault="00F45E94" w:rsidP="00F45E94">
      <w:pPr>
        <w:spacing w:line="240" w:lineRule="auto"/>
      </w:pPr>
    </w:p>
    <w:p w14:paraId="5FE4184B" w14:textId="4128A55F" w:rsidR="00F45E94" w:rsidRDefault="00F45E94" w:rsidP="00A06E78">
      <w:pPr>
        <w:spacing w:line="264" w:lineRule="auto"/>
      </w:pPr>
      <w:r>
        <w:t xml:space="preserve">11.1. Принимая участие в Акции, Участник предоставляет Организатору свое согласие на обработку персональных данных Участника (осуществление на бумажных и/или электронных носителях с использованием и/или без использования средств автоматизации сбора, записи, систематизации, накопления, хранения, уточнения (обновления, изменения), извлечения, использования, передачи (распространения, предоставления, доступа, в том числе при поручении обработки персональных данных третьим лицам), обезличивание, блокирование, удаление, уничтожение Персональных данных), предоставленных Организатору Участником, а также любых видео и фото изображений Участника (в том числе полученных путём проведения съёмки с согласия Участника). </w:t>
      </w:r>
    </w:p>
    <w:p w14:paraId="4C84E1AB" w14:textId="77777777" w:rsidR="00F45E94" w:rsidRDefault="00F45E94" w:rsidP="00A06E78">
      <w:pPr>
        <w:spacing w:line="264" w:lineRule="auto"/>
      </w:pPr>
      <w:r>
        <w:t>11.2. Участвуя в Акции, каждый Участник тем самым подтверждает свое согласие на использование Организатором предоставленной Участником информации в том числе но не ограничиваясь, персональные данные, с маркетинговой и/или любой другой рекламной деятельностью, которые не противоречат действующему законодательству Республики Узбекистан, в частности, на безвозмездное использование его имени, фамилии, фотографии, интервью или других материалов о нем с рекламной/маркетинговой целью, в т.ч. право публикации (имени и фотографии) в СМИ, любых печатных, аудио-и видеоматериалах, интервью со СМИ, в случае получения Приза, а также для отправки информации, сообщений (в т. ч. рекламного характера) и т.п., без каких-либо ограничений по территории, времени и способу использования, и такое использование никоим образом не будет возмещаться Организатором.</w:t>
      </w:r>
    </w:p>
    <w:p w14:paraId="20D23098" w14:textId="77777777" w:rsidR="00F45E94" w:rsidRDefault="00F45E94" w:rsidP="00A06E78">
      <w:pPr>
        <w:spacing w:line="264" w:lineRule="auto"/>
      </w:pPr>
      <w:r>
        <w:t>11.3. Принимая участие в Акции, Победитель Акции предоставляет Организатору и уполномоченному им лицу право использования его персональных данных, в том числе, но не ограничиваясь, фотографии, интервью, номеров телефона, e-mail и (или) других материалов о нем в рекламной и(или) маркетинговой целях Организатора, в частности, но не ограничиваясь: Организатору и уполномоченному им лицу предоставляется право публикации данных и материалов Участника в СМИ, любых печатных изданиях, сети Интернет, без каких-либо ограничений по территории, времени и способу использования; и такое использование никоим образом не будет возмещаться (оплачиваться) Участнику Организатором Акции.</w:t>
      </w:r>
    </w:p>
    <w:p w14:paraId="595964CB" w14:textId="7F9E2950" w:rsidR="00F45E94" w:rsidRDefault="00F45E94" w:rsidP="00A06E78">
      <w:pPr>
        <w:spacing w:line="264" w:lineRule="auto"/>
      </w:pPr>
      <w:r>
        <w:t>11.4. Принимая участие в Акции, каждый Участник дает согласие, без ограничения по срокам действия, на получение на номер его мобильного телефона, e-mail адрес SMS-сообщений, новостей и других информационных/рекламных сообщений (рассылок) от Организатора и уполномоченного им лица в будущем.</w:t>
      </w:r>
    </w:p>
    <w:p w14:paraId="0835A195" w14:textId="77777777" w:rsidR="00F45E94" w:rsidRDefault="00F45E94" w:rsidP="00F45E94">
      <w:pPr>
        <w:spacing w:line="240" w:lineRule="auto"/>
        <w:rPr>
          <w:b/>
        </w:rPr>
      </w:pPr>
    </w:p>
    <w:p w14:paraId="13345A11" w14:textId="414B7E35" w:rsidR="00F45E94" w:rsidRDefault="00F45E94" w:rsidP="00F45E94">
      <w:pPr>
        <w:spacing w:line="240" w:lineRule="auto"/>
        <w:rPr>
          <w:b/>
        </w:rPr>
      </w:pPr>
      <w:r>
        <w:rPr>
          <w:b/>
        </w:rPr>
        <w:lastRenderedPageBreak/>
        <w:t>12. Заключительные положения</w:t>
      </w:r>
    </w:p>
    <w:p w14:paraId="516D30AA" w14:textId="77777777" w:rsidR="00F45E94" w:rsidRDefault="00F45E94" w:rsidP="00F45E94">
      <w:pPr>
        <w:spacing w:line="240" w:lineRule="auto"/>
      </w:pPr>
    </w:p>
    <w:p w14:paraId="5A700249" w14:textId="0C847AF1" w:rsidR="00F45E94" w:rsidRDefault="00F45E94" w:rsidP="00A06E78">
      <w:pPr>
        <w:spacing w:line="264" w:lineRule="auto"/>
      </w:pPr>
      <w:r>
        <w:t>12.1. Принимая участие в Акции, Участник подтверждает ознакомление и свое полное и безоговорочное согласие со всеми Правилами проведения и условиями участия в Акции.</w:t>
      </w:r>
    </w:p>
    <w:p w14:paraId="161488A2" w14:textId="77777777" w:rsidR="00F45E94" w:rsidRDefault="00F45E94" w:rsidP="00A06E78">
      <w:pPr>
        <w:spacing w:line="264" w:lineRule="auto"/>
      </w:pPr>
      <w:r>
        <w:t xml:space="preserve">12.2. Правила проведения Акции могут быть изменены и (или) дополнены Организатором в течение всего срока проведения Акции. Организатор Акции оставляет за собой право в любое время в одностороннем порядке вносить изменения в условия Акции, Правила и сроки проведения Акции, а также Организатор вправе досрочно прекратить проведение Акции. </w:t>
      </w:r>
    </w:p>
    <w:p w14:paraId="2CCA67B9" w14:textId="77777777" w:rsidR="00F45E94" w:rsidRDefault="00F45E94" w:rsidP="00A06E78">
      <w:pPr>
        <w:spacing w:line="264" w:lineRule="auto"/>
      </w:pPr>
      <w:r>
        <w:t>Изменение и/или дополнение Правил проведения рекламной Акции возможно в случае их утверждения Организатором и их опубликования на сайте Организатора.</w:t>
      </w:r>
    </w:p>
    <w:p w14:paraId="6BF9F8E0" w14:textId="77777777" w:rsidR="00F45E94" w:rsidRDefault="00F45E94" w:rsidP="00A06E78">
      <w:pPr>
        <w:spacing w:line="264" w:lineRule="auto"/>
      </w:pPr>
      <w:r>
        <w:t>12.3. Организатор Акции имеет право, по собственному усмотрению, не объясняя Участникам причин и не вступая с ними в переписку, признать недействительными любые действия Участников Акции, а также запретить дальнейшее участие в Акции, отказать в получении Приза любому лицу, в отношении которого у Организатора возникли обоснованные подозрения в том, что Участник подделывает данные или извлекает выгоду из любой подделки данных.</w:t>
      </w:r>
    </w:p>
    <w:p w14:paraId="3BA555EA" w14:textId="7923D3BB" w:rsidR="00F45E94" w:rsidRDefault="00F45E94" w:rsidP="00A06E78">
      <w:pPr>
        <w:spacing w:line="264" w:lineRule="auto"/>
      </w:pPr>
      <w:r>
        <w:t>12.</w:t>
      </w:r>
      <w:r w:rsidR="00B90F1F">
        <w:rPr>
          <w:lang w:val="uz-Cyrl-UZ"/>
        </w:rPr>
        <w:t>4</w:t>
      </w:r>
      <w:r>
        <w:t>. Во всем, что не предусмотрено настоящими Правилами, Организатор и Участники/Победители Акции руководствуются нормами действующего законодательства Республики Узбекистан.</w:t>
      </w:r>
    </w:p>
    <w:p w14:paraId="50DDD3CA" w14:textId="0E1AFA26" w:rsidR="00F45E94" w:rsidRDefault="00F45E94" w:rsidP="00A06E78">
      <w:pPr>
        <w:spacing w:line="264" w:lineRule="auto"/>
      </w:pPr>
      <w:r>
        <w:t>12.</w:t>
      </w:r>
      <w:r w:rsidR="00B90F1F">
        <w:rPr>
          <w:lang w:val="uz-Cyrl-UZ"/>
        </w:rPr>
        <w:t>5</w:t>
      </w:r>
      <w:r>
        <w:t>. Меры ответственности сторон, а также порядок разрешения споров, устанавливаются в соответствии с требованиями действующего законодательства Республики Узбекистан.</w:t>
      </w:r>
    </w:p>
    <w:p w14:paraId="5335C2E7" w14:textId="32CBF111" w:rsidR="00F45E94" w:rsidRDefault="00F45E94" w:rsidP="00A06E78">
      <w:pPr>
        <w:spacing w:line="264" w:lineRule="auto"/>
      </w:pPr>
      <w:r>
        <w:t>12.</w:t>
      </w:r>
      <w:r w:rsidR="00B90F1F">
        <w:rPr>
          <w:lang w:val="uz-Cyrl-UZ"/>
        </w:rPr>
        <w:t>6</w:t>
      </w:r>
      <w:r>
        <w:t>. Срок действия настоящей Публичной оферты – до окончания срока проведения Акции.</w:t>
      </w:r>
    </w:p>
    <w:sectPr w:rsidR="00F45E94" w:rsidSect="00F45E9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F2"/>
    <w:rsid w:val="001243EB"/>
    <w:rsid w:val="001774EE"/>
    <w:rsid w:val="003D1F7C"/>
    <w:rsid w:val="003E7393"/>
    <w:rsid w:val="004B01A5"/>
    <w:rsid w:val="006C0B77"/>
    <w:rsid w:val="007B04F2"/>
    <w:rsid w:val="00814847"/>
    <w:rsid w:val="008242FF"/>
    <w:rsid w:val="00870751"/>
    <w:rsid w:val="00922C48"/>
    <w:rsid w:val="009F7351"/>
    <w:rsid w:val="00A06E78"/>
    <w:rsid w:val="00A471BC"/>
    <w:rsid w:val="00B90F1F"/>
    <w:rsid w:val="00B915B7"/>
    <w:rsid w:val="00EA59DF"/>
    <w:rsid w:val="00EE4070"/>
    <w:rsid w:val="00F12C76"/>
    <w:rsid w:val="00F4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44F4"/>
  <w15:chartTrackingRefBased/>
  <w15:docId w15:val="{901387A8-D8F6-4CCC-9706-4E9A7D54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94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222025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B04F2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4F2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04F2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4F2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4F2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4F2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4F2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4F2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4F2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04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0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04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04F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B04F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B04F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B04F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B04F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B04F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B04F2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B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4F2"/>
    <w:pPr>
      <w:numPr>
        <w:ilvl w:val="1"/>
      </w:numPr>
      <w:spacing w:after="160" w:line="240" w:lineRule="auto"/>
      <w:ind w:firstLine="567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B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04F2"/>
    <w:pPr>
      <w:spacing w:before="160" w:after="160" w:line="240" w:lineRule="auto"/>
      <w:ind w:firstLine="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B04F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B04F2"/>
    <w:pPr>
      <w:spacing w:after="160" w:line="240" w:lineRule="auto"/>
      <w:ind w:left="720" w:firstLine="0"/>
      <w:contextualSpacing/>
      <w:jc w:val="left"/>
    </w:pPr>
    <w:rPr>
      <w:rFonts w:eastAsiaTheme="minorHAnsi" w:cstheme="minorBidi"/>
      <w:color w:val="auto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B04F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04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 w:firstLine="0"/>
      <w:jc w:val="center"/>
    </w:pPr>
    <w:rPr>
      <w:rFonts w:eastAsiaTheme="minorHAnsi" w:cstheme="minorBidi"/>
      <w:i/>
      <w:iCs/>
      <w:color w:val="2E74B5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B04F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B04F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1C293-E300-4627-A023-9843359D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2098</Words>
  <Characters>11962</Characters>
  <Application>Microsoft Office Word</Application>
  <DocSecurity>0</DocSecurity>
  <Lines>99</Lines>
  <Paragraphs>28</Paragraphs>
  <ScaleCrop>false</ScaleCrop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2025-02-06T10:05:00Z</dcterms:created>
  <dcterms:modified xsi:type="dcterms:W3CDTF">2025-02-06T11:03:00Z</dcterms:modified>
</cp:coreProperties>
</file>