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CE" w:rsidRPr="003D6107" w:rsidRDefault="0031771F">
      <w:pPr>
        <w:rPr>
          <w:b/>
          <w:sz w:val="24"/>
          <w:szCs w:val="24"/>
        </w:rPr>
      </w:pPr>
      <w:r w:rsidRPr="003D6107">
        <w:rPr>
          <w:b/>
          <w:sz w:val="24"/>
          <w:szCs w:val="24"/>
        </w:rPr>
        <w:t>Anonymous class:</w:t>
      </w:r>
    </w:p>
    <w:p w:rsidR="0031771F" w:rsidRDefault="0031771F">
      <w:r w:rsidRPr="0031771F">
        <w:t>Anonymous classes enable you to make your code more concise. They enable you to declare and instantiate a class at the same time. They are like local classes except that they do not have a name. Use them if you need to use a local class only once.</w:t>
      </w:r>
      <w:r>
        <w:t xml:space="preserve"> A</w:t>
      </w:r>
      <w:r w:rsidRPr="0031771F">
        <w:t>n anonymous class is an expression.</w:t>
      </w:r>
    </w:p>
    <w:p w:rsidR="0031771F" w:rsidRDefault="0031771F">
      <w:r w:rsidRPr="0031771F">
        <w:t>Parentheses that contain the arguments to a constructor, just like a normal class instance creation expression.</w:t>
      </w:r>
      <w:r w:rsidR="003D6107">
        <w:t xml:space="preserve"> </w:t>
      </w:r>
      <w:r>
        <w:t>(when we override other class</w:t>
      </w:r>
      <w:r w:rsidR="003D6107">
        <w:t>: abstract or concrete</w:t>
      </w:r>
      <w:bookmarkStart w:id="0" w:name="_GoBack"/>
      <w:bookmarkEnd w:id="0"/>
      <w:r>
        <w:t>)</w:t>
      </w:r>
      <w:r w:rsidRPr="0031771F">
        <w:t> </w:t>
      </w:r>
      <w:r w:rsidRPr="0031771F">
        <w:rPr>
          <w:b/>
          <w:bCs/>
        </w:rPr>
        <w:t>Note</w:t>
      </w:r>
      <w:r w:rsidRPr="0031771F">
        <w:t>: When you implement an interface, there is no constructor, so you use an empty pair of parentheses, as in this example.</w:t>
      </w:r>
    </w:p>
    <w:p w:rsidR="0031771F" w:rsidRPr="003D6107" w:rsidRDefault="0031771F">
      <w:pPr>
        <w:rPr>
          <w:b/>
        </w:rPr>
      </w:pPr>
      <w:r w:rsidRPr="003D6107">
        <w:rPr>
          <w:b/>
        </w:rPr>
        <w:t>Scope of anonymous class</w:t>
      </w:r>
    </w:p>
    <w:p w:rsidR="0031771F" w:rsidRPr="0031771F" w:rsidRDefault="0031771F" w:rsidP="0031771F">
      <w:pPr>
        <w:numPr>
          <w:ilvl w:val="0"/>
          <w:numId w:val="1"/>
        </w:numPr>
      </w:pPr>
      <w:r w:rsidRPr="0031771F">
        <w:t>An anonymous class has access to the members of its enclosing class.</w:t>
      </w:r>
    </w:p>
    <w:p w:rsidR="0031771F" w:rsidRPr="0031771F" w:rsidRDefault="0031771F" w:rsidP="0031771F">
      <w:pPr>
        <w:numPr>
          <w:ilvl w:val="0"/>
          <w:numId w:val="1"/>
        </w:numPr>
      </w:pPr>
      <w:r w:rsidRPr="0031771F">
        <w:t>An anonymous class cannot access local variables in its enclosing scope that are not declared as final or effectively final.</w:t>
      </w:r>
    </w:p>
    <w:p w:rsidR="0031771F" w:rsidRDefault="0031771F" w:rsidP="0031771F">
      <w:pPr>
        <w:numPr>
          <w:ilvl w:val="0"/>
          <w:numId w:val="1"/>
        </w:numPr>
      </w:pPr>
      <w:r w:rsidRPr="0031771F">
        <w:t>Like a nested class, a declaration of a type (such as a variable) in an anonymous class shadows any other declarations in the enclosing scope that have the same name.</w:t>
      </w:r>
    </w:p>
    <w:p w:rsidR="0031771F" w:rsidRPr="003D6107" w:rsidRDefault="0031771F" w:rsidP="0031771F">
      <w:pPr>
        <w:rPr>
          <w:b/>
        </w:rPr>
      </w:pPr>
      <w:r w:rsidRPr="003D6107">
        <w:rPr>
          <w:b/>
        </w:rPr>
        <w:t>Restriction of Anonymous class:</w:t>
      </w:r>
    </w:p>
    <w:p w:rsidR="003D6107" w:rsidRPr="003D6107" w:rsidRDefault="003D6107" w:rsidP="003D6107">
      <w:pPr>
        <w:numPr>
          <w:ilvl w:val="0"/>
          <w:numId w:val="2"/>
        </w:numPr>
      </w:pPr>
      <w:r w:rsidRPr="003D6107">
        <w:t>You cannot declare static initializers or member interfaces in an anonymous class.</w:t>
      </w:r>
    </w:p>
    <w:p w:rsidR="003D6107" w:rsidRPr="003D6107" w:rsidRDefault="003D6107" w:rsidP="003D6107">
      <w:pPr>
        <w:numPr>
          <w:ilvl w:val="0"/>
          <w:numId w:val="2"/>
        </w:numPr>
      </w:pPr>
      <w:r w:rsidRPr="003D6107">
        <w:t>An anonymous class can have static members provided that they are constant variables.</w:t>
      </w:r>
    </w:p>
    <w:p w:rsidR="003D6107" w:rsidRDefault="003D6107" w:rsidP="003D6107"/>
    <w:p w:rsidR="003D6107" w:rsidRPr="003D6107" w:rsidRDefault="003D6107" w:rsidP="003D6107">
      <w:r w:rsidRPr="003D6107">
        <w:t>Note that you can declare the following in anonymous classes:</w:t>
      </w:r>
    </w:p>
    <w:p w:rsidR="003D6107" w:rsidRPr="003D6107" w:rsidRDefault="003D6107" w:rsidP="003D6107">
      <w:pPr>
        <w:numPr>
          <w:ilvl w:val="0"/>
          <w:numId w:val="3"/>
        </w:numPr>
      </w:pPr>
      <w:r w:rsidRPr="003D6107">
        <w:t>Fields</w:t>
      </w:r>
    </w:p>
    <w:p w:rsidR="003D6107" w:rsidRPr="003D6107" w:rsidRDefault="003D6107" w:rsidP="003D6107">
      <w:pPr>
        <w:numPr>
          <w:ilvl w:val="0"/>
          <w:numId w:val="3"/>
        </w:numPr>
      </w:pPr>
      <w:r w:rsidRPr="003D6107">
        <w:t xml:space="preserve">Extra methods (even if they do not implement any methods of the </w:t>
      </w:r>
      <w:proofErr w:type="spellStart"/>
      <w:r w:rsidRPr="003D6107">
        <w:t>supertype</w:t>
      </w:r>
      <w:proofErr w:type="spellEnd"/>
      <w:r w:rsidRPr="003D6107">
        <w:t>)</w:t>
      </w:r>
    </w:p>
    <w:p w:rsidR="003D6107" w:rsidRPr="003D6107" w:rsidRDefault="003D6107" w:rsidP="003D6107">
      <w:pPr>
        <w:numPr>
          <w:ilvl w:val="0"/>
          <w:numId w:val="3"/>
        </w:numPr>
      </w:pPr>
      <w:r w:rsidRPr="003D6107">
        <w:t>Instance initializers</w:t>
      </w:r>
    </w:p>
    <w:p w:rsidR="003D6107" w:rsidRPr="003D6107" w:rsidRDefault="003D6107" w:rsidP="003D6107">
      <w:pPr>
        <w:numPr>
          <w:ilvl w:val="0"/>
          <w:numId w:val="3"/>
        </w:numPr>
      </w:pPr>
      <w:r w:rsidRPr="003D6107">
        <w:t>Local classes</w:t>
      </w:r>
    </w:p>
    <w:p w:rsidR="003D6107" w:rsidRPr="003D6107" w:rsidRDefault="003D6107" w:rsidP="003D6107">
      <w:r w:rsidRPr="003D6107">
        <w:t>However, you cannot declare constructors in an anonymous class.</w:t>
      </w:r>
    </w:p>
    <w:p w:rsidR="0031771F" w:rsidRPr="0031771F" w:rsidRDefault="0031771F" w:rsidP="0031771F"/>
    <w:p w:rsidR="0031771F" w:rsidRDefault="0031771F"/>
    <w:p w:rsidR="0031771F" w:rsidRDefault="0031771F"/>
    <w:sectPr w:rsidR="0031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7229"/>
    <w:multiLevelType w:val="multilevel"/>
    <w:tmpl w:val="9CCE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32746"/>
    <w:multiLevelType w:val="multilevel"/>
    <w:tmpl w:val="D4D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C4401"/>
    <w:multiLevelType w:val="multilevel"/>
    <w:tmpl w:val="2F5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1F"/>
    <w:rsid w:val="002C39CE"/>
    <w:rsid w:val="0031771F"/>
    <w:rsid w:val="003D6107"/>
    <w:rsid w:val="004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3C1B"/>
  <w15:chartTrackingRefBased/>
  <w15:docId w15:val="{290DD075-73F7-4F8B-B3B5-5FB1EE3C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2020-06-21T06:37:00Z</dcterms:created>
  <dcterms:modified xsi:type="dcterms:W3CDTF">2020-06-21T07:05:00Z</dcterms:modified>
</cp:coreProperties>
</file>