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700"/>
        <w:gridCol w:w="9206"/>
      </w:tblGrid>
      <w:tr>
        <w:trPr>
          <w:cantSplit/>
          <w:trHeight w:val="1950" w:hRule="atLeast"/>
        </w:trPr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20"/>
              <w:left w:type="dxa" w:w="760"/>
              <w:bottom w:type="dxa" w:w="100"/>
              <w:right w:type="dxa" w:w="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logo" descr="Région académique Mayott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260"/>
              <w:left w:type="dxa" w:w="520"/>
              <w:bottom w:type="dxa" w:w="240"/>
              <w:right w:type="dxa" w:w="760"/>
            </w:tcMar>
            <w:vAlign w:val="center"/>
          </w:tcPr>
          <w:p>
            <w:pPr>
              <w:keepLines/>
              <w:spacing w:after="8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9D5CB"/>
                <w:spacing w:val="10"/>
                <w:sz w:val="19"/>
                <w:szCs w:val="19"/>
              </w:rPr>
              <w:t xml:space="preserve">Académie de Mayotte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Circonscription</w:t>
            </w:r>
          </w:p>
          <w:p>
            <w:pPr>
              <w:keepLines/>
              <w:spacing w:after="12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de Koungou Nord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D7EEEA"/>
                <w:sz w:val="22"/>
                <w:szCs w:val="22"/>
              </w:rPr>
              <w:t xml:space="preserve">Annuaire de l'équipe et répartition des missions</w:t>
            </w:r>
          </w:p>
        </w:tc>
      </w:tr>
    </w:tbl>
    <w:p>
      <w:pPr>
        <w:keepLines/>
        <w:spacing w:after="0" w:before="0"/>
      </w:pPr>
      <w:r>
        <w:rPr>
          <w:rFonts w:ascii="Calibri" w:cs="Calibri" w:eastAsia="Calibri" w:hAnsi="Calibri"/>
          <w:color w:val="16282A"/>
          <w:sz w:val="4"/>
          <w:szCs w:val="4"/>
        </w:rPr>
        <w:t xml:space="preserve"/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386"/>
      </w:tblGrid>
      <w:tr>
        <w:trPr>
          <w:cantSplit/>
        </w:trPr>
        <w:tc>
          <w:tcPr>
            <w:tcW w:type="dxa" w:w="10386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40"/>
              <w:left w:type="dxa" w:w="0"/>
              <w:bottom w:type="dxa" w:w="13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2"/>
                <w:sz w:val="15"/>
                <w:szCs w:val="15"/>
              </w:rPr>
              <w:t xml:space="preserve">ADRESSE  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15 rue Pentagone, Kangani, 97690 Koungou</w:t>
            </w:r>
            <w:r>
              <w:rPr>
                <w:rFonts w:ascii="Calibri" w:cs="Calibri" w:eastAsia="Calibri" w:hAnsi="Calibri"/>
                <w:b/>
                <w:bCs/>
                <w:color w:val="0F766E"/>
                <w:spacing w:val="12"/>
                <w:sz w:val="15"/>
                <w:szCs w:val="15"/>
              </w:rPr>
              <w:t xml:space="preserve">      ACCUEIL  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Lun. au jeu. 6h45-12h45 et 13h15-15h30, ven. 6h45-12h00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24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Pilotage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560"/>
        <w:gridCol w:w="3380"/>
        <w:gridCol w:w="3446"/>
      </w:tblGrid>
      <w:tr>
        <w:trPr>
          <w:cantSplit/>
        </w:trPr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170"/>
              <w:left w:type="dxa" w:w="240"/>
              <w:bottom w:type="dxa" w:w="17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FE3DC"/>
                <w:spacing w:val="16"/>
                <w:sz w:val="15"/>
                <w:szCs w:val="15"/>
              </w:rPr>
              <w:t xml:space="preserve">INSPECTEUR DE L'ÉDUCATION NATIONALE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M. ALI Gaucher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BFE3DC"/>
                <w:sz w:val="18"/>
                <w:szCs w:val="18"/>
              </w:rPr>
              <w:t xml:space="preserve">Mohamadi.Ali1@ac-mayotte.fr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06 39 03 87 62</w:t>
            </w:r>
          </w:p>
        </w:tc>
        <w:tc>
          <w:tcPr>
            <w:tcW w:type="dxa" w:w="3380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3F4D63" w:color="auto" w:val="clear"/>
            <w:tcMar>
              <w:top w:type="dxa" w:w="170"/>
              <w:left w:type="dxa" w:w="240"/>
              <w:bottom w:type="dxa" w:w="17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D3DAE5"/>
                <w:spacing w:val="16"/>
                <w:sz w:val="15"/>
                <w:szCs w:val="15"/>
              </w:rPr>
              <w:t xml:space="preserve">ASSISTANTE DE CIRCONSCRIPTION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Secrétariat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D3DAE5"/>
                <w:sz w:val="18"/>
                <w:szCs w:val="18"/>
              </w:rPr>
              <w:t xml:space="preserve">ce.9760492f@ac-mayotte.fr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06 39 06 22 11</w:t>
            </w:r>
          </w:p>
        </w:tc>
        <w:tc>
          <w:tcPr>
            <w:tcW w:type="dxa" w:w="3446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A16207" w:color="auto" w:val="clear"/>
            <w:tcMar>
              <w:top w:type="dxa" w:w="170"/>
              <w:left w:type="dxa" w:w="240"/>
              <w:bottom w:type="dxa" w:w="17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BE7B0"/>
                <w:spacing w:val="16"/>
                <w:sz w:val="15"/>
                <w:szCs w:val="15"/>
              </w:rPr>
              <w:t xml:space="preserve">ERUN · RÉFÉRENT NUMÉRIQUE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M. SAID Belhadadi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FBE7B0"/>
                <w:sz w:val="18"/>
                <w:szCs w:val="18"/>
              </w:rPr>
              <w:t xml:space="preserve">iai-koungou-nord@ac-mayotte.fr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06 39 96 63 07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26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Conseillers pédagogiques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62"/>
        <w:gridCol w:w="3462"/>
        <w:gridCol w:w="3462"/>
      </w:tblGrid>
      <w:tr>
        <w:trPr>
          <w:cantSplit/>
        </w:trPr>
        <w:tc>
          <w:tcPr>
            <w:tcW w:type="dxa" w:w="346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5803D" w:color="auto" w:val="clear"/>
            <w:tcMar>
              <w:top w:type="dxa" w:w="160"/>
              <w:left w:type="dxa" w:w="240"/>
              <w:bottom w:type="dxa" w:w="15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E3F4E8"/>
                <w:spacing w:val="16"/>
                <w:sz w:val="15"/>
                <w:szCs w:val="15"/>
              </w:rPr>
              <w:t xml:space="preserve">CONSEILLER PÉDAGOGIQUE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E3F4E8"/>
                <w:sz w:val="20"/>
                <w:szCs w:val="20"/>
              </w:rPr>
              <w:t xml:space="preserve">Anfiati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ALLAOUI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E3F4E8"/>
                <w:sz w:val="16"/>
                <w:szCs w:val="16"/>
              </w:rPr>
              <w:t xml:space="preserve">anfiati.allaoui@ac-mayotte.fr</w:t>
            </w:r>
          </w:p>
          <w:p>
            <w:pPr>
              <w:keepLines/>
              <w:spacing w:after="9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06 39 50 28 00</w:t>
            </w:r>
          </w:p>
          <w:p>
            <w:pPr>
              <w:keepLines/>
              <w:pBdr>
                <w:top w:val="single" w:color="E3F4E8" w:sz="4" w:space="6"/>
              </w:pBdr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E3F4E8"/>
                <w:spacing w:val="14"/>
                <w:sz w:val="14"/>
                <w:szCs w:val="14"/>
              </w:rPr>
              <w:t xml:space="preserve">ÉCOLES SUIVIES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E3F4E8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Koungou Plateau 1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E3F4E8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Koungou Plateau maternelle</w:t>
            </w:r>
          </w:p>
        </w:tc>
        <w:tc>
          <w:tcPr>
            <w:tcW w:type="dxa" w:w="3462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1D4ED8" w:color="auto" w:val="clear"/>
            <w:tcMar>
              <w:top w:type="dxa" w:w="160"/>
              <w:left w:type="dxa" w:w="240"/>
              <w:bottom w:type="dxa" w:w="15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E3EAFD"/>
                <w:spacing w:val="16"/>
                <w:sz w:val="15"/>
                <w:szCs w:val="15"/>
              </w:rPr>
              <w:t xml:space="preserve">CONSEILLER PÉDAGOGIQUE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E3EAFD"/>
                <w:sz w:val="20"/>
                <w:szCs w:val="20"/>
              </w:rPr>
              <w:t xml:space="preserve">Karima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IBRAHIMA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E3EAFD"/>
                <w:sz w:val="16"/>
                <w:szCs w:val="16"/>
              </w:rPr>
              <w:t xml:space="preserve">karima.ibrahima@ac-mayotte.fr</w:t>
            </w:r>
          </w:p>
          <w:p>
            <w:pPr>
              <w:keepLines/>
              <w:spacing w:after="9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06 39 27 99 06</w:t>
            </w:r>
          </w:p>
          <w:p>
            <w:pPr>
              <w:keepLines/>
              <w:pBdr>
                <w:top w:val="single" w:color="E3EAFD" w:sz="4" w:space="6"/>
              </w:pBdr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E3EAFD"/>
                <w:spacing w:val="14"/>
                <w:sz w:val="14"/>
                <w:szCs w:val="14"/>
              </w:rPr>
              <w:t xml:space="preserve">ÉCOLES SUIVIES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E3EAF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Longoni Bassin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E3EAF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Koungou Mairie élémentaire</w:t>
            </w:r>
          </w:p>
        </w:tc>
        <w:tc>
          <w:tcPr>
            <w:tcW w:type="dxa" w:w="3462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7E22CE" w:color="auto" w:val="clear"/>
            <w:tcMar>
              <w:top w:type="dxa" w:w="160"/>
              <w:left w:type="dxa" w:w="240"/>
              <w:bottom w:type="dxa" w:w="15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3E8FD"/>
                <w:spacing w:val="16"/>
                <w:sz w:val="15"/>
                <w:szCs w:val="15"/>
              </w:rPr>
              <w:t xml:space="preserve">CONSEILLER PÉDAGOGIQUE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F3E8FD"/>
                <w:sz w:val="20"/>
                <w:szCs w:val="20"/>
              </w:rPr>
              <w:t xml:space="preserve">Siti-Halima B.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KAMARDINE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F3E8FD"/>
                <w:sz w:val="16"/>
                <w:szCs w:val="16"/>
              </w:rPr>
              <w:t xml:space="preserve">Siti-Halima-Bin.Kamardine@ac-mayotte.fr</w:t>
            </w:r>
          </w:p>
          <w:p>
            <w:pPr>
              <w:keepLines/>
              <w:spacing w:after="9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06 93 00 05 55</w:t>
            </w:r>
          </w:p>
          <w:p>
            <w:pPr>
              <w:keepLines/>
              <w:pBdr>
                <w:top w:val="single" w:color="F3E8FD" w:sz="4" w:space="6"/>
              </w:pBdr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3E8FD"/>
                <w:spacing w:val="14"/>
                <w:sz w:val="14"/>
                <w:szCs w:val="14"/>
              </w:rPr>
              <w:t xml:space="preserve">ÉCOLES SUIVIES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F3E8F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Longoni Primaire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F3E8F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Kangani élémentaire</w:t>
            </w:r>
          </w:p>
        </w:tc>
      </w:tr>
    </w:tbl>
    <w:p>
      <w:pPr>
        <w:keepLines/>
        <w:spacing w:after="0" w:before="0"/>
      </w:pPr>
      <w:r>
        <w:rPr>
          <w:rFonts w:ascii="Calibri" w:cs="Calibri" w:eastAsia="Calibri" w:hAnsi="Calibri"/>
          <w:color w:val="16282A"/>
          <w:sz w:val="2"/>
          <w:szCs w:val="2"/>
        </w:rPr>
        <w:t xml:space="preserve"/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93"/>
        <w:gridCol w:w="5193"/>
      </w:tblGrid>
      <w:tr>
        <w:trPr>
          <w:cantSplit/>
        </w:trPr>
        <w:tc>
          <w:tcPr>
            <w:tcW w:type="dxa" w:w="5193"/>
            <w:tcBorders>
              <w:top w:val="single" w:color="FFFFFF" w:sz="48"/>
              <w:left w:val="none" w:color="auto" w:sz="0"/>
              <w:bottom w:val="none" w:color="auto" w:sz="0"/>
              <w:right w:val="none" w:color="auto" w:sz="0"/>
            </w:tcBorders>
            <w:shd w:fill="C2410C" w:color="auto" w:val="clear"/>
            <w:tcMar>
              <w:top w:type="dxa" w:w="160"/>
              <w:left w:type="dxa" w:w="240"/>
              <w:bottom w:type="dxa" w:w="15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DECE2"/>
                <w:spacing w:val="16"/>
                <w:sz w:val="15"/>
                <w:szCs w:val="15"/>
              </w:rPr>
              <w:t xml:space="preserve">CONSEILLER PÉDAGOGIQUE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FDECE2"/>
                <w:sz w:val="20"/>
                <w:szCs w:val="20"/>
              </w:rPr>
              <w:t xml:space="preserve">Rahania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MADI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FDECE2"/>
                <w:sz w:val="16"/>
                <w:szCs w:val="16"/>
              </w:rPr>
              <w:t xml:space="preserve">rahania.madi@ac-mayotte.fr</w:t>
            </w:r>
          </w:p>
          <w:p>
            <w:pPr>
              <w:keepLines/>
              <w:spacing w:after="9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06 39 07 67 84</w:t>
            </w:r>
          </w:p>
          <w:p>
            <w:pPr>
              <w:keepLines/>
              <w:pBdr>
                <w:top w:val="single" w:color="FDECE2" w:sz="4" w:space="6"/>
              </w:pBdr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DECE2"/>
                <w:spacing w:val="14"/>
                <w:sz w:val="14"/>
                <w:szCs w:val="14"/>
              </w:rPr>
              <w:t xml:space="preserve">ÉCOLES SUIVIES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FDECE2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Koungou Plateau 2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FDECE2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Koungou Mairie maternelle</w:t>
            </w:r>
          </w:p>
        </w:tc>
        <w:tc>
          <w:tcPr>
            <w:tcW w:type="dxa" w:w="5193"/>
            <w:tcBorders>
              <w:top w:val="single" w:color="FFFFFF" w:sz="48"/>
              <w:left w:val="single" w:color="FFFFFF" w:sz="48"/>
              <w:bottom w:val="none" w:color="auto" w:sz="0"/>
              <w:right w:val="none" w:color="auto" w:sz="0"/>
            </w:tcBorders>
            <w:shd w:fill="BE185D" w:color="auto" w:val="clear"/>
            <w:tcMar>
              <w:top w:type="dxa" w:w="160"/>
              <w:left w:type="dxa" w:w="240"/>
              <w:bottom w:type="dxa" w:w="15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CE7F1"/>
                <w:spacing w:val="16"/>
                <w:sz w:val="15"/>
                <w:szCs w:val="15"/>
              </w:rPr>
              <w:t xml:space="preserve">CONSEILLER PÉDAGOGIQUE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FCE7F1"/>
                <w:sz w:val="20"/>
                <w:szCs w:val="20"/>
              </w:rPr>
              <w:t xml:space="preserve">Christelle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PENIN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FCE7F1"/>
                <w:sz w:val="16"/>
                <w:szCs w:val="16"/>
              </w:rPr>
              <w:t xml:space="preserve">christelle.penin1@ac-mayotte.fr</w:t>
            </w:r>
          </w:p>
          <w:p>
            <w:pPr>
              <w:keepLines/>
              <w:spacing w:after="9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06 39 27 98 00</w:t>
            </w:r>
          </w:p>
          <w:p>
            <w:pPr>
              <w:keepLines/>
              <w:pBdr>
                <w:top w:val="single" w:color="FCE7F1" w:sz="4" w:space="6"/>
              </w:pBdr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CE7F1"/>
                <w:spacing w:val="14"/>
                <w:sz w:val="14"/>
                <w:szCs w:val="14"/>
              </w:rPr>
              <w:t xml:space="preserve">ÉCOLES SUIVIES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FCE7F1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Trévani élémentaire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FCE7F1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Trévani maternelle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FCE7F1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Kangani maternelle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26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Référents et ressources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500"/>
        <w:gridCol w:w="2560"/>
        <w:gridCol w:w="2826"/>
        <w:gridCol w:w="2500"/>
      </w:tblGrid>
      <w:tr>
        <w:trPr>
          <w:cantSplit/>
        </w:trPr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7406B" w:color="auto" w:val="clear"/>
            <w:tcMar>
              <w:top w:type="dxa" w:w="170"/>
              <w:left w:type="dxa" w:w="200"/>
              <w:bottom w:type="dxa" w:w="160"/>
              <w:right w:type="dxa" w:w="11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9D6EE"/>
                <w:spacing w:val="16"/>
                <w:sz w:val="15"/>
                <w:szCs w:val="15"/>
              </w:rPr>
              <w:t xml:space="preserve">RÉFÉRENT ERSH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M. MBOUCHI Abdallah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C9D6EE"/>
                <w:sz w:val="16"/>
                <w:szCs w:val="16"/>
              </w:rPr>
              <w:t xml:space="preserve">Bandraboua, Koungou Nord et Sud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C9D6EE"/>
                <w:sz w:val="15"/>
                <w:szCs w:val="15"/>
              </w:rPr>
              <w:t xml:space="preserve">ereh-nord-est@ac-mayotte.fr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06 39 76 97 94</w:t>
            </w:r>
          </w:p>
        </w:tc>
        <w:tc>
          <w:tcPr>
            <w:tcW w:type="dxa" w:w="2560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27406B" w:color="auto" w:val="clear"/>
            <w:tcMar>
              <w:top w:type="dxa" w:w="170"/>
              <w:left w:type="dxa" w:w="200"/>
              <w:bottom w:type="dxa" w:w="160"/>
              <w:right w:type="dxa" w:w="11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9D6EE"/>
                <w:spacing w:val="16"/>
                <w:sz w:val="15"/>
                <w:szCs w:val="15"/>
              </w:rPr>
              <w:t xml:space="preserve">ENSEIGNANTS UPE2A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Mme IBRAHIM Hairya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C9D6EE"/>
                <w:sz w:val="15"/>
                <w:szCs w:val="15"/>
              </w:rPr>
              <w:t xml:space="preserve">hairiya.ibrahim@ac-mayotte.fr</w:t>
            </w:r>
          </w:p>
          <w:p>
            <w:pPr>
              <w:keepLines/>
              <w:spacing w:after="11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06 39 23 70 94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M. ALILOIFA Said Abdallah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2826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27406B" w:color="auto" w:val="clear"/>
            <w:tcMar>
              <w:top w:type="dxa" w:w="170"/>
              <w:left w:type="dxa" w:w="200"/>
              <w:bottom w:type="dxa" w:w="160"/>
              <w:right w:type="dxa" w:w="11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9D6EE"/>
                <w:spacing w:val="16"/>
                <w:sz w:val="15"/>
                <w:szCs w:val="15"/>
              </w:rPr>
              <w:t xml:space="preserve">DIRECTEURS RÉFÉRENTS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M. Nassur MBAE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C9D6EE"/>
                <w:sz w:val="16"/>
                <w:szCs w:val="16"/>
              </w:rPr>
              <w:t xml:space="preserve">Longoni Bassin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C9D6EE"/>
                <w:sz w:val="15"/>
                <w:szCs w:val="15"/>
              </w:rPr>
              <w:t xml:space="preserve">ce.9760061m@ac-mayotte.fr</w:t>
            </w:r>
          </w:p>
          <w:p>
            <w:pPr>
              <w:keepLines/>
              <w:spacing w:after="11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06 39 68 97 28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M. Musutoihi ALIHAD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C9D6EE"/>
                <w:sz w:val="16"/>
                <w:szCs w:val="16"/>
              </w:rPr>
              <w:t xml:space="preserve">Koungou Plateau 2 élémentaire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C9D6EE"/>
                <w:sz w:val="15"/>
                <w:szCs w:val="15"/>
              </w:rPr>
              <w:t xml:space="preserve">ce.9760528v@ac-mayotte.fr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06 39 65 28 00</w:t>
            </w:r>
          </w:p>
        </w:tc>
        <w:tc>
          <w:tcPr>
            <w:tcW w:type="dxa" w:w="2500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27406B" w:color="auto" w:val="clear"/>
            <w:tcMar>
              <w:top w:type="dxa" w:w="170"/>
              <w:left w:type="dxa" w:w="200"/>
              <w:bottom w:type="dxa" w:w="160"/>
              <w:right w:type="dxa" w:w="11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9D6EE"/>
                <w:spacing w:val="16"/>
                <w:sz w:val="15"/>
                <w:szCs w:val="15"/>
              </w:rPr>
              <w:t xml:space="preserve">MAÎTRESSE E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Mme DELEIDI-NAKKACHE Magali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C9D6EE"/>
                <w:sz w:val="15"/>
                <w:szCs w:val="15"/>
              </w:rPr>
              <w:t xml:space="preserve">magali.nakkache@ac-mayotte.fr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06 40 78 54 52</w:t>
            </w:r>
          </w:p>
        </w:tc>
      </w:tr>
    </w:tbl>
    <w:p>
      <w:pPr>
        <w:sectPr>
          <w:footerReference w:type="default" r:id="rId7"/>
          <w:pgSz w:w="11906" w:h="16838" w:orient="portrait"/>
          <w:pgMar w:top="0" w:right="0" w:bottom="620" w:left="0" w:header="708" w:footer="300" w:gutter="0"/>
          <w:pgNumType/>
          <w:docGrid w:linePitch="360"/>
        </w:sectPr>
      </w:pPr>
    </w:p>
    <w:p>
      <w:pPr>
        <w:keepLines/>
        <w:spacing w:after="80" w:before="0" w:line="228" w:lineRule="auto"/>
      </w:pPr>
      <w:r>
        <w:rPr>
          <w:rFonts w:ascii="Calibri" w:cs="Calibri" w:eastAsia="Calibri" w:hAnsi="Calibri"/>
          <w:b/>
          <w:bCs/>
          <w:color w:val="134E4A"/>
          <w:sz w:val="40"/>
          <w:szCs w:val="40"/>
        </w:rPr>
        <w:t xml:space="preserve">Qui contacter pour quelle mission ?</w:t>
      </w:r>
    </w:p>
    <w:tbl>
      <w:tblPr>
        <w:tblW w:type="dxa" w:w="1038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483"/>
        <w:gridCol w:w="1483"/>
        <w:gridCol w:w="1483"/>
        <w:gridCol w:w="1483"/>
        <w:gridCol w:w="1483"/>
        <w:gridCol w:w="1483"/>
        <w:gridCol w:w="1483"/>
      </w:tblGrid>
      <w:tr>
        <w:trPr>
          <w:cantSplit/>
        </w:trPr>
        <w:tc>
          <w:tcPr>
            <w:tcW w:type="dxa" w:w="148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5803D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A. ALLAOUI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1D4ED8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K. IBRAHIMA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7E22CE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S.-H. KAMARDINE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C2410C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R. MADI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BE185D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C. PENIN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M. ALI (IEN)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A16207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M. SAID (ERUN)</w:t>
            </w:r>
          </w:p>
        </w:tc>
      </w:tr>
    </w:tbl>
    <w:p>
      <w:pPr>
        <w:keepLines/>
        <w:spacing w:after="260" w:before="140" w:line="252" w:lineRule="auto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  <w:shd w:fill="134E4A" w:color="auto" w:val="clear"/>
        </w:rPr>
        <w:t xml:space="preserve"> Pastille pleine </w:t>
      </w:r>
      <w:r>
        <w:rPr>
          <w:rFonts w:ascii="Calibri" w:cs="Calibri" w:eastAsia="Calibri" w:hAnsi="Calibri"/>
          <w:color w:val="16282A"/>
          <w:sz w:val="18"/>
          <w:szCs w:val="18"/>
        </w:rPr>
        <w:t xml:space="preserve">  référent de la mission       </w:t>
      </w:r>
      <w:r>
        <w:rPr>
          <w:rFonts w:ascii="Calibri" w:cs="Calibri" w:eastAsia="Calibri" w:hAnsi="Calibri"/>
          <w:b/>
          <w:bCs/>
          <w:color w:val="134E4A"/>
          <w:sz w:val="17"/>
          <w:szCs w:val="17"/>
          <w:shd w:fill="E8F3F1" w:color="auto" w:val="clear"/>
        </w:rPr>
        <w:t xml:space="preserve"> Pastille claire </w:t>
      </w:r>
      <w:r>
        <w:rPr>
          <w:rFonts w:ascii="Calibri" w:cs="Calibri" w:eastAsia="Calibri" w:hAnsi="Calibri"/>
          <w:color w:val="16282A"/>
          <w:sz w:val="18"/>
          <w:szCs w:val="18"/>
        </w:rPr>
        <w:t xml:space="preserve">  contribue à la mission</w:t>
      </w:r>
    </w:p>
    <w:p>
      <w:pPr>
        <w:sectPr>
          <w:footerReference w:type="default" r:id="rId8"/>
          <w:pgSz w:w="11906" w:h="16838" w:orient="portrait"/>
          <w:pgMar w:top="720" w:right="760" w:bottom="620" w:left="760" w:header="708" w:footer="300" w:gutter="0"/>
          <w:pgNumType/>
          <w:docGrid w:linePitch="360"/>
        </w:sectPr>
      </w:pP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150"/>
        <w:gridCol w:w="28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70"/>
              <w:left w:type="dxa" w:w="140"/>
              <w:bottom w:type="dxa" w:w="6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"/>
                <w:sz w:val="15"/>
                <w:szCs w:val="15"/>
              </w:rPr>
              <w:t xml:space="preserve">ORGANISATION DU SUIVI PÉDAGOGIQUE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D4ED8" w:sz="36"/>
              <w:bottom w:val="single" w:color="FFFFFF" w:sz="12"/>
              <w:right w:val="none" w:color="auto" w:sz="0"/>
            </w:tcBorders>
            <w:shd w:fill="E3EA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Classes dédoublées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7E22CE" w:sz="36"/>
              <w:bottom w:val="single" w:color="FFFFFF" w:sz="12"/>
              <w:right w:val="none" w:color="auto" w:sz="0"/>
            </w:tcBorders>
            <w:shd w:fill="F3E8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9"/>
                <w:szCs w:val="19"/>
              </w:rPr>
              <w:t xml:space="preserve">Contractuels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BE185D" w:sz="36"/>
              <w:bottom w:val="single" w:color="FFFFFF" w:sz="12"/>
              <w:right w:val="none" w:color="auto" w:sz="0"/>
            </w:tcBorders>
            <w:shd w:fill="FCE7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9"/>
                <w:szCs w:val="19"/>
              </w:rPr>
              <w:t xml:space="preserve">PEST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BE185D" w:sz="36"/>
              <w:bottom w:val="single" w:color="FFFFFF" w:sz="12"/>
              <w:right w:val="none" w:color="auto" w:sz="0"/>
            </w:tcBorders>
            <w:shd w:fill="FCE7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9"/>
                <w:szCs w:val="19"/>
              </w:rPr>
              <w:t xml:space="preserve">MAT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D4ED8" w:sz="36"/>
              <w:bottom w:val="single" w:color="FFFFFF" w:sz="12"/>
              <w:right w:val="none" w:color="auto" w:sz="0"/>
            </w:tcBorders>
            <w:shd w:fill="E3EA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STGF / T1 / T2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C2410C" w:sz="36"/>
              <w:bottom w:val="single" w:color="FFFFFF" w:sz="12"/>
              <w:right w:val="none" w:color="auto" w:sz="0"/>
            </w:tcBorders>
            <w:shd w:fill="FDECE2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Directeurs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C2410C" w:color="auto" w:val="clear"/>
              </w:rPr>
              <w:t xml:space="preserve"> R. MADI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5803D" w:sz="36"/>
              <w:bottom w:val="single" w:color="FFFFFF" w:sz="12"/>
              <w:right w:val="none" w:color="auto" w:sz="0"/>
            </w:tcBorders>
            <w:shd w:fill="E3F4E8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Résidences pédagogiques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7E22CE" w:sz="36"/>
              <w:bottom w:val="single" w:color="FFFFFF" w:sz="12"/>
              <w:right w:val="none" w:color="auto" w:sz="0"/>
            </w:tcBorders>
            <w:shd w:fill="F3E8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9"/>
                <w:szCs w:val="19"/>
              </w:rPr>
              <w:t xml:space="preserve">Évaluations nationales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A16207" w:color="auto" w:val="clear"/>
              </w:rPr>
              <w:t xml:space="preserve"> M. SAID (ERUN)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34E4A" w:sz="36"/>
              <w:bottom w:val="single" w:color="FFFFFF" w:sz="12"/>
              <w:right w:val="none" w:color="auto" w:sz="0"/>
            </w:tcBorders>
            <w:shd w:fill="E8F3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Carte scolaire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A16207" w:color="auto" w:val="clear"/>
              </w:rPr>
              <w:t xml:space="preserve"> M. SAID (ERUN)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6"/>
                <w:szCs w:val="16"/>
                <w:shd w:fill="F3E8FD" w:color="auto" w:val="clear"/>
              </w:rPr>
              <w:t xml:space="preserve"> S.‑H. KAMARDINE </w:t>
            </w:r>
          </w:p>
        </w:tc>
      </w:tr>
    </w:tbl>
    <w:p>
      <w:pPr>
        <w:keepLines/>
        <w:spacing w:after="120" w:before="0" w:line="252" w:lineRule="auto"/>
      </w:pPr>
      <w:r>
        <w:rPr>
          <w:rFonts w:ascii="Calibri" w:cs="Calibri" w:eastAsia="Calibri" w:hAnsi="Calibri"/>
          <w:color w:val="16282A"/>
          <w:sz w:val="10"/>
          <w:szCs w:val="10"/>
        </w:rPr>
        <w:t xml:space="preserve"/>
      </w: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150"/>
        <w:gridCol w:w="28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70"/>
              <w:left w:type="dxa" w:w="140"/>
              <w:bottom w:type="dxa" w:w="6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"/>
                <w:sz w:val="15"/>
                <w:szCs w:val="15"/>
              </w:rPr>
              <w:t xml:space="preserve">CONSTELLATIONS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5803D" w:sz="36"/>
              <w:bottom w:val="single" w:color="FFFFFF" w:sz="12"/>
              <w:right w:val="none" w:color="auto" w:sz="0"/>
            </w:tcBorders>
            <w:shd w:fill="E3F4E8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Français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7E22CE" w:sz="36"/>
              <w:bottom w:val="single" w:color="FFFFFF" w:sz="12"/>
              <w:right w:val="none" w:color="auto" w:sz="0"/>
            </w:tcBorders>
            <w:shd w:fill="F3E8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9"/>
                <w:szCs w:val="19"/>
              </w:rPr>
              <w:t xml:space="preserve">Mathématiques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BE185D" w:sz="36"/>
              <w:bottom w:val="single" w:color="FFFFFF" w:sz="12"/>
              <w:right w:val="none" w:color="auto" w:sz="0"/>
            </w:tcBorders>
            <w:shd w:fill="FCE7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9"/>
                <w:szCs w:val="19"/>
              </w:rPr>
              <w:t xml:space="preserve">Maternelle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</w:tbl>
    <w:p>
      <w:pPr>
        <w:keepLines/>
        <w:spacing w:after="120" w:before="0" w:line="252" w:lineRule="auto"/>
      </w:pPr>
      <w:r>
        <w:rPr>
          <w:rFonts w:ascii="Calibri" w:cs="Calibri" w:eastAsia="Calibri" w:hAnsi="Calibri"/>
          <w:color w:val="16282A"/>
          <w:sz w:val="10"/>
          <w:szCs w:val="10"/>
        </w:rPr>
        <w:t xml:space="preserve"/>
      </w: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150"/>
        <w:gridCol w:w="28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70"/>
              <w:left w:type="dxa" w:w="140"/>
              <w:bottom w:type="dxa" w:w="6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"/>
                <w:sz w:val="15"/>
                <w:szCs w:val="15"/>
              </w:rPr>
              <w:t xml:space="preserve">ANIMATION PÉDAGOGIQUE (COORDINATION)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BE185D" w:sz="36"/>
              <w:bottom w:val="single" w:color="FFFFFF" w:sz="12"/>
              <w:right w:val="none" w:color="auto" w:sz="0"/>
            </w:tcBorders>
            <w:shd w:fill="FCE7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9"/>
                <w:szCs w:val="19"/>
              </w:rPr>
              <w:t xml:space="preserve">Cycle 1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D4ED8" w:sz="36"/>
              <w:bottom w:val="single" w:color="FFFFFF" w:sz="12"/>
              <w:right w:val="none" w:color="auto" w:sz="0"/>
            </w:tcBorders>
            <w:shd w:fill="E3EA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Cycle 2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5803D" w:sz="36"/>
              <w:bottom w:val="single" w:color="FFFFFF" w:sz="12"/>
              <w:right w:val="none" w:color="auto" w:sz="0"/>
            </w:tcBorders>
            <w:shd w:fill="E3F4E8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Cycle 3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150"/>
        <w:gridCol w:w="28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70"/>
              <w:left w:type="dxa" w:w="140"/>
              <w:bottom w:type="dxa" w:w="6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"/>
                <w:sz w:val="15"/>
                <w:szCs w:val="15"/>
              </w:rPr>
              <w:t xml:space="preserve">DOSSIERS THÉMATIQUES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D4ED8" w:sz="36"/>
              <w:bottom w:val="single" w:color="FFFFFF" w:sz="12"/>
              <w:right w:val="none" w:color="auto" w:sz="0"/>
            </w:tcBorders>
            <w:shd w:fill="E3EA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EAC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D4ED8" w:sz="36"/>
              <w:bottom w:val="single" w:color="FFFFFF" w:sz="12"/>
              <w:right w:val="none" w:color="auto" w:sz="0"/>
            </w:tcBorders>
            <w:shd w:fill="E3EA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École inclusive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7E22CE"/>
                <w:sz w:val="16"/>
                <w:szCs w:val="16"/>
                <w:shd w:fill="F3E8FD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5803D" w:sz="36"/>
              <w:bottom w:val="single" w:color="FFFFFF" w:sz="12"/>
              <w:right w:val="none" w:color="auto" w:sz="0"/>
            </w:tcBorders>
            <w:shd w:fill="E3F4E8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REP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BE185D" w:sz="36"/>
              <w:bottom w:val="single" w:color="FFFFFF" w:sz="12"/>
              <w:right w:val="none" w:color="auto" w:sz="0"/>
            </w:tcBorders>
            <w:shd w:fill="FCE7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9"/>
                <w:szCs w:val="19"/>
              </w:rPr>
              <w:t xml:space="preserve">Maternelle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C2410C" w:sz="36"/>
              <w:bottom w:val="single" w:color="FFFFFF" w:sz="12"/>
              <w:right w:val="none" w:color="auto" w:sz="0"/>
            </w:tcBorders>
            <w:shd w:fill="FDECE2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Sciences / E3D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C2410C" w:color="auto" w:val="clear"/>
              </w:rPr>
              <w:t xml:space="preserve"> R. MADI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BE185D" w:sz="36"/>
              <w:bottom w:val="single" w:color="FFFFFF" w:sz="12"/>
              <w:right w:val="none" w:color="auto" w:sz="0"/>
            </w:tcBorders>
            <w:shd w:fill="FCE7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9"/>
                <w:szCs w:val="19"/>
              </w:rPr>
              <w:t xml:space="preserve">EPS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6"/>
                <w:szCs w:val="16"/>
                <w:shd w:fill="E3EAFD" w:color="auto" w:val="clear"/>
              </w:rPr>
              <w:t xml:space="preserve"> K. IBRAHIMA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A16207" w:sz="36"/>
              <w:bottom w:val="single" w:color="FFFFFF" w:sz="12"/>
              <w:right w:val="none" w:color="auto" w:sz="0"/>
            </w:tcBorders>
            <w:shd w:fill="FBF1D6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Sécurité / prévention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A16207" w:color="auto" w:val="clear"/>
              </w:rPr>
              <w:t xml:space="preserve"> M. SAID (ERUN)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z w:val="16"/>
                <w:szCs w:val="16"/>
                <w:shd w:fill="ECEFF0" w:color="auto" w:val="clear"/>
              </w:rPr>
              <w:t xml:space="preserve"> tous les CPC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34E4A" w:sz="36"/>
              <w:bottom w:val="single" w:color="FFFFFF" w:sz="12"/>
              <w:right w:val="none" w:color="auto" w:sz="0"/>
            </w:tcBorders>
            <w:shd w:fill="E8F3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Pôle ressource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z w:val="16"/>
                <w:szCs w:val="16"/>
                <w:shd w:fill="ECEFF0" w:color="auto" w:val="clear"/>
              </w:rPr>
              <w:t xml:space="preserve"> tous les CPC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A16207"/>
                <w:sz w:val="16"/>
                <w:szCs w:val="16"/>
                <w:shd w:fill="FBF1D6" w:color="auto" w:val="clear"/>
              </w:rPr>
              <w:t xml:space="preserve"> M. SAID (ERUN)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C2410C" w:sz="36"/>
              <w:bottom w:val="single" w:color="FFFFFF" w:sz="12"/>
              <w:right w:val="none" w:color="auto" w:sz="0"/>
            </w:tcBorders>
            <w:shd w:fill="FDECE2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Langues vivantes, éveil aux langues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C2410C" w:color="auto" w:val="clear"/>
              </w:rPr>
              <w:t xml:space="preserve"> R. MADI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A16207" w:sz="36"/>
              <w:bottom w:val="single" w:color="FFFFFF" w:sz="12"/>
              <w:right w:val="none" w:color="auto" w:sz="0"/>
            </w:tcBorders>
            <w:shd w:fill="FBF1D6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Dossier pHARe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A16207" w:color="auto" w:val="clear"/>
              </w:rPr>
              <w:t xml:space="preserve"> M. SAID (ERUN)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z w:val="16"/>
                <w:szCs w:val="16"/>
                <w:shd w:fill="ECEFF0" w:color="auto" w:val="clear"/>
              </w:rPr>
              <w:t xml:space="preserve"> tous les CPC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34E4A"/>
                <w:sz w:val="16"/>
                <w:szCs w:val="16"/>
                <w:shd w:fill="E8F3F1" w:color="auto" w:val="clear"/>
              </w:rPr>
              <w:t xml:space="preserve"> M. ALI (IEN)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C2410C" w:sz="36"/>
              <w:bottom w:val="single" w:color="FFFFFF" w:sz="12"/>
              <w:right w:val="none" w:color="auto" w:sz="0"/>
            </w:tcBorders>
            <w:shd w:fill="FDECE2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Valeurs de la République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C2410C" w:color="auto" w:val="clear"/>
              </w:rPr>
              <w:t xml:space="preserve"> R. MADI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D4ED8"/>
                <w:sz w:val="16"/>
                <w:szCs w:val="16"/>
                <w:shd w:fill="E3EAFD" w:color="auto" w:val="clear"/>
              </w:rPr>
              <w:t xml:space="preserve"> K. IBRAHIMA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7E22CE"/>
                <w:sz w:val="16"/>
                <w:szCs w:val="16"/>
                <w:shd w:fill="F3E8FD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5803D" w:sz="36"/>
              <w:bottom w:val="single" w:color="FFFFFF" w:sz="12"/>
              <w:right w:val="none" w:color="auto" w:sz="0"/>
            </w:tcBorders>
            <w:shd w:fill="E3F4E8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Liaison école-collège Koungou/Dzoumogné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7E22CE" w:sz="36"/>
              <w:bottom w:val="single" w:color="FFFFFF" w:sz="12"/>
              <w:right w:val="none" w:color="auto" w:sz="0"/>
            </w:tcBorders>
            <w:shd w:fill="F3E8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9"/>
                <w:szCs w:val="19"/>
              </w:rPr>
              <w:t xml:space="preserve">CAFIPEMF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7E22CE" w:sz="36"/>
              <w:bottom w:val="single" w:color="FFFFFF" w:sz="12"/>
              <w:right w:val="none" w:color="auto" w:sz="0"/>
            </w:tcBorders>
            <w:shd w:fill="F3E8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9"/>
                <w:szCs w:val="19"/>
              </w:rPr>
              <w:t xml:space="preserve">CRPE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D4ED8"/>
                <w:sz w:val="16"/>
                <w:szCs w:val="16"/>
                <w:shd w:fill="E3EAFD" w:color="auto" w:val="clear"/>
              </w:rPr>
              <w:t xml:space="preserve"> K. IBRAHIMA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</w:tbl>
    <w:p>
      <w:pPr>
        <w:keepLines/>
        <w:spacing w:after="120" w:before="0" w:line="252" w:lineRule="auto"/>
      </w:pPr>
      <w:r>
        <w:rPr>
          <w:rFonts w:ascii="Calibri" w:cs="Calibri" w:eastAsia="Calibri" w:hAnsi="Calibri"/>
          <w:color w:val="16282A"/>
          <w:sz w:val="10"/>
          <w:szCs w:val="10"/>
        </w:rPr>
        <w:t xml:space="preserve"/>
      </w:r>
    </w:p>
    <w:p>
      <w:pPr>
        <w:sectPr>
          <w:footerReference w:type="default" r:id="rId9"/>
          <w:type w:val="continuous"/>
          <w:pgSz w:w="11906" w:h="16838" w:orient="portrait"/>
          <w:pgMar w:top="720" w:right="760" w:bottom="620" w:left="760" w:header="708" w:footer="300" w:gutter="0"/>
          <w:pgNumType/>
          <w:cols w:space="400" w:num="2" w:equalWidth="true"/>
          <w:docGrid w:linePitch="360"/>
        </w:sectPr>
      </w:pPr>
    </w:p>
    <w:p>
      <w:pPr>
        <w:keepLines/>
        <w:spacing w:after="200" w:before="0" w:line="252" w:lineRule="auto"/>
      </w:pPr>
      <w:r>
        <w:rPr>
          <w:rFonts w:ascii="Calibri" w:cs="Calibri" w:eastAsia="Calibri" w:hAnsi="Calibri"/>
          <w:color w:val="16282A"/>
          <w:sz w:val="19"/>
          <w:szCs w:val="19"/>
        </w:rPr>
        <w:t xml:space="preserve"/>
      </w:r>
    </w:p>
    <w:tbl>
      <w:tblPr>
        <w:tblW w:type="dxa" w:w="1038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386"/>
      </w:tblGrid>
      <w:tr>
        <w:trPr>
          <w:cantSplit/>
        </w:trPr>
        <w:tc>
          <w:tcPr>
            <w:tcW w:type="dxa" w:w="103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260"/>
              <w:left w:type="dxa" w:w="320"/>
              <w:bottom w:type="dxa" w:w="260"/>
              <w:right w:type="dxa" w:w="3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9D5CB"/>
                <w:spacing w:val="16"/>
                <w:sz w:val="15"/>
                <w:szCs w:val="15"/>
              </w:rPr>
              <w:t xml:space="preserve">À NOTER</w:t>
            </w:r>
          </w:p>
          <w:p>
            <w:pPr>
              <w:keepLines/>
              <w:spacing w:after="90" w:before="0" w:line="264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Caravanes pédagogiques. </w:t>
            </w:r>
            <w:r>
              <w:rPr>
                <w:rFonts w:ascii="Calibri" w:cs="Calibri" w:eastAsia="Calibri" w:hAnsi="Calibri"/>
                <w:color w:val="E3F2EF"/>
                <w:sz w:val="19"/>
                <w:szCs w:val="19"/>
              </w:rPr>
              <w:t xml:space="preserve">Dispositif itinérant de formation et d'accompagnement des enseignants, directement dans les écoles. Répartition selon les secteurs ou les thématiques, en attente des indicateurs issus des évaluations nationales.</w:t>
            </w:r>
          </w:p>
          <w:p>
            <w:pPr>
              <w:keepLines/>
              <w:spacing w:after="0" w:before="0" w:line="264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Suivi des PES (T1 et T2). </w:t>
            </w:r>
            <w:r>
              <w:rPr>
                <w:rFonts w:ascii="Calibri" w:cs="Calibri" w:eastAsia="Calibri" w:hAnsi="Calibri"/>
                <w:color w:val="E3F2EF"/>
                <w:sz w:val="19"/>
                <w:szCs w:val="19"/>
              </w:rPr>
              <w:t xml:space="preserve">Assuré par la directrice Mme FILA Bertine.</w:t>
            </w:r>
          </w:p>
        </w:tc>
      </w:tr>
    </w:tbl>
    <w:sectPr>
      <w:footerReference w:type="default" r:id="rId10"/>
      <w:type w:val="continuous"/>
      <w:pgSz w:w="11906" w:h="16838" w:orient="portrait"/>
      <w:pgMar w:top="720" w:right="760" w:bottom="620" w:left="76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146"/>
      </w:tabs>
      <w:ind w:left="760" w:right="760"/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86"/>
      </w:tabs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86"/>
      </w:tabs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86"/>
      </w:tabs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8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image" Target="media/3cd764a9f1eac3b3df690be6a2f655e2f6b9d35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Circonscription de Koungou Nord : équipe et missions</dc:title>
  <dc:creator>Circonscription de Koungou Nord</dc:creator>
  <cp:lastModifiedBy>Un-named</cp:lastModifiedBy>
  <cp:revision>1</cp:revision>
  <dcterms:created xsi:type="dcterms:W3CDTF">2026-10-05T07:49:09.839Z</dcterms:created>
  <dcterms:modified xsi:type="dcterms:W3CDTF">2026-10-05T07:49:09.840Z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