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3C7E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 w:rsidRPr="00D016E0"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6144D80F" wp14:editId="29219A48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5E79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008A4AB6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5460DA3E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22A16A39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2574C8A7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0C426E23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B72728" w:rsidRPr="00D016E0" w14:paraId="57061B6E" w14:textId="77777777" w:rsidTr="00DD2C65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B87E26B" w14:textId="77777777" w:rsidR="00B72728" w:rsidRPr="00D016E0" w:rsidRDefault="00B72728" w:rsidP="00DD2C65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20572ED8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4BACCCD0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3F3A382E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378A16C7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7989082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2EC9841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999C4F7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B25F8EA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ACB2A43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4F210C8E" w14:textId="77777777" w:rsidR="00B72728" w:rsidRPr="00EE0108" w:rsidRDefault="00B72728" w:rsidP="00B72728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ПО ПРАКТИЧЕСК</w:t>
      </w:r>
      <w:r>
        <w:rPr>
          <w:b/>
          <w:color w:val="auto"/>
          <w:kern w:val="2"/>
          <w:sz w:val="32"/>
          <w:szCs w:val="24"/>
          <w14:ligatures w14:val="standardContextual"/>
        </w:rPr>
        <w:t>ОЙ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РАБОТ</w:t>
      </w:r>
      <w:r>
        <w:rPr>
          <w:b/>
          <w:color w:val="auto"/>
          <w:kern w:val="2"/>
          <w:sz w:val="32"/>
          <w:szCs w:val="24"/>
          <w14:ligatures w14:val="standardContextual"/>
        </w:rPr>
        <w:t>Е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№</w:t>
      </w:r>
      <w:r>
        <w:rPr>
          <w:b/>
          <w:color w:val="auto"/>
          <w:kern w:val="2"/>
          <w:sz w:val="32"/>
          <w:szCs w:val="24"/>
          <w14:ligatures w14:val="standardContextual"/>
        </w:rPr>
        <w:t>1</w:t>
      </w:r>
    </w:p>
    <w:p w14:paraId="41EB709D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004C0663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>
        <w:rPr>
          <w:color w:val="auto"/>
          <w:kern w:val="2"/>
          <w:sz w:val="24"/>
          <w:szCs w:val="24"/>
          <w14:ligatures w14:val="standardContextual"/>
        </w:rPr>
        <w:t>Проектирование информационных систем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7F9DC526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2A1440E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FBCC20C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76D34F4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63955260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2860FA1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C127CC4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C4926A0" w14:textId="35BA513A" w:rsidR="00B72728" w:rsidRPr="00D016E0" w:rsidRDefault="00B72728" w:rsidP="00B72728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>Белослудцев Е. Д.</w:t>
      </w:r>
    </w:p>
    <w:p w14:paraId="6D5B7D2C" w14:textId="77777777" w:rsidR="00B72728" w:rsidRPr="00D016E0" w:rsidRDefault="00B72728" w:rsidP="00B72728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69DDF1E6" w14:textId="77777777" w:rsidR="00B72728" w:rsidRPr="00D016E0" w:rsidRDefault="00B72728" w:rsidP="00B72728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>Литвинов В. В.</w:t>
      </w:r>
    </w:p>
    <w:p w14:paraId="0295FA92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4EBA69BC" w14:textId="77777777" w:rsidR="00B72728" w:rsidRPr="00D016E0" w:rsidRDefault="00B72728" w:rsidP="00B72728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60774211" w14:textId="77777777" w:rsidR="00B72728" w:rsidRPr="00D016E0" w:rsidRDefault="00B72728" w:rsidP="00B72728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5A2E5ED1" w14:textId="77777777" w:rsidR="00B72728" w:rsidRPr="00D016E0" w:rsidRDefault="00B72728" w:rsidP="00B72728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3FF84D32" w14:textId="77777777" w:rsidR="00B72728" w:rsidRPr="00D016E0" w:rsidRDefault="00B72728" w:rsidP="00B72728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33B645C4" w14:textId="77777777" w:rsidR="00B72728" w:rsidRPr="00D016E0" w:rsidRDefault="00B72728" w:rsidP="00B72728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6B6CFE62" w14:textId="77777777" w:rsidR="00AD2258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</w:p>
    <w:p w14:paraId="60DDC222" w14:textId="77777777" w:rsidR="00AD2258" w:rsidRPr="00AD2258" w:rsidRDefault="00AD2258" w:rsidP="00AD2258">
      <w:pPr>
        <w:jc w:val="center"/>
        <w:rPr>
          <w:sz w:val="24"/>
          <w:szCs w:val="24"/>
        </w:rPr>
      </w:pPr>
    </w:p>
    <w:p w14:paraId="729F386E" w14:textId="56D53A2C" w:rsidR="00B72728" w:rsidRPr="006D304A" w:rsidRDefault="00B72728" w:rsidP="00B72728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Москва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</w:p>
    <w:p w14:paraId="0E689040" w14:textId="4EE361CD" w:rsidR="007562DE" w:rsidRDefault="00986993" w:rsidP="007562DE">
      <w:pPr>
        <w:ind w:firstLine="0"/>
        <w:jc w:val="center"/>
        <w:outlineLvl w:val="0"/>
        <w:rPr>
          <w:b/>
          <w:bCs/>
        </w:rPr>
      </w:pPr>
      <w:bookmarkStart w:id="0" w:name="_Toc159883708"/>
      <w:bookmarkStart w:id="1" w:name="_Toc159889349"/>
      <w:r w:rsidRPr="007562DE">
        <w:rPr>
          <w:b/>
          <w:bCs/>
        </w:rPr>
        <w:lastRenderedPageBreak/>
        <w:t>С</w:t>
      </w:r>
      <w:bookmarkEnd w:id="0"/>
      <w:r w:rsidR="000B5120">
        <w:rPr>
          <w:b/>
          <w:bCs/>
        </w:rPr>
        <w:t>ОДЕРЖАНИЕ</w:t>
      </w:r>
      <w:bookmarkEnd w:id="1"/>
    </w:p>
    <w:p w14:paraId="4272326D" w14:textId="3D2C9952" w:rsidR="00DD7535" w:rsidRDefault="00DD753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59889349" w:history="1">
        <w:r w:rsidRPr="00C00413">
          <w:rPr>
            <w:rStyle w:val="a5"/>
            <w:b/>
            <w:bC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_Toc159889349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0565F3" w14:textId="2EE20EA8" w:rsidR="00DD7535" w:rsidRDefault="007B2E4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59889350" w:history="1">
        <w:r w:rsidR="00DD7535" w:rsidRPr="00C00413">
          <w:rPr>
            <w:rStyle w:val="a5"/>
            <w:b/>
            <w:bCs/>
            <w:noProof/>
          </w:rPr>
          <w:t>ВВЕДЕНИЕ</w:t>
        </w:r>
        <w:r w:rsidR="00DD7535">
          <w:rPr>
            <w:noProof/>
            <w:webHidden/>
          </w:rPr>
          <w:tab/>
        </w:r>
        <w:r w:rsidR="00DD7535">
          <w:rPr>
            <w:noProof/>
            <w:webHidden/>
          </w:rPr>
          <w:fldChar w:fldCharType="begin"/>
        </w:r>
        <w:r w:rsidR="00DD7535">
          <w:rPr>
            <w:noProof/>
            <w:webHidden/>
          </w:rPr>
          <w:instrText xml:space="preserve"> PAGEREF _Toc159889350 \h </w:instrText>
        </w:r>
        <w:r w:rsidR="00DD7535">
          <w:rPr>
            <w:noProof/>
            <w:webHidden/>
          </w:rPr>
        </w:r>
        <w:r w:rsidR="00DD7535">
          <w:rPr>
            <w:noProof/>
            <w:webHidden/>
          </w:rPr>
          <w:fldChar w:fldCharType="separate"/>
        </w:r>
        <w:r w:rsidR="00DD7535">
          <w:rPr>
            <w:noProof/>
            <w:webHidden/>
          </w:rPr>
          <w:t>4</w:t>
        </w:r>
        <w:r w:rsidR="00DD7535">
          <w:rPr>
            <w:noProof/>
            <w:webHidden/>
          </w:rPr>
          <w:fldChar w:fldCharType="end"/>
        </w:r>
      </w:hyperlink>
    </w:p>
    <w:p w14:paraId="1424F9C4" w14:textId="26B0E30B" w:rsidR="00DD7535" w:rsidRDefault="007B2E4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59889351" w:history="1">
        <w:r w:rsidR="00DD7535" w:rsidRPr="00C00413">
          <w:rPr>
            <w:rStyle w:val="a5"/>
            <w:b/>
            <w:bCs/>
            <w:noProof/>
          </w:rPr>
          <w:t>1 ОБЩИЕ ТРЕБОВАНИЯ</w:t>
        </w:r>
        <w:r w:rsidR="00DD7535">
          <w:rPr>
            <w:noProof/>
            <w:webHidden/>
          </w:rPr>
          <w:tab/>
        </w:r>
        <w:r w:rsidR="00DD7535">
          <w:rPr>
            <w:noProof/>
            <w:webHidden/>
          </w:rPr>
          <w:fldChar w:fldCharType="begin"/>
        </w:r>
        <w:r w:rsidR="00DD7535">
          <w:rPr>
            <w:noProof/>
            <w:webHidden/>
          </w:rPr>
          <w:instrText xml:space="preserve"> PAGEREF _Toc159889351 \h </w:instrText>
        </w:r>
        <w:r w:rsidR="00DD7535">
          <w:rPr>
            <w:noProof/>
            <w:webHidden/>
          </w:rPr>
        </w:r>
        <w:r w:rsidR="00DD7535">
          <w:rPr>
            <w:noProof/>
            <w:webHidden/>
          </w:rPr>
          <w:fldChar w:fldCharType="separate"/>
        </w:r>
        <w:r w:rsidR="00DD7535">
          <w:rPr>
            <w:noProof/>
            <w:webHidden/>
          </w:rPr>
          <w:t>5</w:t>
        </w:r>
        <w:r w:rsidR="00DD7535">
          <w:rPr>
            <w:noProof/>
            <w:webHidden/>
          </w:rPr>
          <w:fldChar w:fldCharType="end"/>
        </w:r>
      </w:hyperlink>
    </w:p>
    <w:p w14:paraId="698E898D" w14:textId="34CA0092" w:rsidR="00DD7535" w:rsidRDefault="007B2E45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59889352" w:history="1">
        <w:r w:rsidR="00DD7535" w:rsidRPr="00C00413">
          <w:rPr>
            <w:rStyle w:val="a5"/>
            <w:b/>
            <w:bCs/>
            <w:noProof/>
          </w:rPr>
          <w:t>2 ТРЕБОВАНИЯ К СИСТЕМЕ</w:t>
        </w:r>
        <w:r w:rsidR="00DD7535">
          <w:rPr>
            <w:noProof/>
            <w:webHidden/>
          </w:rPr>
          <w:tab/>
        </w:r>
        <w:r w:rsidR="00DD7535">
          <w:rPr>
            <w:noProof/>
            <w:webHidden/>
          </w:rPr>
          <w:fldChar w:fldCharType="begin"/>
        </w:r>
        <w:r w:rsidR="00DD7535">
          <w:rPr>
            <w:noProof/>
            <w:webHidden/>
          </w:rPr>
          <w:instrText xml:space="preserve"> PAGEREF _Toc159889352 \h </w:instrText>
        </w:r>
        <w:r w:rsidR="00DD7535">
          <w:rPr>
            <w:noProof/>
            <w:webHidden/>
          </w:rPr>
        </w:r>
        <w:r w:rsidR="00DD7535">
          <w:rPr>
            <w:noProof/>
            <w:webHidden/>
          </w:rPr>
          <w:fldChar w:fldCharType="separate"/>
        </w:r>
        <w:r w:rsidR="00DD7535">
          <w:rPr>
            <w:noProof/>
            <w:webHidden/>
          </w:rPr>
          <w:t>7</w:t>
        </w:r>
        <w:r w:rsidR="00DD7535">
          <w:rPr>
            <w:noProof/>
            <w:webHidden/>
          </w:rPr>
          <w:fldChar w:fldCharType="end"/>
        </w:r>
      </w:hyperlink>
    </w:p>
    <w:p w14:paraId="2A41D2A0" w14:textId="213275F4" w:rsidR="00992F27" w:rsidRDefault="00DD7535" w:rsidP="00DD7535">
      <w:pPr>
        <w:pStyle w:val="11"/>
        <w:tabs>
          <w:tab w:val="right" w:leader="dot" w:pos="9627"/>
        </w:tabs>
        <w:rPr>
          <w:b/>
          <w:bCs/>
        </w:rPr>
      </w:pPr>
      <w:r>
        <w:rPr>
          <w:b/>
          <w:bCs/>
        </w:rPr>
        <w:fldChar w:fldCharType="end"/>
      </w:r>
    </w:p>
    <w:p w14:paraId="18738DF4" w14:textId="3B8753BF" w:rsidR="0008024F" w:rsidRDefault="0008024F">
      <w:r>
        <w:br w:type="page"/>
      </w:r>
    </w:p>
    <w:p w14:paraId="77E47720" w14:textId="1C84B3D6" w:rsidR="0008024F" w:rsidRPr="000B5120" w:rsidRDefault="0008024F" w:rsidP="0008024F">
      <w:pPr>
        <w:pStyle w:val="aa"/>
        <w:ind w:left="0" w:firstLine="0"/>
        <w:jc w:val="center"/>
        <w:outlineLvl w:val="0"/>
        <w:rPr>
          <w:b/>
          <w:bCs/>
        </w:rPr>
      </w:pPr>
      <w:bookmarkStart w:id="2" w:name="_Toc159883709"/>
      <w:bookmarkStart w:id="3" w:name="_Toc159889350"/>
      <w:r>
        <w:rPr>
          <w:b/>
          <w:bCs/>
        </w:rPr>
        <w:lastRenderedPageBreak/>
        <w:t>В</w:t>
      </w:r>
      <w:bookmarkEnd w:id="2"/>
      <w:r w:rsidR="000B5120">
        <w:rPr>
          <w:b/>
          <w:bCs/>
        </w:rPr>
        <w:t>ВЕДЕНИЕ</w:t>
      </w:r>
      <w:bookmarkEnd w:id="3"/>
    </w:p>
    <w:p w14:paraId="70CE2C46" w14:textId="7F65D511" w:rsidR="0008024F" w:rsidRDefault="0008024F" w:rsidP="0008024F">
      <w:pPr>
        <w:pStyle w:val="aa"/>
        <w:ind w:left="0"/>
      </w:pPr>
      <w:r>
        <w:t>В современном обществе использование математических справочников школьниками становится все более популярным и важным для успешного обучения. С появлением различных математических задач и требований к учебным программам, увеличивается не только спрос на качественные математические справочники, но и необходимость в эффективных инструментах для поддержки учеников в изучении математики.</w:t>
      </w:r>
    </w:p>
    <w:p w14:paraId="09B52354" w14:textId="362E26C1" w:rsidR="0008024F" w:rsidRDefault="0008024F" w:rsidP="0008024F">
      <w:pPr>
        <w:pStyle w:val="aa"/>
        <w:ind w:left="0"/>
      </w:pPr>
      <w:r>
        <w:t>В контексте этого тренда, разработка и внедрение информационной системы поддержки математического обучения становится ключевым аспектом, направленным на оптимизацию процессов учебы и обеспечение успешного освоения математических знаний. Эта информационная система не только облегчает доступ к математической информации и объяснениям, но и обеспечивает эффективное изучение материала, контроль за успеваемостью и обмен необходимой информацией между учителями и учениками.</w:t>
      </w:r>
    </w:p>
    <w:p w14:paraId="0FE783E6" w14:textId="05190950" w:rsidR="0008024F" w:rsidRPr="0008024F" w:rsidRDefault="0008024F" w:rsidP="0008024F">
      <w:pPr>
        <w:pStyle w:val="aa"/>
        <w:ind w:left="0"/>
      </w:pP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16412341" w14:textId="0B219A49" w:rsidR="00385D7E" w:rsidRDefault="00385D7E">
      <w:r>
        <w:br w:type="page"/>
      </w:r>
    </w:p>
    <w:p w14:paraId="2328AC4F" w14:textId="758830F2" w:rsidR="0008024F" w:rsidRDefault="00385D7E" w:rsidP="008261C3">
      <w:pPr>
        <w:pStyle w:val="aa"/>
        <w:numPr>
          <w:ilvl w:val="0"/>
          <w:numId w:val="3"/>
        </w:numPr>
        <w:ind w:left="0" w:firstLine="0"/>
        <w:jc w:val="center"/>
        <w:outlineLvl w:val="0"/>
        <w:rPr>
          <w:b/>
          <w:bCs/>
        </w:rPr>
      </w:pPr>
      <w:bookmarkStart w:id="4" w:name="_Toc159889351"/>
      <w:r>
        <w:rPr>
          <w:b/>
          <w:bCs/>
        </w:rPr>
        <w:lastRenderedPageBreak/>
        <w:t>О</w:t>
      </w:r>
      <w:r w:rsidR="000B5120">
        <w:rPr>
          <w:b/>
          <w:bCs/>
        </w:rPr>
        <w:t>БЩИЕ ТРЕБОВАНИЯ</w:t>
      </w:r>
      <w:bookmarkEnd w:id="4"/>
    </w:p>
    <w:p w14:paraId="5694B5B2" w14:textId="1350907A" w:rsidR="00385D7E" w:rsidRDefault="00385D7E" w:rsidP="00C4607F">
      <w:pPr>
        <w:pStyle w:val="aa"/>
        <w:numPr>
          <w:ilvl w:val="0"/>
          <w:numId w:val="6"/>
        </w:numPr>
        <w:ind w:left="0" w:firstLine="709"/>
        <w:rPr>
          <w:b/>
          <w:bCs/>
        </w:rPr>
      </w:pPr>
      <w:r>
        <w:rPr>
          <w:b/>
          <w:bCs/>
        </w:rPr>
        <w:t>Список терминов и определений</w:t>
      </w:r>
    </w:p>
    <w:p w14:paraId="7FC957C4" w14:textId="224454C4" w:rsidR="009A2464" w:rsidRDefault="009A2464" w:rsidP="00CA60E7">
      <w:pPr>
        <w:pStyle w:val="aa"/>
        <w:ind w:left="0"/>
      </w:pPr>
      <w:r w:rsidRPr="009A2464">
        <w:t>Математический справочник школьника</w:t>
      </w:r>
      <w:r>
        <w:t xml:space="preserve"> –</w:t>
      </w:r>
      <w:r w:rsidRPr="009A2464">
        <w:t xml:space="preserve"> </w:t>
      </w:r>
      <w:r>
        <w:t>э</w:t>
      </w:r>
      <w:r w:rsidRPr="009A2464">
        <w:t>лектронный или печатный ресурс, содержащий информацию о математических понятиях, формулах, теоремах, примерах решения задач, а также другие материалы, полезные для школьного обучения математике.</w:t>
      </w:r>
    </w:p>
    <w:p w14:paraId="0727E1F0" w14:textId="444BED96" w:rsidR="006250D9" w:rsidRDefault="006250D9" w:rsidP="006250D9">
      <w: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0ADBE11C" w14:textId="77777777" w:rsidR="006250D9" w:rsidRDefault="006250D9" w:rsidP="006250D9"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057A858" w14:textId="77777777" w:rsidR="006250D9" w:rsidRDefault="006250D9" w:rsidP="006250D9"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2DE20226" w14:textId="77777777" w:rsidR="006250D9" w:rsidRDefault="006250D9" w:rsidP="006250D9"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 – формальный язык описания внешнего вида документа, написанного с использованием языка разметки.</w:t>
      </w:r>
    </w:p>
    <w:p w14:paraId="52793EE6" w14:textId="77777777" w:rsidR="006250D9" w:rsidRDefault="006250D9" w:rsidP="006250D9"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106EE841" w14:textId="77777777" w:rsidR="006250D9" w:rsidRDefault="006250D9" w:rsidP="006250D9">
      <w:r>
        <w:t>URL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Locator</w:t>
      </w:r>
      <w:proofErr w:type="spellEnd"/>
      <w: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6F50D3D7" w14:textId="77777777" w:rsidR="006250D9" w:rsidRDefault="006250D9" w:rsidP="00CA60E7">
      <w:pPr>
        <w:pStyle w:val="aa"/>
        <w:ind w:left="0"/>
      </w:pPr>
    </w:p>
    <w:p w14:paraId="44A03CE8" w14:textId="44AF9856" w:rsidR="00CA60E7" w:rsidRDefault="00CA60E7" w:rsidP="00CA60E7">
      <w:pPr>
        <w:pStyle w:val="aa"/>
        <w:ind w:left="0"/>
      </w:pPr>
    </w:p>
    <w:p w14:paraId="1F73FAEE" w14:textId="77777777" w:rsidR="00CA60E7" w:rsidRDefault="00CA60E7">
      <w:r>
        <w:br w:type="page"/>
      </w:r>
    </w:p>
    <w:p w14:paraId="7E4C002C" w14:textId="3590DBB4" w:rsidR="00CA60E7" w:rsidRDefault="00CA60E7" w:rsidP="00CA60E7">
      <w:pPr>
        <w:pStyle w:val="aa"/>
        <w:numPr>
          <w:ilvl w:val="0"/>
          <w:numId w:val="6"/>
        </w:numPr>
        <w:ind w:left="0" w:firstLine="709"/>
        <w:rPr>
          <w:b/>
          <w:bCs/>
        </w:rPr>
      </w:pPr>
      <w:r>
        <w:rPr>
          <w:b/>
          <w:bCs/>
        </w:rPr>
        <w:lastRenderedPageBreak/>
        <w:t>Описание бизнес-ролей</w:t>
      </w:r>
    </w:p>
    <w:p w14:paraId="77D43D87" w14:textId="329C6C0C" w:rsidR="00B8170B" w:rsidRDefault="00B8170B" w:rsidP="00B8170B">
      <w:r>
        <w:t>Ученик (Пользователь)</w:t>
      </w:r>
      <w:r w:rsidR="005557E1">
        <w:t xml:space="preserve"> </w:t>
      </w:r>
      <w:r w:rsidR="006846D7">
        <w:t>—</w:t>
      </w:r>
      <w:r w:rsidR="005557E1">
        <w:t xml:space="preserve"> </w:t>
      </w:r>
      <w:r w:rsidR="00714CAC">
        <w:t>э</w:t>
      </w:r>
      <w:r>
        <w:t>то школьник или студент, использующий математический школьный справочник для получения информации, объяснений, примеров решения задач и других материалов, необходимых для успешного изучения математики. Он играет ключевую роль в процессе обучения, активно взаимодействуя с системой для получения необходимых знаний и навыков.</w:t>
      </w:r>
    </w:p>
    <w:p w14:paraId="3001C657" w14:textId="31C9E853" w:rsidR="00B8170B" w:rsidRDefault="00B8170B" w:rsidP="00B8170B">
      <w:r>
        <w:t>Преподаватель (Модератор)</w:t>
      </w:r>
      <w:r w:rsidR="006846D7">
        <w:t xml:space="preserve"> —</w:t>
      </w:r>
      <w:r>
        <w:t xml:space="preserve"> </w:t>
      </w:r>
      <w:r w:rsidR="006846D7">
        <w:t>э</w:t>
      </w:r>
      <w:r>
        <w:t>то учитель или преподаватель, который использует математический школьный справочник в процессе обучения своих учеников. Он отвечает за организацию учебного процесса, выбор материалов из справочника, объяснение сложных тем и контроль прогресса учеников.</w:t>
      </w:r>
    </w:p>
    <w:p w14:paraId="03B04C46" w14:textId="39A5FD46" w:rsidR="00B8170B" w:rsidRDefault="00B8170B" w:rsidP="00B8170B">
      <w:r>
        <w:t>Администратор системы</w:t>
      </w:r>
      <w:r w:rsidR="006846D7" w:rsidRPr="006846D7">
        <w:t xml:space="preserve"> </w:t>
      </w:r>
      <w:r w:rsidR="006846D7">
        <w:t>—</w:t>
      </w:r>
      <w:r>
        <w:t xml:space="preserve"> </w:t>
      </w:r>
      <w:r w:rsidR="006846D7">
        <w:t>э</w:t>
      </w:r>
      <w:r>
        <w:t>то лицо или команда, ответственные за управление и обслуживание информационной системы математического школьного справочника. Администраторы обеспечивают работоспособность системы, решают технические вопросы, поддерживают взаимодействие между учениками и преподавателями, а также обеспечивают безопасность и эффективность системы.</w:t>
      </w:r>
    </w:p>
    <w:p w14:paraId="0699FA87" w14:textId="6F85AE50" w:rsidR="00CA60E7" w:rsidRDefault="00B8170B" w:rsidP="00B8170B">
      <w:r>
        <w:t>Техническая поддержка</w:t>
      </w:r>
      <w:r w:rsidR="006846D7">
        <w:t xml:space="preserve"> — э</w:t>
      </w:r>
      <w:r>
        <w:t>то специалисты, ответственные за предоставление помощи и решение технических вопросов пользователей математического школьного справочника. Они обеспечивают бесперебойную работу системы, решают возникающие проблемы и предоставляют профессиональную консультацию ученикам и преподавателям.</w:t>
      </w:r>
    </w:p>
    <w:p w14:paraId="536745A4" w14:textId="3BE78D67" w:rsidR="009D0EA3" w:rsidRDefault="009D0EA3">
      <w:r>
        <w:br w:type="page"/>
      </w:r>
    </w:p>
    <w:p w14:paraId="3D2886AE" w14:textId="0C635193" w:rsidR="009D0EA3" w:rsidRDefault="009D0EA3" w:rsidP="009D0EA3">
      <w:pPr>
        <w:pStyle w:val="aa"/>
        <w:numPr>
          <w:ilvl w:val="0"/>
          <w:numId w:val="3"/>
        </w:numPr>
        <w:ind w:left="0" w:firstLine="0"/>
        <w:jc w:val="center"/>
        <w:outlineLvl w:val="0"/>
        <w:rPr>
          <w:b/>
          <w:bCs/>
        </w:rPr>
      </w:pPr>
      <w:bookmarkStart w:id="5" w:name="_Toc159889352"/>
      <w:r w:rsidRPr="009D0EA3">
        <w:rPr>
          <w:b/>
          <w:bCs/>
        </w:rPr>
        <w:lastRenderedPageBreak/>
        <w:t>ТРЕБОВАНИЯ К СИСТЕМЕ</w:t>
      </w:r>
      <w:bookmarkEnd w:id="5"/>
    </w:p>
    <w:p w14:paraId="6EE787F9" w14:textId="6EA8212B" w:rsidR="009D0EA3" w:rsidRDefault="009D0EA3" w:rsidP="00C4607F">
      <w:pPr>
        <w:pStyle w:val="aa"/>
        <w:numPr>
          <w:ilvl w:val="0"/>
          <w:numId w:val="7"/>
        </w:numPr>
        <w:ind w:left="0" w:firstLine="709"/>
        <w:rPr>
          <w:b/>
          <w:bCs/>
        </w:rPr>
      </w:pPr>
      <w:r>
        <w:rPr>
          <w:b/>
          <w:bCs/>
        </w:rPr>
        <w:t>Требования к системе в целом</w:t>
      </w:r>
    </w:p>
    <w:p w14:paraId="5DF9E08C" w14:textId="3CA984C4" w:rsidR="009D0EA3" w:rsidRDefault="009D0EA3" w:rsidP="00C4607F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9D0EA3">
        <w:rPr>
          <w:b/>
          <w:bCs/>
        </w:rPr>
        <w:t>Требования к структуре и функционированию системы</w:t>
      </w:r>
    </w:p>
    <w:p w14:paraId="3CDC0BE3" w14:textId="2DC70EC4" w:rsidR="002C41EE" w:rsidRDefault="002C41EE" w:rsidP="002C41EE">
      <w:r>
        <w:t>Система информационной поддержки Математического школьного справочника также обладает модульной структурой, включающей несколько ключевых модулей, каждый из которых направлен на обеспечение определенной функциональности:</w:t>
      </w:r>
    </w:p>
    <w:p w14:paraId="61501282" w14:textId="5F32EF08" w:rsidR="002C41EE" w:rsidRDefault="002C41EE" w:rsidP="00F7171B">
      <w:pPr>
        <w:pStyle w:val="aa"/>
        <w:numPr>
          <w:ilvl w:val="0"/>
          <w:numId w:val="12"/>
        </w:numPr>
        <w:ind w:left="0" w:firstLine="709"/>
      </w:pPr>
      <w:r>
        <w:t xml:space="preserve">Модуль раздела </w:t>
      </w:r>
      <w:r w:rsidR="002B113E">
        <w:t>«</w:t>
      </w:r>
      <w:r>
        <w:t>Учебный материал</w:t>
      </w:r>
      <w:r w:rsidR="002B113E">
        <w:t>»</w:t>
      </w:r>
      <w:r w:rsidR="002B113E">
        <w:rPr>
          <w:lang w:val="en-US"/>
        </w:rPr>
        <w:t>;</w:t>
      </w:r>
    </w:p>
    <w:p w14:paraId="36D6525D" w14:textId="5A027389" w:rsidR="002C41EE" w:rsidRDefault="002C41EE" w:rsidP="000C068F">
      <w:pPr>
        <w:pStyle w:val="aa"/>
        <w:numPr>
          <w:ilvl w:val="0"/>
          <w:numId w:val="12"/>
        </w:numPr>
        <w:ind w:left="0" w:firstLine="709"/>
      </w:pPr>
      <w:r>
        <w:t xml:space="preserve">Модуль раздела </w:t>
      </w:r>
      <w:r w:rsidR="002B113E">
        <w:t>«</w:t>
      </w:r>
      <w:r>
        <w:t>Практические задания</w:t>
      </w:r>
      <w:r w:rsidR="002B113E">
        <w:t>»</w:t>
      </w:r>
      <w:r w:rsidR="002B113E" w:rsidRPr="000C068F">
        <w:t>;</w:t>
      </w:r>
    </w:p>
    <w:p w14:paraId="6446F5A4" w14:textId="735A3ED3" w:rsidR="002C41EE" w:rsidRDefault="002C41EE" w:rsidP="000C068F">
      <w:pPr>
        <w:pStyle w:val="aa"/>
        <w:numPr>
          <w:ilvl w:val="0"/>
          <w:numId w:val="12"/>
        </w:numPr>
        <w:ind w:left="0" w:firstLine="709"/>
      </w:pPr>
      <w:r>
        <w:t xml:space="preserve">Модуль раздела </w:t>
      </w:r>
      <w:r w:rsidR="002B113E">
        <w:t>«</w:t>
      </w:r>
      <w:r>
        <w:t>Техническая поддержка</w:t>
      </w:r>
      <w:r w:rsidR="002B113E">
        <w:t>»</w:t>
      </w:r>
      <w:r w:rsidR="002B113E" w:rsidRPr="000C068F">
        <w:t>;</w:t>
      </w:r>
    </w:p>
    <w:p w14:paraId="71803943" w14:textId="54D933B6" w:rsidR="002C41EE" w:rsidRDefault="002C41EE" w:rsidP="000C068F">
      <w:pPr>
        <w:pStyle w:val="aa"/>
        <w:numPr>
          <w:ilvl w:val="0"/>
          <w:numId w:val="12"/>
        </w:numPr>
        <w:ind w:left="0" w:firstLine="709"/>
      </w:pPr>
      <w:r>
        <w:t xml:space="preserve">Модуль раздела </w:t>
      </w:r>
      <w:r w:rsidR="002B113E">
        <w:t>«</w:t>
      </w:r>
      <w:r>
        <w:t>Оценка и обратная связь</w:t>
      </w:r>
      <w:r w:rsidR="002B113E">
        <w:t>»</w:t>
      </w:r>
      <w:r w:rsidR="002B113E" w:rsidRPr="002B113E">
        <w:t>;</w:t>
      </w:r>
    </w:p>
    <w:p w14:paraId="391CBFF7" w14:textId="26CF82D3" w:rsidR="002C41EE" w:rsidRDefault="002C41EE" w:rsidP="002C41EE">
      <w:r>
        <w:t>Система должна выполнять ряд ключевых функций, включая</w:t>
      </w:r>
      <w:r w:rsidR="00C96285">
        <w:t xml:space="preserve"> о</w:t>
      </w:r>
      <w:r>
        <w:t>беспечение быстрого и удобного поиска необходимых материалов для учебы</w:t>
      </w:r>
      <w:r w:rsidR="00BE7CE8" w:rsidRPr="00BE7CE8">
        <w:t>,</w:t>
      </w:r>
      <w:r w:rsidR="00BE7CE8">
        <w:t xml:space="preserve"> м</w:t>
      </w:r>
      <w:r>
        <w:t>ониторинг активности пользователей, анализ и оптимизация использования системы</w:t>
      </w:r>
      <w:r w:rsidR="00BE7CE8">
        <w:t>, о</w:t>
      </w:r>
      <w:r>
        <w:t>бработка больших объемов данных, чтобы обеспечить быстрый доступ к материалам и ресурсам</w:t>
      </w:r>
      <w:r w:rsidR="00BE7CE8">
        <w:t>, п</w:t>
      </w:r>
      <w:r>
        <w:t>редоставление поддержки пользователей через чат или онлайн-консультации</w:t>
      </w:r>
      <w:r w:rsidR="00BE7CE8">
        <w:t>, и</w:t>
      </w:r>
      <w:r>
        <w:t>нформирование пользователей о любых изменениях в системе, а также о возникающих сбоях для обеспечения эффективной и надежной работы системы.</w:t>
      </w:r>
    </w:p>
    <w:p w14:paraId="2101E72F" w14:textId="77777777" w:rsidR="00675282" w:rsidRDefault="00675282" w:rsidP="00C4607F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>
        <w:rPr>
          <w:b/>
          <w:bCs/>
        </w:rPr>
        <w:t>Требования к численности и квалификации персонала системы и режиму работы</w:t>
      </w:r>
    </w:p>
    <w:p w14:paraId="6255E53A" w14:textId="651F77FA" w:rsidR="004C066D" w:rsidRDefault="004C066D" w:rsidP="004C066D">
      <w:r>
        <w:t>Для обеспечения функциональности и обслуживания Математического школьного справочника важно, чтобы персонал, ответственный за поддержание системы, обладал следующей численностью и квалификацией.</w:t>
      </w:r>
    </w:p>
    <w:p w14:paraId="2447AE89" w14:textId="40CCA6E0" w:rsidR="004C066D" w:rsidRDefault="004C066D" w:rsidP="004C066D">
      <w:r>
        <w:t>Администраторы системы должны обладать опытом работы с информационными системами и базами данных. Важно, чтобы они имели техническое образование или сертификаты в области информационных технологий. Численность администраторов должна быть не менее двух человек для обеспечения круглосуточной поддержки системы.</w:t>
      </w:r>
    </w:p>
    <w:p w14:paraId="006ADE81" w14:textId="31A6D38A" w:rsidR="004C066D" w:rsidRDefault="004C066D" w:rsidP="004C066D">
      <w:r>
        <w:lastRenderedPageBreak/>
        <w:t>Техническая поддержка, в свою очередь, должна владеть хорошими коммуникативными навыками и умением работать в режиме многозадачности. Специалисты должны обладать знаниями в области математики, чтобы эффективно помогать пользователям с их запросами. Численность технической поддержки должна быть достаточной для обеспечения оперативного реагирования на запросы пользователей в течение рабочего времени.</w:t>
      </w:r>
    </w:p>
    <w:p w14:paraId="10344E61" w14:textId="2D65B695" w:rsidR="004C066D" w:rsidRDefault="004C066D" w:rsidP="004C066D">
      <w:r>
        <w:t>Режим работы персонала системы определяется следующим образом: администраторы системы работают в соответствии с рабочим графиком организации, за исключением случаев устранения критических ошибок программного обеспечения, выявленных в ходе эксплуатации, вне рабочего времени. Техническая поддержка обеспечивает оперативное реагирование на запросы пользователей в рабочее время. Часы работы определяются в соответствии с рабочим временем организации и потребностями пользователей.</w:t>
      </w:r>
    </w:p>
    <w:p w14:paraId="54D50BBE" w14:textId="41AFA449" w:rsidR="004C066D" w:rsidRDefault="004C066D" w:rsidP="004C066D">
      <w:r>
        <w:t>Режим работы для остальных пользователей системы не ограничен, обеспечивая свободный доступ и использование системы в соответствии с их потребностями и задачами.</w:t>
      </w:r>
    </w:p>
    <w:p w14:paraId="0CDC5CD2" w14:textId="77777777" w:rsidR="00E77362" w:rsidRDefault="00E77362" w:rsidP="00C4607F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>
        <w:rPr>
          <w:b/>
          <w:bCs/>
        </w:rPr>
        <w:t>Показатели назначения</w:t>
      </w:r>
    </w:p>
    <w:p w14:paraId="591052A3" w14:textId="77777777" w:rsidR="00E77362" w:rsidRDefault="00E77362" w:rsidP="00E77362">
      <w:r>
        <w:t xml:space="preserve">Подсистемы, разработанные и доработанные в рамках данного раздела, обязательно должны отвечать следующим требованиям: </w:t>
      </w:r>
    </w:p>
    <w:p w14:paraId="623F0E21" w14:textId="77777777" w:rsidR="00E77362" w:rsidRDefault="00E77362" w:rsidP="00E77362">
      <w:r>
        <w:t xml:space="preserve">1. Время на полный запуск (или перезапуск) системы и компонентов системы должно составлять не более 15 минут. </w:t>
      </w:r>
    </w:p>
    <w:p w14:paraId="280DFCCE" w14:textId="77777777" w:rsidR="00E77362" w:rsidRDefault="00E77362" w:rsidP="00E77362">
      <w:r>
        <w:t xml:space="preserve">2. Коэффициент юзабилити не менее 85%. </w:t>
      </w:r>
    </w:p>
    <w:p w14:paraId="3BA82521" w14:textId="77777777" w:rsidR="00E77362" w:rsidRDefault="00E77362" w:rsidP="00E77362">
      <w:r>
        <w:t xml:space="preserve">3. Коэффициент интерактивности не менее 88%. </w:t>
      </w:r>
    </w:p>
    <w:p w14:paraId="3CA548F7" w14:textId="5A33E288" w:rsidR="00E77362" w:rsidRDefault="00E77362" w:rsidP="00E77362">
      <w:r>
        <w:t>4. Коэффициент достоверности информации не менее 9</w:t>
      </w:r>
      <w:r w:rsidR="003769D7">
        <w:t>8</w:t>
      </w:r>
      <w:r>
        <w:t xml:space="preserve">%. </w:t>
      </w:r>
    </w:p>
    <w:p w14:paraId="2BED0DBD" w14:textId="77777777" w:rsidR="00E77362" w:rsidRDefault="00E77362" w:rsidP="00E77362">
      <w:r>
        <w:t xml:space="preserve">5. Ответ тех. поддержки на вопрос пользователя не более 30 минут. </w:t>
      </w:r>
    </w:p>
    <w:p w14:paraId="4034D59D" w14:textId="77777777" w:rsidR="00E77362" w:rsidRDefault="00E77362" w:rsidP="00E77362">
      <w:r>
        <w:t xml:space="preserve">6. Модерация форума раз в 12 часов. </w:t>
      </w:r>
    </w:p>
    <w:p w14:paraId="45F3CC97" w14:textId="77777777" w:rsidR="00E77362" w:rsidRDefault="00E77362" w:rsidP="00E77362">
      <w:r>
        <w:t xml:space="preserve">7. REST API подсистемы администрирования: 100 запросов в минуту при времени отклика не более пяти секунд. </w:t>
      </w:r>
    </w:p>
    <w:p w14:paraId="34FC8D8E" w14:textId="77777777" w:rsidR="00E77362" w:rsidRDefault="00E77362" w:rsidP="00E77362">
      <w:r>
        <w:lastRenderedPageBreak/>
        <w:t xml:space="preserve">8. В режиме отправки/приемки сообщений, подсистема должна поддерживать интенсивность минимум 100 запросов в секунду при среднем размере конверта 300 Кб. Интенсивность должна быть обеспечена разработанным SDK. </w:t>
      </w:r>
    </w:p>
    <w:p w14:paraId="336C9DB9" w14:textId="6B0F1928" w:rsidR="00E77362" w:rsidRDefault="00E77362" w:rsidP="00E77362"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</w:t>
      </w:r>
      <w:r w:rsidR="00777DB5">
        <w:t>.</w:t>
      </w:r>
    </w:p>
    <w:p w14:paraId="2B4DFDAD" w14:textId="77777777" w:rsidR="00777DB5" w:rsidRDefault="00777DB5" w:rsidP="00C4607F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>
        <w:rPr>
          <w:b/>
          <w:bCs/>
        </w:rPr>
        <w:t>Требования к надежности</w:t>
      </w:r>
    </w:p>
    <w:p w14:paraId="2FBE6990" w14:textId="77777777" w:rsidR="00B86DFE" w:rsidRDefault="00B86DFE" w:rsidP="00B86DFE">
      <w:r>
        <w:t>Система должна быть доступной в течение заданного периода времени без существенных перерывов. Это включает в себя минимизацию времени простоя (до перезапуска системы) и обеспечение доступа для пользователей в соответствии с установленными параметрами.</w:t>
      </w:r>
    </w:p>
    <w:p w14:paraId="36E49301" w14:textId="77777777" w:rsidR="00B86DFE" w:rsidRDefault="00B86DFE" w:rsidP="00B86DFE">
      <w:r>
        <w:t>Также система должна обеспечивать стабильную работу, предотвращая частые сбои, зависания и другие проблемы, которые могут привести к потере данных или прерыванию работы.</w:t>
      </w:r>
    </w:p>
    <w:p w14:paraId="54F9B50F" w14:textId="79E85118" w:rsidR="00B86DFE" w:rsidRDefault="00B86DFE" w:rsidP="00B86DFE">
      <w:r>
        <w:t>Должна быть спроектирована с учетом возможных отказов в отдельных компонентах, так чтобы эти отказы не приводили к полной неработоспособности системы.</w:t>
      </w:r>
    </w:p>
    <w:p w14:paraId="0A10D014" w14:textId="42E34BD9" w:rsidR="00AC2800" w:rsidRPr="00A454D7" w:rsidRDefault="00AC2800" w:rsidP="00C4607F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B75004">
        <w:rPr>
          <w:b/>
          <w:bCs/>
        </w:rPr>
        <w:t>Требования к безопасности</w:t>
      </w:r>
    </w:p>
    <w:p w14:paraId="03F40B57" w14:textId="77777777" w:rsidR="00A454D7" w:rsidRDefault="00A454D7" w:rsidP="00A454D7">
      <w:r>
        <w:t xml:space="preserve">Система должна соответствовать высоким стандартам безопасности, обеспечивая защиту от несанкционированного доступа, вторжений и других угроз безопасности данных. </w:t>
      </w:r>
    </w:p>
    <w:p w14:paraId="476681CF" w14:textId="4463B4BD" w:rsidR="00AC2800" w:rsidRDefault="00A454D7" w:rsidP="00A454D7">
      <w:r>
        <w:t>Шифрование данных пользователя для защиты конфиденциальности во время их передачи и хранения. Использование безопасных   протоколов для обработки транзакций.</w:t>
      </w:r>
    </w:p>
    <w:p w14:paraId="28887C28" w14:textId="59625742" w:rsidR="00A454D7" w:rsidRPr="00A454D7" w:rsidRDefault="00A454D7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>
        <w:rPr>
          <w:b/>
          <w:bCs/>
        </w:rPr>
        <w:t>Требования к эргономике и технической эстетике</w:t>
      </w:r>
    </w:p>
    <w:p w14:paraId="5F41AE56" w14:textId="77777777" w:rsidR="00A454D7" w:rsidRDefault="00A454D7" w:rsidP="00A454D7">
      <w:r>
        <w:t xml:space="preserve">Система должна быть спроектирована так, чтобы пользователи могли легко освоить её функционал и взаимодействовать с ней без избыточных сложностей. Интерфейс системы должен предоставлять интуитивно понятную </w:t>
      </w:r>
      <w:r>
        <w:lastRenderedPageBreak/>
        <w:t>навигацию, позволяя пользователям легко находить нужную информацию или выполнять необходимые операции.</w:t>
      </w:r>
    </w:p>
    <w:p w14:paraId="7ECF3CA0" w14:textId="75C9F746" w:rsidR="00A454D7" w:rsidRDefault="00A454D7" w:rsidP="00A454D7">
      <w:r>
        <w:t>Дизайн системы должен быть привлекательным и соответствовать современным тенденциям в области веб-дизайна, создавая положительное визуальное впечатление.</w:t>
      </w:r>
    </w:p>
    <w:p w14:paraId="3754E779" w14:textId="77777777" w:rsidR="00A454D7" w:rsidRDefault="00A454D7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к транспортабельности для подвижных АС</w:t>
      </w:r>
    </w:p>
    <w:p w14:paraId="035AF831" w14:textId="77777777" w:rsidR="00C80532" w:rsidRDefault="00C80532" w:rsidP="00C80532">
      <w:r>
        <w:t>Требования к транспортабельности не предъявляются.</w:t>
      </w:r>
    </w:p>
    <w:p w14:paraId="4681694E" w14:textId="77777777" w:rsidR="00C80532" w:rsidRDefault="00C80532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к эксплуатации, техническому обслуживанию, ремонту и хранению компонентов системы</w:t>
      </w:r>
    </w:p>
    <w:p w14:paraId="35ABC3B0" w14:textId="77777777" w:rsidR="008F36E7" w:rsidRDefault="008F36E7" w:rsidP="008F36E7">
      <w:r w:rsidRPr="00FD7AAF">
        <w:t>Техническим обслуживанием, ремонтом и хранением сервера АС занимаются квалифицированные специалисты, включая сетевых инженеров-техников, экспертов по серверным и сетевым технологиям, а также мастеров по ремонту компьютерного и другого технического оборудования.</w:t>
      </w:r>
    </w:p>
    <w:p w14:paraId="1E11B40A" w14:textId="77777777" w:rsidR="008F36E7" w:rsidRDefault="008F36E7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к защите информации от несанкционированного доступа</w:t>
      </w:r>
    </w:p>
    <w:p w14:paraId="2FC157A0" w14:textId="6E5ED609" w:rsidR="008F36E7" w:rsidRDefault="008F36E7" w:rsidP="008F36E7"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697D2B5" w14:textId="77777777" w:rsidR="00D45DF4" w:rsidRDefault="00D45DF4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по сохранности информации при авариях</w:t>
      </w:r>
    </w:p>
    <w:p w14:paraId="69F0D259" w14:textId="0D5F367A" w:rsidR="00D45DF4" w:rsidRDefault="00D45DF4" w:rsidP="00D45DF4">
      <w:r w:rsidRPr="00D45DF4">
        <w:t>Обеспечение систематического создания резервных копий данных для минимизации потерь в случае аварийных ситуаций. Наличие автоматизированных механизмов восстановления данных с целью быстрого восстановления работоспособности системы после аварийных ситуаций. Использование технических решений, направленных на обеспечение отказоустойчивости системы и минимизации рисков потери данных при возникновении аварий.</w:t>
      </w:r>
    </w:p>
    <w:p w14:paraId="21C151BB" w14:textId="77777777" w:rsidR="00D45DF4" w:rsidRDefault="00D45DF4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к защите от влияния внешних воздействий</w:t>
      </w:r>
    </w:p>
    <w:p w14:paraId="3F2DD57B" w14:textId="21BE2A84" w:rsidR="00832687" w:rsidRDefault="00832687" w:rsidP="00832687">
      <w:r w:rsidRPr="00832687">
        <w:t>Требование к</w:t>
      </w:r>
      <w:r>
        <w:t xml:space="preserve"> </w:t>
      </w:r>
      <w:r w:rsidRPr="00832687">
        <w:t>защите от влияния внешних воздействий не предъявляются</w:t>
      </w:r>
      <w:r>
        <w:t>.</w:t>
      </w:r>
    </w:p>
    <w:p w14:paraId="06931C0D" w14:textId="54A7DEB6" w:rsidR="00832687" w:rsidRDefault="00832687">
      <w:r>
        <w:br w:type="page"/>
      </w:r>
    </w:p>
    <w:p w14:paraId="647D8075" w14:textId="77777777" w:rsidR="00832687" w:rsidRDefault="00832687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bookmarkStart w:id="6" w:name="_Hlk159887324"/>
      <w:r w:rsidRPr="008A682D">
        <w:rPr>
          <w:b/>
          <w:bCs/>
        </w:rPr>
        <w:lastRenderedPageBreak/>
        <w:t>Требования к патентной чистоте</w:t>
      </w:r>
    </w:p>
    <w:p w14:paraId="256CA561" w14:textId="37EE6E00" w:rsidR="00832687" w:rsidRDefault="00832687" w:rsidP="00832687">
      <w:r w:rsidRPr="00832687">
        <w:t>Требования к патентной чистоте не предъявляются.</w:t>
      </w:r>
    </w:p>
    <w:p w14:paraId="7FA9DF31" w14:textId="77777777" w:rsidR="00E178DF" w:rsidRDefault="00E178DF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по стандартизации и унификации</w:t>
      </w:r>
    </w:p>
    <w:p w14:paraId="1BFE1AC3" w14:textId="001EAB38" w:rsidR="00E178DF" w:rsidRDefault="00E178DF" w:rsidP="00E178DF">
      <w:r w:rsidRPr="00E178DF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динамических страниц должен использоваться </w:t>
      </w:r>
      <w:proofErr w:type="spellStart"/>
      <w:r w:rsidRPr="00E178DF">
        <w:t>React</w:t>
      </w:r>
      <w:proofErr w:type="spellEnd"/>
      <w:r w:rsidRPr="00E178DF">
        <w:t>.</w:t>
      </w:r>
    </w:p>
    <w:p w14:paraId="76CC06D1" w14:textId="77777777" w:rsidR="00E178DF" w:rsidRDefault="00E178DF" w:rsidP="00DD7535">
      <w:pPr>
        <w:pStyle w:val="aa"/>
        <w:numPr>
          <w:ilvl w:val="0"/>
          <w:numId w:val="8"/>
        </w:numPr>
        <w:ind w:left="0" w:firstLine="709"/>
        <w:rPr>
          <w:b/>
          <w:bCs/>
        </w:rPr>
      </w:pPr>
      <w:r w:rsidRPr="008A682D">
        <w:rPr>
          <w:b/>
          <w:bCs/>
        </w:rPr>
        <w:t>Дополнительные требования</w:t>
      </w:r>
    </w:p>
    <w:p w14:paraId="5989B017" w14:textId="099BD4FA" w:rsidR="00E178DF" w:rsidRDefault="00E178DF" w:rsidP="00E178DF">
      <w:r w:rsidRPr="00E178DF">
        <w:t>Дополнительные требования не предъявляются.</w:t>
      </w:r>
    </w:p>
    <w:p w14:paraId="5B345539" w14:textId="77777777" w:rsidR="00E178DF" w:rsidRDefault="00E178DF" w:rsidP="00DD7535">
      <w:pPr>
        <w:pStyle w:val="aa"/>
        <w:numPr>
          <w:ilvl w:val="0"/>
          <w:numId w:val="7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к функциям (задачам), выполняемым системой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3C3F" w14:paraId="2DCA6D32" w14:textId="77777777" w:rsidTr="00DE3C3F">
        <w:tc>
          <w:tcPr>
            <w:tcW w:w="4672" w:type="dxa"/>
          </w:tcPr>
          <w:p w14:paraId="43819943" w14:textId="7587DB0C" w:rsidR="00DE3C3F" w:rsidRDefault="005F73D3" w:rsidP="005F73D3">
            <w:pPr>
              <w:pStyle w:val="aa"/>
              <w:ind w:left="0" w:firstLine="0"/>
              <w:jc w:val="center"/>
              <w:outlineLvl w:val="0"/>
              <w:rPr>
                <w:b/>
                <w:bCs/>
              </w:rPr>
            </w:pPr>
            <w:bookmarkStart w:id="7" w:name="_Toc159889353"/>
            <w:r>
              <w:rPr>
                <w:b/>
                <w:bCs/>
              </w:rPr>
              <w:t>Функция</w:t>
            </w:r>
            <w:bookmarkEnd w:id="7"/>
          </w:p>
        </w:tc>
        <w:tc>
          <w:tcPr>
            <w:tcW w:w="4673" w:type="dxa"/>
          </w:tcPr>
          <w:p w14:paraId="5DE17821" w14:textId="493EEA47" w:rsidR="00DE3C3F" w:rsidRDefault="005F73D3" w:rsidP="005F73D3">
            <w:pPr>
              <w:pStyle w:val="aa"/>
              <w:ind w:left="0" w:firstLine="0"/>
              <w:jc w:val="center"/>
              <w:outlineLvl w:val="0"/>
              <w:rPr>
                <w:b/>
                <w:bCs/>
              </w:rPr>
            </w:pPr>
            <w:bookmarkStart w:id="8" w:name="_Toc159889354"/>
            <w:r>
              <w:rPr>
                <w:b/>
                <w:bCs/>
              </w:rPr>
              <w:t>Задача</w:t>
            </w:r>
            <w:bookmarkEnd w:id="8"/>
          </w:p>
        </w:tc>
      </w:tr>
      <w:tr w:rsidR="005F73D3" w14:paraId="35039C04" w14:textId="77777777" w:rsidTr="00DE3C3F">
        <w:tc>
          <w:tcPr>
            <w:tcW w:w="4672" w:type="dxa"/>
          </w:tcPr>
          <w:p w14:paraId="13F867F3" w14:textId="203B6EC5" w:rsidR="005F73D3" w:rsidRDefault="003046FD" w:rsidP="00775B4B">
            <w:pPr>
              <w:pStyle w:val="aa"/>
              <w:ind w:left="0" w:firstLine="0"/>
              <w:jc w:val="left"/>
              <w:outlineLvl w:val="0"/>
              <w:rPr>
                <w:b/>
                <w:bCs/>
              </w:rPr>
            </w:pPr>
            <w:bookmarkStart w:id="9" w:name="_Toc159889355"/>
            <w:r w:rsidRPr="006D304A">
              <w:rPr>
                <w:sz w:val="24"/>
                <w:szCs w:val="24"/>
              </w:rPr>
              <w:t>Регистрация пользователей</w:t>
            </w:r>
            <w:bookmarkEnd w:id="9"/>
          </w:p>
        </w:tc>
        <w:tc>
          <w:tcPr>
            <w:tcW w:w="4673" w:type="dxa"/>
          </w:tcPr>
          <w:p w14:paraId="3BB8A0F5" w14:textId="0469489A" w:rsidR="005F73D3" w:rsidRDefault="003046FD" w:rsidP="00775B4B">
            <w:pPr>
              <w:pStyle w:val="aa"/>
              <w:ind w:left="0" w:firstLine="0"/>
              <w:jc w:val="left"/>
              <w:outlineLvl w:val="0"/>
              <w:rPr>
                <w:b/>
                <w:bCs/>
              </w:rPr>
            </w:pPr>
            <w:bookmarkStart w:id="10" w:name="_Toc159889356"/>
            <w:r w:rsidRPr="006D304A">
              <w:rPr>
                <w:sz w:val="24"/>
                <w:szCs w:val="24"/>
              </w:rPr>
              <w:t>Создание учетных записей для новых пользователей</w:t>
            </w:r>
            <w:bookmarkEnd w:id="10"/>
          </w:p>
        </w:tc>
      </w:tr>
      <w:tr w:rsidR="005F73D3" w14:paraId="57CA8E80" w14:textId="77777777" w:rsidTr="00DE3C3F">
        <w:tc>
          <w:tcPr>
            <w:tcW w:w="4672" w:type="dxa"/>
          </w:tcPr>
          <w:p w14:paraId="1368A4FC" w14:textId="00543167" w:rsidR="005F73D3" w:rsidRDefault="003046FD" w:rsidP="00775B4B">
            <w:pPr>
              <w:pStyle w:val="aa"/>
              <w:ind w:left="0" w:firstLine="0"/>
              <w:jc w:val="left"/>
              <w:outlineLvl w:val="0"/>
              <w:rPr>
                <w:b/>
                <w:bCs/>
              </w:rPr>
            </w:pPr>
            <w:bookmarkStart w:id="11" w:name="_Toc159889357"/>
            <w:r w:rsidRPr="006D304A">
              <w:rPr>
                <w:sz w:val="24"/>
                <w:szCs w:val="24"/>
              </w:rPr>
              <w:t>Авторизация пользователей</w:t>
            </w:r>
            <w:bookmarkEnd w:id="11"/>
          </w:p>
        </w:tc>
        <w:tc>
          <w:tcPr>
            <w:tcW w:w="4673" w:type="dxa"/>
          </w:tcPr>
          <w:p w14:paraId="308E2267" w14:textId="3B6A7DA8" w:rsidR="005F73D3" w:rsidRDefault="003046FD" w:rsidP="00775B4B">
            <w:pPr>
              <w:pStyle w:val="aa"/>
              <w:ind w:left="0" w:firstLine="0"/>
              <w:jc w:val="left"/>
              <w:outlineLvl w:val="0"/>
              <w:rPr>
                <w:b/>
                <w:bCs/>
              </w:rPr>
            </w:pPr>
            <w:bookmarkStart w:id="12" w:name="_Toc159889358"/>
            <w:r w:rsidRPr="006D304A">
              <w:rPr>
                <w:sz w:val="24"/>
                <w:szCs w:val="24"/>
              </w:rPr>
              <w:t>Подтверждение легитимности пользовательских данных</w:t>
            </w:r>
            <w:bookmarkEnd w:id="12"/>
          </w:p>
        </w:tc>
      </w:tr>
      <w:tr w:rsidR="005F73D3" w14:paraId="560F2C2C" w14:textId="77777777" w:rsidTr="00DE3C3F">
        <w:tc>
          <w:tcPr>
            <w:tcW w:w="4672" w:type="dxa"/>
          </w:tcPr>
          <w:p w14:paraId="728133B8" w14:textId="0DB761B4" w:rsidR="005F73D3" w:rsidRDefault="003046FD" w:rsidP="00775B4B">
            <w:pPr>
              <w:pStyle w:val="aa"/>
              <w:ind w:left="0" w:firstLine="0"/>
              <w:jc w:val="left"/>
              <w:outlineLvl w:val="0"/>
              <w:rPr>
                <w:b/>
                <w:bCs/>
              </w:rPr>
            </w:pPr>
            <w:bookmarkStart w:id="13" w:name="_Toc159889359"/>
            <w:r w:rsidRPr="006D304A">
              <w:rPr>
                <w:sz w:val="24"/>
                <w:szCs w:val="24"/>
              </w:rPr>
              <w:t>Создание профиля</w:t>
            </w:r>
            <w:bookmarkEnd w:id="13"/>
          </w:p>
        </w:tc>
        <w:tc>
          <w:tcPr>
            <w:tcW w:w="4673" w:type="dxa"/>
          </w:tcPr>
          <w:p w14:paraId="61AA1C5E" w14:textId="44A3E8FF" w:rsidR="005F73D3" w:rsidRDefault="003046FD" w:rsidP="00775B4B">
            <w:pPr>
              <w:pStyle w:val="aa"/>
              <w:ind w:left="0" w:firstLine="0"/>
              <w:jc w:val="left"/>
              <w:outlineLvl w:val="0"/>
              <w:rPr>
                <w:b/>
                <w:bCs/>
              </w:rPr>
            </w:pPr>
            <w:bookmarkStart w:id="14" w:name="_Toc159889360"/>
            <w:r w:rsidRPr="006D304A">
              <w:rPr>
                <w:sz w:val="24"/>
                <w:szCs w:val="24"/>
              </w:rPr>
              <w:t>Сбор и сохранение информации о пользователе для формирования профиля</w:t>
            </w:r>
            <w:bookmarkEnd w:id="14"/>
            <w:r w:rsidRPr="006D304A">
              <w:rPr>
                <w:sz w:val="24"/>
                <w:szCs w:val="24"/>
              </w:rPr>
              <w:t xml:space="preserve">  </w:t>
            </w:r>
          </w:p>
        </w:tc>
      </w:tr>
      <w:tr w:rsidR="005F73D3" w14:paraId="7B251E04" w14:textId="77777777" w:rsidTr="00DE3C3F">
        <w:tc>
          <w:tcPr>
            <w:tcW w:w="4672" w:type="dxa"/>
          </w:tcPr>
          <w:p w14:paraId="08411B58" w14:textId="5AE3D3F4" w:rsidR="005F73D3" w:rsidRPr="004275C4" w:rsidRDefault="003046FD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15" w:name="_Toc159889361"/>
            <w:r w:rsidRPr="003046FD">
              <w:rPr>
                <w:sz w:val="24"/>
                <w:szCs w:val="24"/>
              </w:rPr>
              <w:t>Предоставление учебного материала</w:t>
            </w:r>
            <w:bookmarkEnd w:id="15"/>
          </w:p>
        </w:tc>
        <w:tc>
          <w:tcPr>
            <w:tcW w:w="4673" w:type="dxa"/>
          </w:tcPr>
          <w:p w14:paraId="44C2AAF4" w14:textId="1D670DFF" w:rsidR="005F73D3" w:rsidRPr="004275C4" w:rsidRDefault="004275C4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16" w:name="_Toc159889362"/>
            <w:r w:rsidRPr="004275C4">
              <w:rPr>
                <w:sz w:val="24"/>
                <w:szCs w:val="24"/>
              </w:rPr>
              <w:t>Обеспечение доступа пользователям к теоретическим материалам, формулам, примерам решения задач и другим образовательным ресурсам.</w:t>
            </w:r>
            <w:bookmarkEnd w:id="16"/>
          </w:p>
        </w:tc>
      </w:tr>
      <w:tr w:rsidR="005F73D3" w14:paraId="7997FDC4" w14:textId="77777777" w:rsidTr="00DE3C3F">
        <w:tc>
          <w:tcPr>
            <w:tcW w:w="4672" w:type="dxa"/>
          </w:tcPr>
          <w:p w14:paraId="12997A0A" w14:textId="7B03553F" w:rsidR="005F73D3" w:rsidRPr="004275C4" w:rsidRDefault="004275C4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17" w:name="_Toc159889363"/>
            <w:r w:rsidRPr="004275C4">
              <w:rPr>
                <w:sz w:val="24"/>
                <w:szCs w:val="24"/>
              </w:rPr>
              <w:t>Предоставление практических заданий</w:t>
            </w:r>
            <w:bookmarkEnd w:id="17"/>
          </w:p>
        </w:tc>
        <w:tc>
          <w:tcPr>
            <w:tcW w:w="4673" w:type="dxa"/>
          </w:tcPr>
          <w:p w14:paraId="24EB7FF1" w14:textId="07325175" w:rsidR="005F73D3" w:rsidRPr="004275C4" w:rsidRDefault="004275C4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18" w:name="_Toc159889364"/>
            <w:r w:rsidRPr="004275C4">
              <w:rPr>
                <w:sz w:val="24"/>
                <w:szCs w:val="24"/>
              </w:rPr>
              <w:t>Предложение пользователям задач для самостоятельного выполнения, включая практические упражнения, тесты и контрольные работы.</w:t>
            </w:r>
            <w:bookmarkEnd w:id="18"/>
          </w:p>
        </w:tc>
      </w:tr>
      <w:tr w:rsidR="005F73D3" w14:paraId="0A5B4421" w14:textId="77777777" w:rsidTr="00DE3C3F">
        <w:tc>
          <w:tcPr>
            <w:tcW w:w="4672" w:type="dxa"/>
          </w:tcPr>
          <w:p w14:paraId="4BB6F05F" w14:textId="4B429BAB" w:rsidR="005F73D3" w:rsidRPr="00BD455F" w:rsidRDefault="003F2D55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19" w:name="_Toc159889365"/>
            <w:r w:rsidRPr="00BD455F">
              <w:rPr>
                <w:sz w:val="24"/>
                <w:szCs w:val="24"/>
              </w:rPr>
              <w:t>Техническая поддержка</w:t>
            </w:r>
            <w:bookmarkEnd w:id="19"/>
          </w:p>
        </w:tc>
        <w:tc>
          <w:tcPr>
            <w:tcW w:w="4673" w:type="dxa"/>
          </w:tcPr>
          <w:p w14:paraId="443041DB" w14:textId="31EC2D90" w:rsidR="005F73D3" w:rsidRPr="00BD455F" w:rsidRDefault="003F2D55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20" w:name="_Toc159889366"/>
            <w:r w:rsidRPr="00BD455F">
              <w:rPr>
                <w:sz w:val="24"/>
                <w:szCs w:val="24"/>
              </w:rPr>
              <w:t>Обеспечение пользователей системы технической поддержкой для решения вопросов и устранения технических проблем.</w:t>
            </w:r>
            <w:bookmarkEnd w:id="20"/>
          </w:p>
        </w:tc>
      </w:tr>
      <w:tr w:rsidR="003F2D55" w14:paraId="2BA5CEDF" w14:textId="77777777" w:rsidTr="00DE3C3F">
        <w:tc>
          <w:tcPr>
            <w:tcW w:w="4672" w:type="dxa"/>
          </w:tcPr>
          <w:p w14:paraId="7A25B1B3" w14:textId="76C57E84" w:rsidR="003F2D55" w:rsidRPr="00BD455F" w:rsidRDefault="00ED53E7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21" w:name="_Toc159889367"/>
            <w:r w:rsidRPr="00BD455F">
              <w:rPr>
                <w:sz w:val="24"/>
                <w:szCs w:val="24"/>
              </w:rPr>
              <w:t>Оценка и обратная связь</w:t>
            </w:r>
            <w:bookmarkEnd w:id="21"/>
          </w:p>
        </w:tc>
        <w:tc>
          <w:tcPr>
            <w:tcW w:w="4673" w:type="dxa"/>
          </w:tcPr>
          <w:p w14:paraId="131F1CF0" w14:textId="2C0E0913" w:rsidR="003F2D55" w:rsidRPr="00BD455F" w:rsidRDefault="00ED53E7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22" w:name="_Toc159889368"/>
            <w:r w:rsidRPr="00BD455F">
              <w:rPr>
                <w:sz w:val="24"/>
                <w:szCs w:val="24"/>
              </w:rPr>
              <w:t>Возможность пользователей оценивать материалы, а также оставлять обратную связь и предложения по улучшению системы.</w:t>
            </w:r>
            <w:bookmarkEnd w:id="22"/>
          </w:p>
        </w:tc>
      </w:tr>
      <w:tr w:rsidR="00ED53E7" w14:paraId="24476F42" w14:textId="77777777" w:rsidTr="00DE3C3F">
        <w:tc>
          <w:tcPr>
            <w:tcW w:w="4672" w:type="dxa"/>
          </w:tcPr>
          <w:p w14:paraId="26C97D3C" w14:textId="33463A8D" w:rsidR="00ED53E7" w:rsidRPr="00BD455F" w:rsidRDefault="00ED53E7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23" w:name="_Toc159889369"/>
            <w:r w:rsidRPr="00BD455F">
              <w:rPr>
                <w:sz w:val="24"/>
                <w:szCs w:val="24"/>
              </w:rPr>
              <w:t>Обеспечение безопасности</w:t>
            </w:r>
            <w:bookmarkEnd w:id="23"/>
          </w:p>
        </w:tc>
        <w:tc>
          <w:tcPr>
            <w:tcW w:w="4673" w:type="dxa"/>
          </w:tcPr>
          <w:p w14:paraId="1AD6249E" w14:textId="3D6AF4D1" w:rsidR="00ED53E7" w:rsidRPr="00BD455F" w:rsidRDefault="00BD455F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24" w:name="_Toc159889370"/>
            <w:r w:rsidRPr="00BD455F">
              <w:rPr>
                <w:sz w:val="24"/>
                <w:szCs w:val="24"/>
              </w:rPr>
              <w:t>Реализация мер для обеспечения конфиденциальности данных пользователей и целостности информации в системе.</w:t>
            </w:r>
            <w:bookmarkEnd w:id="24"/>
          </w:p>
        </w:tc>
      </w:tr>
      <w:tr w:rsidR="00BD455F" w14:paraId="5E9D4489" w14:textId="77777777" w:rsidTr="00DE3C3F">
        <w:tc>
          <w:tcPr>
            <w:tcW w:w="4672" w:type="dxa"/>
          </w:tcPr>
          <w:p w14:paraId="64BAC47D" w14:textId="2FF0154A" w:rsidR="00BD455F" w:rsidRPr="00BD455F" w:rsidRDefault="00BD455F" w:rsidP="00775B4B">
            <w:pPr>
              <w:pStyle w:val="aa"/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25" w:name="_Toc159889371"/>
            <w:r w:rsidRPr="00BD455F">
              <w:rPr>
                <w:sz w:val="24"/>
                <w:szCs w:val="24"/>
              </w:rPr>
              <w:t>Мониторинг использования системы</w:t>
            </w:r>
            <w:bookmarkEnd w:id="25"/>
          </w:p>
        </w:tc>
        <w:tc>
          <w:tcPr>
            <w:tcW w:w="4673" w:type="dxa"/>
          </w:tcPr>
          <w:p w14:paraId="6C10E139" w14:textId="6C950002" w:rsidR="00BD455F" w:rsidRPr="00BD455F" w:rsidRDefault="00BD455F" w:rsidP="00BD455F">
            <w:pPr>
              <w:pStyle w:val="aa"/>
              <w:tabs>
                <w:tab w:val="left" w:pos="1155"/>
              </w:tabs>
              <w:ind w:left="0" w:firstLine="0"/>
              <w:jc w:val="left"/>
              <w:outlineLvl w:val="0"/>
              <w:rPr>
                <w:sz w:val="24"/>
                <w:szCs w:val="24"/>
              </w:rPr>
            </w:pPr>
            <w:bookmarkStart w:id="26" w:name="_Toc159889372"/>
            <w:r w:rsidRPr="00BD455F">
              <w:rPr>
                <w:sz w:val="24"/>
                <w:szCs w:val="24"/>
              </w:rPr>
              <w:t>Отслеживание активности пользователей и анализ использования системы для оптимизации её работы и улучшения качества предоставляемых услуг.</w:t>
            </w:r>
            <w:bookmarkEnd w:id="26"/>
          </w:p>
        </w:tc>
      </w:tr>
      <w:bookmarkEnd w:id="6"/>
    </w:tbl>
    <w:p w14:paraId="75CCE5E6" w14:textId="77777777" w:rsidR="00D45DF4" w:rsidRDefault="00D45DF4" w:rsidP="00D45DF4"/>
    <w:p w14:paraId="41CFA96F" w14:textId="77777777" w:rsidR="00BF0496" w:rsidRDefault="00BD455F" w:rsidP="00DD7535">
      <w:pPr>
        <w:pStyle w:val="aa"/>
        <w:numPr>
          <w:ilvl w:val="0"/>
          <w:numId w:val="7"/>
        </w:numPr>
        <w:ind w:left="0" w:firstLine="709"/>
        <w:rPr>
          <w:b/>
          <w:bCs/>
        </w:rPr>
      </w:pPr>
      <w:r>
        <w:rPr>
          <w:b/>
          <w:bCs/>
        </w:rPr>
        <w:lastRenderedPageBreak/>
        <w:t>Требования к видам обеспечения</w:t>
      </w:r>
    </w:p>
    <w:p w14:paraId="23ECA6F9" w14:textId="56A3D9AB" w:rsidR="00BD455F" w:rsidRPr="00BF0496" w:rsidRDefault="00BD455F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r w:rsidRPr="00BF0496">
        <w:rPr>
          <w:b/>
          <w:bCs/>
        </w:rPr>
        <w:t>Требования к математическому обеспечению системы</w:t>
      </w:r>
    </w:p>
    <w:p w14:paraId="5C462D2A" w14:textId="1E85DA08" w:rsidR="008F36E7" w:rsidRDefault="00BF0496" w:rsidP="008F36E7">
      <w:r w:rsidRPr="006B3B7A">
        <w:t>Математическое обеспечение системы должно быть спроектировано для эффективной реализации функций, описанных в</w:t>
      </w:r>
      <w:r>
        <w:t xml:space="preserve"> ТЗ,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0FE7C08E" w14:textId="77777777" w:rsidR="00BF0496" w:rsidRDefault="00BF0496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bookmarkStart w:id="27" w:name="_Hlk159888262"/>
      <w:r w:rsidRPr="008A682D">
        <w:rPr>
          <w:b/>
          <w:bCs/>
        </w:rPr>
        <w:t>Требования к информационному обеспечению системы</w:t>
      </w:r>
    </w:p>
    <w:p w14:paraId="107629CB" w14:textId="626C93D5" w:rsidR="00BF0496" w:rsidRDefault="00BF0496" w:rsidP="00BF0496">
      <w:r w:rsidRPr="00BF0496">
        <w:t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</w:t>
      </w:r>
    </w:p>
    <w:bookmarkEnd w:id="27"/>
    <w:p w14:paraId="1C8E6143" w14:textId="6573F876" w:rsidR="00BF0496" w:rsidRDefault="00BF0496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r w:rsidRPr="008A682D">
        <w:rPr>
          <w:b/>
          <w:bCs/>
        </w:rPr>
        <w:t>Требования к лингвистическому обеспечению системы</w:t>
      </w:r>
    </w:p>
    <w:p w14:paraId="0C15BC8B" w14:textId="256A9772" w:rsidR="00A22EB3" w:rsidRDefault="00A22EB3" w:rsidP="00A22EB3">
      <w:r>
        <w:t>Математический школьный справочник должен быть реализован с мультиязычной функциональностью, обеспечивая доступ к контенту и функционалу как на русском, так и на английском языках. Пользователям следует предоставить возможность комфортного переключения между языками через интегрированные настройки системы.</w:t>
      </w:r>
    </w:p>
    <w:p w14:paraId="40772467" w14:textId="59808586" w:rsidR="00A22EB3" w:rsidRDefault="00A22EB3" w:rsidP="00A22EB3">
      <w:r>
        <w:t>Система ввода-вывода должна поддерживать оба языка, учитывая особенности алфавитов и языковых конструкций. Это важно для создания удобного интерфейса, который будет интуитивно понятен и легко воспринимаем для пользователей с различными языковыми предпочтениями.</w:t>
      </w:r>
    </w:p>
    <w:p w14:paraId="506BF9B0" w14:textId="35BC4954" w:rsidR="00A22EB3" w:rsidRDefault="00A22EB3" w:rsidP="00A22EB3">
      <w:r>
        <w:t>Такой мультиязычный подход способствует глобальной доступности и улучшает опыт пользователей, позволяя системе успешно функционировать в различных культурных и лингвистических средах.</w:t>
      </w:r>
    </w:p>
    <w:p w14:paraId="0C7BAB17" w14:textId="05B38B2F" w:rsidR="006250D9" w:rsidRDefault="006250D9" w:rsidP="00A22EB3">
      <w:r>
        <w:br w:type="page"/>
      </w:r>
    </w:p>
    <w:p w14:paraId="2B2547F6" w14:textId="757D735E" w:rsidR="00A22EB3" w:rsidRDefault="00A22EB3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r w:rsidRPr="008A682D">
        <w:rPr>
          <w:b/>
          <w:bCs/>
        </w:rPr>
        <w:lastRenderedPageBreak/>
        <w:t>Требования к программному обеспечению системы</w:t>
      </w:r>
    </w:p>
    <w:p w14:paraId="0992CB8B" w14:textId="77777777" w:rsidR="006250D9" w:rsidRDefault="006250D9" w:rsidP="006250D9">
      <w:r>
        <w:t xml:space="preserve">Программное обеспечение клиентской части должно удовлетворять следующим требованиям: </w:t>
      </w:r>
      <w:r>
        <w:softHyphen/>
      </w:r>
    </w:p>
    <w:p w14:paraId="5F97409A" w14:textId="77777777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веб-браузер: Internet Explorer 10.0 и выше, или Firefox 10.0 и выше, или Opera 12 и выше, или Safari 14 и выше, или </w:t>
      </w:r>
      <w:proofErr w:type="spellStart"/>
      <w:r>
        <w:t>Chrome</w:t>
      </w:r>
      <w:proofErr w:type="spellEnd"/>
      <w:r>
        <w:t xml:space="preserve"> 88 и выше;</w:t>
      </w:r>
    </w:p>
    <w:p w14:paraId="1A2D9203" w14:textId="45EA208D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 </w:t>
      </w:r>
      <w:r>
        <w:softHyphen/>
        <w:t xml:space="preserve"> включенная поддержка JavaScript и </w:t>
      </w:r>
      <w:proofErr w:type="spellStart"/>
      <w:r>
        <w:t>cookies</w:t>
      </w:r>
      <w:proofErr w:type="spellEnd"/>
      <w:r>
        <w:t>.</w:t>
      </w:r>
    </w:p>
    <w:p w14:paraId="200B4743" w14:textId="1BEFD36E" w:rsidR="006250D9" w:rsidRDefault="006250D9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r w:rsidRPr="006250D9">
        <w:rPr>
          <w:b/>
          <w:bCs/>
        </w:rPr>
        <w:t>Требования к техническому обеспечению системы</w:t>
      </w:r>
    </w:p>
    <w:p w14:paraId="2DA0E87B" w14:textId="77777777" w:rsidR="006250D9" w:rsidRDefault="006250D9" w:rsidP="006250D9"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</w:t>
      </w:r>
    </w:p>
    <w:p w14:paraId="110371F4" w14:textId="77777777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не менее 4 GB оперативной памяти; </w:t>
      </w:r>
      <w:r>
        <w:softHyphen/>
        <w:t xml:space="preserve"> </w:t>
      </w:r>
    </w:p>
    <w:p w14:paraId="4C376B1E" w14:textId="77777777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не менее 500 GB свободного места на жестком диске; </w:t>
      </w:r>
      <w:r>
        <w:softHyphen/>
        <w:t xml:space="preserve"> </w:t>
      </w:r>
    </w:p>
    <w:p w14:paraId="051530B3" w14:textId="77777777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OC на базе Linux или ОС Windows; </w:t>
      </w:r>
      <w:r>
        <w:softHyphen/>
        <w:t xml:space="preserve"> </w:t>
      </w:r>
    </w:p>
    <w:p w14:paraId="18F9EB7E" w14:textId="77777777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поддерживаемый протокол передачи данных HTTP / HTTPS, скорость </w:t>
      </w:r>
      <w:r w:rsidRPr="00433527">
        <w:rPr>
          <w:highlight w:val="yellow"/>
        </w:rPr>
        <w:t>передачи данных 20 Мбит/с;</w:t>
      </w:r>
      <w:r>
        <w:t xml:space="preserve"> </w:t>
      </w:r>
      <w:r>
        <w:softHyphen/>
        <w:t xml:space="preserve"> </w:t>
      </w:r>
    </w:p>
    <w:p w14:paraId="46CBF78C" w14:textId="77777777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процессор с тактовой частотой не менее 4.6 </w:t>
      </w:r>
      <w:proofErr w:type="spellStart"/>
      <w:r>
        <w:t>GHz</w:t>
      </w:r>
      <w:proofErr w:type="spellEnd"/>
      <w:r>
        <w:t>.</w:t>
      </w:r>
    </w:p>
    <w:p w14:paraId="31D5A870" w14:textId="36276F59" w:rsidR="006250D9" w:rsidRDefault="006250D9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r w:rsidRPr="006250D9">
        <w:rPr>
          <w:b/>
          <w:bCs/>
        </w:rPr>
        <w:t>Требования к метрологическому обеспечению системы</w:t>
      </w:r>
    </w:p>
    <w:p w14:paraId="01A7AA90" w14:textId="2256BA96" w:rsidR="006250D9" w:rsidRDefault="006250D9" w:rsidP="006250D9">
      <w:r>
        <w:t>Требования к метрологическому обеспечению не предъявляются.</w:t>
      </w:r>
    </w:p>
    <w:p w14:paraId="767577B5" w14:textId="499C5D71" w:rsidR="006250D9" w:rsidRDefault="006250D9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r w:rsidRPr="006250D9">
        <w:rPr>
          <w:b/>
          <w:bCs/>
        </w:rPr>
        <w:t>Требования к организационному обеспечению системы</w:t>
      </w:r>
    </w:p>
    <w:p w14:paraId="6443F22F" w14:textId="77777777" w:rsidR="006250D9" w:rsidRDefault="006250D9" w:rsidP="006250D9">
      <w:r w:rsidRPr="006250D9">
        <w:t>Требования к организационному обеспечению не предъявляются.</w:t>
      </w:r>
    </w:p>
    <w:p w14:paraId="6EBFF4BB" w14:textId="5210A983" w:rsidR="006250D9" w:rsidRDefault="006250D9" w:rsidP="00DD7535">
      <w:pPr>
        <w:pStyle w:val="aa"/>
        <w:numPr>
          <w:ilvl w:val="0"/>
          <w:numId w:val="15"/>
        </w:numPr>
        <w:ind w:left="0" w:firstLine="709"/>
        <w:rPr>
          <w:b/>
          <w:bCs/>
        </w:rPr>
      </w:pPr>
      <w:r w:rsidRPr="006250D9">
        <w:rPr>
          <w:b/>
          <w:bCs/>
        </w:rPr>
        <w:t>Требования к методическому обеспечению системы</w:t>
      </w:r>
    </w:p>
    <w:p w14:paraId="24C38AC0" w14:textId="77777777" w:rsidR="006250D9" w:rsidRDefault="006250D9" w:rsidP="006250D9"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7CAEA1D1" w14:textId="77777777" w:rsidR="006250D9" w:rsidRDefault="006250D9" w:rsidP="006250D9">
      <w:pPr>
        <w:pStyle w:val="aa"/>
        <w:numPr>
          <w:ilvl w:val="0"/>
          <w:numId w:val="16"/>
        </w:numPr>
        <w:ind w:left="0" w:firstLine="709"/>
        <w:contextualSpacing w:val="0"/>
      </w:pPr>
      <w:r>
        <w:t xml:space="preserve">руководство пользователя для администраторов ресурса; </w:t>
      </w:r>
      <w:r>
        <w:softHyphen/>
        <w:t xml:space="preserve"> </w:t>
      </w:r>
    </w:p>
    <w:p w14:paraId="1B934DA8" w14:textId="5BCB6379" w:rsidR="00A454D7" w:rsidRDefault="006250D9" w:rsidP="00C80532">
      <w:pPr>
        <w:pStyle w:val="aa"/>
        <w:numPr>
          <w:ilvl w:val="0"/>
          <w:numId w:val="16"/>
        </w:numPr>
        <w:ind w:left="0" w:firstLine="709"/>
        <w:contextualSpacing w:val="0"/>
      </w:pPr>
      <w:r>
        <w:t>руководство пользователя для клиентов сервиса.</w:t>
      </w:r>
    </w:p>
    <w:sectPr w:rsidR="00A454D7" w:rsidSect="00AD2258">
      <w:footerReference w:type="default" r:id="rId9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D13B" w14:textId="77777777" w:rsidR="007B2E45" w:rsidRDefault="007B2E45" w:rsidP="009B267B">
      <w:pPr>
        <w:spacing w:line="240" w:lineRule="auto"/>
      </w:pPr>
      <w:r>
        <w:separator/>
      </w:r>
    </w:p>
  </w:endnote>
  <w:endnote w:type="continuationSeparator" w:id="0">
    <w:p w14:paraId="17742B47" w14:textId="77777777" w:rsidR="007B2E45" w:rsidRDefault="007B2E45" w:rsidP="009B2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885295"/>
      <w:docPartObj>
        <w:docPartGallery w:val="Page Numbers (Bottom of Page)"/>
        <w:docPartUnique/>
      </w:docPartObj>
    </w:sdtPr>
    <w:sdtEndPr/>
    <w:sdtContent>
      <w:p w14:paraId="69B43977" w14:textId="1C3F3D17" w:rsidR="0008024F" w:rsidRDefault="0008024F" w:rsidP="0008024F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F104E1" w14:textId="44F87009" w:rsidR="009B267B" w:rsidRDefault="009B267B" w:rsidP="009B267B">
    <w:pPr>
      <w:pStyle w:val="a8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34EB" w14:textId="77777777" w:rsidR="007B2E45" w:rsidRDefault="007B2E45" w:rsidP="009B267B">
      <w:pPr>
        <w:spacing w:line="240" w:lineRule="auto"/>
      </w:pPr>
      <w:r>
        <w:separator/>
      </w:r>
    </w:p>
  </w:footnote>
  <w:footnote w:type="continuationSeparator" w:id="0">
    <w:p w14:paraId="4E4CD8B3" w14:textId="77777777" w:rsidR="007B2E45" w:rsidRDefault="007B2E45" w:rsidP="009B26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F2E"/>
    <w:multiLevelType w:val="hybridMultilevel"/>
    <w:tmpl w:val="8618E79C"/>
    <w:lvl w:ilvl="0" w:tplc="0C6C0AE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BE0A66"/>
    <w:multiLevelType w:val="hybridMultilevel"/>
    <w:tmpl w:val="8DE2A83A"/>
    <w:lvl w:ilvl="0" w:tplc="743479F8">
      <w:start w:val="1"/>
      <w:numFmt w:val="decimal"/>
      <w:suff w:val="space"/>
      <w:lvlText w:val="2.3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26ECD"/>
    <w:multiLevelType w:val="multilevel"/>
    <w:tmpl w:val="4C0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23F61"/>
    <w:multiLevelType w:val="multilevel"/>
    <w:tmpl w:val="B276C970"/>
    <w:lvl w:ilvl="0">
      <w:start w:val="1"/>
      <w:numFmt w:val="bullet"/>
      <w:lvlText w:val=""/>
      <w:lvlJc w:val="left"/>
      <w:pPr>
        <w:tabs>
          <w:tab w:val="num" w:pos="720"/>
        </w:tabs>
        <w:ind w:left="170" w:firstLine="397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31F13"/>
    <w:multiLevelType w:val="multilevel"/>
    <w:tmpl w:val="AD3AFA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E15A1"/>
    <w:multiLevelType w:val="hybridMultilevel"/>
    <w:tmpl w:val="DC765B82"/>
    <w:lvl w:ilvl="0" w:tplc="9E046C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CA38B9"/>
    <w:multiLevelType w:val="hybridMultilevel"/>
    <w:tmpl w:val="8C88D9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F80540"/>
    <w:multiLevelType w:val="hybridMultilevel"/>
    <w:tmpl w:val="18408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BE1BC0"/>
    <w:multiLevelType w:val="hybridMultilevel"/>
    <w:tmpl w:val="9E8A989C"/>
    <w:lvl w:ilvl="0" w:tplc="E0965C54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72313A"/>
    <w:multiLevelType w:val="hybridMultilevel"/>
    <w:tmpl w:val="CDC22D20"/>
    <w:lvl w:ilvl="0" w:tplc="91F4A41A">
      <w:start w:val="1"/>
      <w:numFmt w:val="decimal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BC84009"/>
    <w:multiLevelType w:val="hybridMultilevel"/>
    <w:tmpl w:val="86B2FA4A"/>
    <w:lvl w:ilvl="0" w:tplc="0A18BC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8E23D6"/>
    <w:multiLevelType w:val="hybridMultilevel"/>
    <w:tmpl w:val="E78C8FEE"/>
    <w:lvl w:ilvl="0" w:tplc="951A7AC2">
      <w:start w:val="1"/>
      <w:numFmt w:val="decimal"/>
      <w:suff w:val="space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EA2714"/>
    <w:multiLevelType w:val="hybridMultilevel"/>
    <w:tmpl w:val="E78C8FEE"/>
    <w:lvl w:ilvl="0" w:tplc="FFFFFFFF">
      <w:start w:val="1"/>
      <w:numFmt w:val="decimal"/>
      <w:suff w:val="space"/>
      <w:lvlText w:val="%1.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A40C80"/>
    <w:multiLevelType w:val="hybridMultilevel"/>
    <w:tmpl w:val="9CAC0176"/>
    <w:lvl w:ilvl="0" w:tplc="FFFFFFFF">
      <w:start w:val="1"/>
      <w:numFmt w:val="decimal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DA07131"/>
    <w:multiLevelType w:val="hybridMultilevel"/>
    <w:tmpl w:val="9EC807A2"/>
    <w:lvl w:ilvl="0" w:tplc="74FEA05E">
      <w:start w:val="1"/>
      <w:numFmt w:val="decimal"/>
      <w:suff w:val="space"/>
      <w:lvlText w:val="2.1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854393"/>
    <w:multiLevelType w:val="multilevel"/>
    <w:tmpl w:val="30E66A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14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  <w:num w:numId="13">
    <w:abstractNumId w:val="15"/>
  </w:num>
  <w:num w:numId="14">
    <w:abstractNumId w:val="1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BE"/>
    <w:rsid w:val="0008024F"/>
    <w:rsid w:val="000B5120"/>
    <w:rsid w:val="000C068F"/>
    <w:rsid w:val="001300FF"/>
    <w:rsid w:val="00156CBE"/>
    <w:rsid w:val="00240D94"/>
    <w:rsid w:val="002B113E"/>
    <w:rsid w:val="002C41EE"/>
    <w:rsid w:val="003046FD"/>
    <w:rsid w:val="00325578"/>
    <w:rsid w:val="003769D7"/>
    <w:rsid w:val="00385D7E"/>
    <w:rsid w:val="003F2D55"/>
    <w:rsid w:val="004275C4"/>
    <w:rsid w:val="00433527"/>
    <w:rsid w:val="004C066D"/>
    <w:rsid w:val="005557E1"/>
    <w:rsid w:val="005F73D3"/>
    <w:rsid w:val="006250D9"/>
    <w:rsid w:val="00642C89"/>
    <w:rsid w:val="00675282"/>
    <w:rsid w:val="006846D7"/>
    <w:rsid w:val="006A128F"/>
    <w:rsid w:val="00714CAC"/>
    <w:rsid w:val="007562DE"/>
    <w:rsid w:val="00771341"/>
    <w:rsid w:val="00775B4B"/>
    <w:rsid w:val="00777DB5"/>
    <w:rsid w:val="007B2E45"/>
    <w:rsid w:val="0081446A"/>
    <w:rsid w:val="008261C3"/>
    <w:rsid w:val="00832687"/>
    <w:rsid w:val="008A1A2E"/>
    <w:rsid w:val="008F36E7"/>
    <w:rsid w:val="00986993"/>
    <w:rsid w:val="00992F27"/>
    <w:rsid w:val="009A2464"/>
    <w:rsid w:val="009B267B"/>
    <w:rsid w:val="009D0EA3"/>
    <w:rsid w:val="00A22EB3"/>
    <w:rsid w:val="00A454D7"/>
    <w:rsid w:val="00AC2800"/>
    <w:rsid w:val="00AD2258"/>
    <w:rsid w:val="00B34809"/>
    <w:rsid w:val="00B72728"/>
    <w:rsid w:val="00B8170B"/>
    <w:rsid w:val="00B86DFE"/>
    <w:rsid w:val="00BD455F"/>
    <w:rsid w:val="00BE7CE8"/>
    <w:rsid w:val="00BF0496"/>
    <w:rsid w:val="00BF2F01"/>
    <w:rsid w:val="00C4607F"/>
    <w:rsid w:val="00C80532"/>
    <w:rsid w:val="00C96285"/>
    <w:rsid w:val="00CA60E7"/>
    <w:rsid w:val="00CD034B"/>
    <w:rsid w:val="00D45DF4"/>
    <w:rsid w:val="00D50908"/>
    <w:rsid w:val="00DD7535"/>
    <w:rsid w:val="00DE3C3F"/>
    <w:rsid w:val="00E178DF"/>
    <w:rsid w:val="00E77362"/>
    <w:rsid w:val="00ED53E7"/>
    <w:rsid w:val="00EE2719"/>
    <w:rsid w:val="00F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86385"/>
  <w15:chartTrackingRefBased/>
  <w15:docId w15:val="{E30F1A6B-3C0D-4D53-ABA9-0CA05FBE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72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39"/>
    <w:rsid w:val="00B72728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27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62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562DE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8024F"/>
    <w:pPr>
      <w:tabs>
        <w:tab w:val="right" w:leader="dot" w:pos="9345"/>
      </w:tabs>
      <w:ind w:firstLine="0"/>
    </w:pPr>
  </w:style>
  <w:style w:type="character" w:styleId="a5">
    <w:name w:val="Hyperlink"/>
    <w:basedOn w:val="a0"/>
    <w:uiPriority w:val="99"/>
    <w:unhideWhenUsed/>
    <w:rsid w:val="007562D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B26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267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9B267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267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a">
    <w:name w:val="List Paragraph"/>
    <w:basedOn w:val="a"/>
    <w:link w:val="ab"/>
    <w:uiPriority w:val="34"/>
    <w:qFormat/>
    <w:rsid w:val="0008024F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6752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ListingName">
    <w:name w:val="Listing Name"/>
    <w:basedOn w:val="a"/>
    <w:next w:val="a"/>
    <w:link w:val="ListingNameChar"/>
    <w:qFormat/>
    <w:rsid w:val="00C80532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C80532"/>
    <w:rPr>
      <w:rFonts w:ascii="Times New Roman" w:hAnsi="Times New Roman" w:cs="Times New Roman"/>
      <w:color w:val="000000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A1A2E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8A1A2E"/>
    <w:pPr>
      <w:spacing w:after="100"/>
      <w:ind w:left="560"/>
    </w:pPr>
  </w:style>
  <w:style w:type="character" w:styleId="ac">
    <w:name w:val="FollowedHyperlink"/>
    <w:basedOn w:val="a0"/>
    <w:uiPriority w:val="99"/>
    <w:semiHidden/>
    <w:unhideWhenUsed/>
    <w:rsid w:val="008A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C86D-6E6F-49FD-92B4-FDF7BEFF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belosludtsev.egor@outlook.com</dc:creator>
  <cp:keywords/>
  <dc:description/>
  <cp:lastModifiedBy>belosludtsev.egor@outlook.com</cp:lastModifiedBy>
  <cp:revision>61</cp:revision>
  <dcterms:created xsi:type="dcterms:W3CDTF">2024-02-26T20:21:00Z</dcterms:created>
  <dcterms:modified xsi:type="dcterms:W3CDTF">2024-02-27T16:35:00Z</dcterms:modified>
</cp:coreProperties>
</file>