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696" w14:textId="1E4B43A5" w:rsidR="003F269B"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3F269B">
        <w:rPr>
          <w:rFonts w:ascii="Times New Roman" w:hAnsi="Times New Roman" w:cs="Times New Roman"/>
          <w:sz w:val="24"/>
          <w:szCs w:val="24"/>
        </w:rPr>
        <w:t>ADVANCED</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STATISTICAL</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MODELLING</w:t>
      </w:r>
    </w:p>
    <w:p w14:paraId="583ED325" w14:textId="53F083BA" w:rsidR="000B75CA" w:rsidRDefault="003F269B" w:rsidP="000B75CA">
      <w:pPr>
        <w:rPr>
          <w:rFonts w:ascii="Times New Roman" w:hAnsi="Times New Roman" w:cs="Times New Roman"/>
          <w:b/>
          <w:bCs/>
          <w:sz w:val="24"/>
          <w:szCs w:val="24"/>
        </w:rPr>
      </w:pPr>
      <w:r>
        <w:rPr>
          <w:rFonts w:ascii="Times New Roman" w:hAnsi="Times New Roman" w:cs="Times New Roman"/>
          <w:b/>
          <w:bCs/>
          <w:sz w:val="24"/>
          <w:szCs w:val="24"/>
        </w:rPr>
        <w:t>Predicting The Onset of Diabetes</w:t>
      </w:r>
      <w:r w:rsidR="000B75CA">
        <w:rPr>
          <w:rFonts w:ascii="Times New Roman" w:hAnsi="Times New Roman" w:cs="Times New Roman"/>
          <w:b/>
          <w:bCs/>
          <w:sz w:val="24"/>
          <w:szCs w:val="24"/>
        </w:rPr>
        <w:t xml:space="preserve"> – An investigation into the optimal </w:t>
      </w:r>
      <w:r>
        <w:rPr>
          <w:rFonts w:ascii="Times New Roman" w:hAnsi="Times New Roman" w:cs="Times New Roman"/>
          <w:b/>
          <w:bCs/>
          <w:sz w:val="24"/>
          <w:szCs w:val="24"/>
        </w:rPr>
        <w:t xml:space="preserve">statistical model for predicting the onset of </w:t>
      </w:r>
      <w:r w:rsidR="00B30370">
        <w:rPr>
          <w:rFonts w:ascii="Times New Roman" w:hAnsi="Times New Roman" w:cs="Times New Roman"/>
          <w:b/>
          <w:bCs/>
          <w:sz w:val="24"/>
          <w:szCs w:val="24"/>
        </w:rPr>
        <w:t xml:space="preserve">gestational </w:t>
      </w:r>
      <w:r>
        <w:rPr>
          <w:rFonts w:ascii="Times New Roman" w:hAnsi="Times New Roman" w:cs="Times New Roman"/>
          <w:b/>
          <w:bCs/>
          <w:sz w:val="24"/>
          <w:szCs w:val="24"/>
        </w:rPr>
        <w:t xml:space="preserve">diabetes </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02EE954C" w:rsidR="00834D99" w:rsidRDefault="00834D99">
      <w:pPr>
        <w:rPr>
          <w:rFonts w:ascii="Times New Roman" w:hAnsi="Times New Roman" w:cs="Times New Roman"/>
          <w:sz w:val="24"/>
          <w:szCs w:val="24"/>
        </w:rPr>
      </w:pP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7D07C449" w:rsidR="00834D99" w:rsidRDefault="00834D99" w:rsidP="00834D99">
      <w:pPr>
        <w:rPr>
          <w:rFonts w:ascii="Times New Roman" w:hAnsi="Times New Roman" w:cs="Times New Roman"/>
          <w:sz w:val="24"/>
          <w:szCs w:val="24"/>
        </w:rPr>
      </w:pP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732014BC" w14:textId="6A71E2B3" w:rsidR="009672B8" w:rsidRPr="00927C0F" w:rsidRDefault="0077726D" w:rsidP="009672B8">
      <w:pPr>
        <w:rPr>
          <w:rFonts w:ascii="Times New Roman" w:hAnsi="Times New Roman" w:cs="Times New Roman"/>
          <w:sz w:val="24"/>
          <w:szCs w:val="24"/>
        </w:rPr>
      </w:pPr>
      <w:r>
        <w:rPr>
          <w:rFonts w:ascii="Times New Roman" w:hAnsi="Times New Roman" w:cs="Times New Roman"/>
          <w:sz w:val="24"/>
          <w:szCs w:val="24"/>
        </w:rPr>
        <w:t>The Diabetes data set</w:t>
      </w:r>
      <w:r w:rsidR="00257349">
        <w:rPr>
          <w:rFonts w:ascii="Times New Roman" w:hAnsi="Times New Roman" w:cs="Times New Roman"/>
          <w:sz w:val="24"/>
          <w:szCs w:val="24"/>
        </w:rPr>
        <w:t xml:space="preserve">, </w:t>
      </w:r>
      <w:r w:rsidR="00257349" w:rsidRPr="00257349">
        <w:rPr>
          <w:rFonts w:ascii="Times New Roman" w:hAnsi="Times New Roman" w:cs="Times New Roman"/>
          <w:sz w:val="24"/>
          <w:szCs w:val="24"/>
        </w:rPr>
        <w:t>originally from the National Institute of Diabetes and Digestive and Kidney Diseases</w:t>
      </w:r>
      <w:r w:rsidR="00257349">
        <w:rPr>
          <w:rFonts w:ascii="Times New Roman" w:hAnsi="Times New Roman" w:cs="Times New Roman"/>
          <w:sz w:val="24"/>
          <w:szCs w:val="24"/>
        </w:rPr>
        <w:t>, contains several medical predictors and one target variable [</w:t>
      </w:r>
      <w:r w:rsidR="00257349" w:rsidRPr="00257349">
        <w:rPr>
          <w:rFonts w:ascii="Times New Roman" w:hAnsi="Times New Roman" w:cs="Times New Roman"/>
          <w:sz w:val="24"/>
          <w:szCs w:val="24"/>
        </w:rPr>
        <w:t>https://www.kaggle.com/uciml/pima-indians-diabetes-database</w:t>
      </w:r>
      <w:r w:rsidR="00257349">
        <w:rPr>
          <w:rFonts w:ascii="Times New Roman" w:hAnsi="Times New Roman" w:cs="Times New Roman"/>
          <w:sz w:val="24"/>
          <w:szCs w:val="24"/>
        </w:rPr>
        <w:t>]. The medical predictors include: the number of pregnancies the patient has had, the result of an oral glucose test, diastolic blood pressure, t</w:t>
      </w:r>
      <w:r w:rsidR="00257349" w:rsidRPr="00257349">
        <w:rPr>
          <w:rFonts w:ascii="Times New Roman" w:hAnsi="Times New Roman" w:cs="Times New Roman"/>
          <w:sz w:val="24"/>
          <w:szCs w:val="24"/>
        </w:rPr>
        <w:t>ricep skin fold thickness</w:t>
      </w:r>
      <w:r w:rsidR="00257349">
        <w:rPr>
          <w:rFonts w:ascii="Times New Roman" w:hAnsi="Times New Roman" w:cs="Times New Roman"/>
          <w:sz w:val="24"/>
          <w:szCs w:val="24"/>
        </w:rPr>
        <w:t xml:space="preserve">, their </w:t>
      </w:r>
      <w:r w:rsidR="002062E8">
        <w:rPr>
          <w:rFonts w:ascii="Times New Roman" w:hAnsi="Times New Roman" w:cs="Times New Roman"/>
          <w:sz w:val="24"/>
          <w:szCs w:val="24"/>
        </w:rPr>
        <w:t>two-hour</w:t>
      </w:r>
      <w:r w:rsidR="00257349">
        <w:rPr>
          <w:rFonts w:ascii="Times New Roman" w:hAnsi="Times New Roman" w:cs="Times New Roman"/>
          <w:sz w:val="24"/>
          <w:szCs w:val="24"/>
        </w:rPr>
        <w:t xml:space="preserve"> serum insulin, BMI, the result of a pedigree function and their age. </w:t>
      </w:r>
      <w:r w:rsidR="007E68DD">
        <w:rPr>
          <w:rFonts w:ascii="Times New Roman" w:hAnsi="Times New Roman" w:cs="Times New Roman"/>
          <w:sz w:val="24"/>
          <w:szCs w:val="24"/>
        </w:rPr>
        <w:t>The dataset set is a subset of a larger database, with each observation being taken from a female patient over the age of 21 and of Pima Indian heritage. The following table details all 9 variables</w:t>
      </w:r>
    </w:p>
    <w:tbl>
      <w:tblPr>
        <w:tblStyle w:val="GridTable1Light"/>
        <w:tblW w:w="5382" w:type="dxa"/>
        <w:jc w:val="center"/>
        <w:tblLook w:val="04A0" w:firstRow="1" w:lastRow="0" w:firstColumn="1" w:lastColumn="0" w:noHBand="0" w:noVBand="1"/>
      </w:tblPr>
      <w:tblGrid>
        <w:gridCol w:w="2749"/>
        <w:gridCol w:w="2633"/>
      </w:tblGrid>
      <w:tr w:rsidR="009672B8" w:rsidRPr="00927C0F" w14:paraId="198A1115" w14:textId="77777777" w:rsidTr="00DD4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9" w:type="dxa"/>
          </w:tcPr>
          <w:p w14:paraId="30C87213" w14:textId="77777777" w:rsidR="009672B8" w:rsidRPr="00927C0F" w:rsidRDefault="009672B8" w:rsidP="003A4379">
            <w:pPr>
              <w:rPr>
                <w:rFonts w:ascii="Times New Roman" w:hAnsi="Times New Roman" w:cs="Times New Roman"/>
                <w:sz w:val="24"/>
                <w:szCs w:val="24"/>
              </w:rPr>
            </w:pPr>
            <w:r w:rsidRPr="00927C0F">
              <w:rPr>
                <w:rFonts w:ascii="Times New Roman" w:hAnsi="Times New Roman" w:cs="Times New Roman"/>
                <w:sz w:val="24"/>
                <w:szCs w:val="24"/>
              </w:rPr>
              <w:t>Variable</w:t>
            </w:r>
          </w:p>
        </w:tc>
        <w:tc>
          <w:tcPr>
            <w:tcW w:w="2633" w:type="dxa"/>
          </w:tcPr>
          <w:p w14:paraId="14CD0D75" w14:textId="77777777" w:rsidR="009672B8" w:rsidRPr="00927C0F" w:rsidRDefault="009672B8" w:rsidP="003A43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Type</w:t>
            </w:r>
          </w:p>
        </w:tc>
      </w:tr>
      <w:tr w:rsidR="009672B8" w:rsidRPr="00927C0F" w14:paraId="20ED988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60BE025B" w14:textId="444C725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Pregnancies</w:t>
            </w:r>
          </w:p>
        </w:tc>
        <w:tc>
          <w:tcPr>
            <w:tcW w:w="2633" w:type="dxa"/>
          </w:tcPr>
          <w:p w14:paraId="746D51F2" w14:textId="200E08A1" w:rsidR="009672B8" w:rsidRPr="00927C0F" w:rsidRDefault="00DD4FCD"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w:t>
            </w:r>
            <w:r w:rsidR="009672B8" w:rsidRPr="00927C0F">
              <w:rPr>
                <w:rFonts w:ascii="Times New Roman" w:hAnsi="Times New Roman" w:cs="Times New Roman"/>
                <w:sz w:val="24"/>
                <w:szCs w:val="24"/>
              </w:rPr>
              <w:t xml:space="preserve">, </w:t>
            </w:r>
            <w:r>
              <w:rPr>
                <w:rFonts w:ascii="Times New Roman" w:hAnsi="Times New Roman" w:cs="Times New Roman"/>
                <w:sz w:val="24"/>
                <w:szCs w:val="24"/>
              </w:rPr>
              <w:t>discrete</w:t>
            </w:r>
          </w:p>
        </w:tc>
      </w:tr>
      <w:tr w:rsidR="009672B8" w:rsidRPr="00927C0F" w14:paraId="456AC892"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5601C810" w14:textId="5C278A8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Glucose</w:t>
            </w:r>
          </w:p>
        </w:tc>
        <w:tc>
          <w:tcPr>
            <w:tcW w:w="2633" w:type="dxa"/>
          </w:tcPr>
          <w:p w14:paraId="1D64F72A" w14:textId="606719D2" w:rsidR="009672B8" w:rsidRPr="00927C0F" w:rsidRDefault="00DD4FCD"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w:t>
            </w:r>
            <w:r w:rsidR="009672B8" w:rsidRPr="00927C0F">
              <w:rPr>
                <w:rFonts w:ascii="Times New Roman" w:hAnsi="Times New Roman" w:cs="Times New Roman"/>
                <w:sz w:val="24"/>
                <w:szCs w:val="24"/>
              </w:rPr>
              <w:t xml:space="preserve">, </w:t>
            </w:r>
            <w:r>
              <w:rPr>
                <w:rFonts w:ascii="Times New Roman" w:hAnsi="Times New Roman" w:cs="Times New Roman"/>
                <w:sz w:val="24"/>
                <w:szCs w:val="24"/>
              </w:rPr>
              <w:t>discrete</w:t>
            </w:r>
          </w:p>
        </w:tc>
      </w:tr>
      <w:tr w:rsidR="009672B8" w:rsidRPr="00927C0F" w14:paraId="0557C46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C9D595D" w14:textId="5D865D2F" w:rsidR="009672B8" w:rsidRPr="00927C0F" w:rsidRDefault="00DD4FCD" w:rsidP="003A4379">
            <w:pPr>
              <w:rPr>
                <w:rFonts w:ascii="Times New Roman" w:hAnsi="Times New Roman" w:cs="Times New Roman"/>
                <w:b w:val="0"/>
                <w:bCs w:val="0"/>
                <w:sz w:val="24"/>
                <w:szCs w:val="24"/>
              </w:rPr>
            </w:pPr>
            <w:proofErr w:type="spellStart"/>
            <w:r w:rsidRPr="00DD4FCD">
              <w:rPr>
                <w:rFonts w:ascii="Times New Roman" w:hAnsi="Times New Roman" w:cs="Times New Roman"/>
                <w:b w:val="0"/>
                <w:bCs w:val="0"/>
                <w:sz w:val="24"/>
                <w:szCs w:val="24"/>
              </w:rPr>
              <w:t>BloodPressure</w:t>
            </w:r>
            <w:proofErr w:type="spellEnd"/>
          </w:p>
        </w:tc>
        <w:tc>
          <w:tcPr>
            <w:tcW w:w="2633" w:type="dxa"/>
          </w:tcPr>
          <w:p w14:paraId="2B7A13D6" w14:textId="650BFD56"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2AE08A30"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1317283F" w14:textId="25CB9EA0"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SkinThickness</w:t>
            </w:r>
            <w:proofErr w:type="spellEnd"/>
          </w:p>
        </w:tc>
        <w:tc>
          <w:tcPr>
            <w:tcW w:w="2633" w:type="dxa"/>
          </w:tcPr>
          <w:p w14:paraId="7A6FB786" w14:textId="2A120126"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3FDD357F"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3222CAE" w14:textId="317494BB"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Insulin</w:t>
            </w:r>
          </w:p>
        </w:tc>
        <w:tc>
          <w:tcPr>
            <w:tcW w:w="2633" w:type="dxa"/>
          </w:tcPr>
          <w:p w14:paraId="5118CF80" w14:textId="29DB54B8"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25C0E8E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45A2B5F" w14:textId="7C0F3DB0"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BMI</w:t>
            </w:r>
          </w:p>
        </w:tc>
        <w:tc>
          <w:tcPr>
            <w:tcW w:w="2633" w:type="dxa"/>
          </w:tcPr>
          <w:p w14:paraId="323E9402"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2327340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74B45131" w14:textId="77D8BB74" w:rsidR="009672B8" w:rsidRPr="00927C0F" w:rsidRDefault="00DD4FCD" w:rsidP="003A4379">
            <w:pPr>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DiabetesPedigreeFunction</w:t>
            </w:r>
            <w:proofErr w:type="spellEnd"/>
          </w:p>
        </w:tc>
        <w:tc>
          <w:tcPr>
            <w:tcW w:w="2633" w:type="dxa"/>
          </w:tcPr>
          <w:p w14:paraId="449BAC20" w14:textId="77777777"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quantitative, continuous</w:t>
            </w:r>
          </w:p>
        </w:tc>
      </w:tr>
      <w:tr w:rsidR="009672B8" w:rsidRPr="00927C0F" w14:paraId="73188D35"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320483D5" w14:textId="220EAD3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Age</w:t>
            </w:r>
          </w:p>
        </w:tc>
        <w:tc>
          <w:tcPr>
            <w:tcW w:w="2633" w:type="dxa"/>
          </w:tcPr>
          <w:p w14:paraId="72424330" w14:textId="1FA1F0B6"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discrete</w:t>
            </w:r>
          </w:p>
        </w:tc>
      </w:tr>
      <w:tr w:rsidR="009672B8" w:rsidRPr="00927C0F" w14:paraId="58C6030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FEE255D" w14:textId="5C10B52D"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Outcome</w:t>
            </w:r>
          </w:p>
        </w:tc>
        <w:tc>
          <w:tcPr>
            <w:tcW w:w="2633" w:type="dxa"/>
          </w:tcPr>
          <w:p w14:paraId="3E1C250C" w14:textId="35F19234" w:rsidR="009672B8" w:rsidRPr="00927C0F" w:rsidRDefault="009672B8"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7C0F">
              <w:rPr>
                <w:rFonts w:ascii="Times New Roman" w:hAnsi="Times New Roman" w:cs="Times New Roman"/>
                <w:sz w:val="24"/>
                <w:szCs w:val="24"/>
              </w:rPr>
              <w:t xml:space="preserve">quantitative, </w:t>
            </w:r>
            <w:r w:rsidR="00DD4FCD">
              <w:rPr>
                <w:rFonts w:ascii="Times New Roman" w:hAnsi="Times New Roman" w:cs="Times New Roman"/>
                <w:sz w:val="24"/>
                <w:szCs w:val="24"/>
              </w:rPr>
              <w:t>binary</w:t>
            </w:r>
          </w:p>
        </w:tc>
      </w:tr>
    </w:tbl>
    <w:p w14:paraId="583BB11A" w14:textId="67A8A513" w:rsidR="009672B8" w:rsidRPr="00927C0F" w:rsidRDefault="009672B8" w:rsidP="009672B8">
      <w:pPr>
        <w:pStyle w:val="Caption"/>
        <w:jc w:val="center"/>
        <w:rPr>
          <w:rFonts w:ascii="Times New Roman" w:hAnsi="Times New Roman" w:cs="Times New Roman"/>
          <w:sz w:val="24"/>
          <w:szCs w:val="24"/>
        </w:rPr>
      </w:pPr>
      <w:r w:rsidRPr="00927C0F">
        <w:rPr>
          <w:rFonts w:ascii="Times New Roman" w:hAnsi="Times New Roman" w:cs="Times New Roman"/>
          <w:sz w:val="24"/>
          <w:szCs w:val="24"/>
        </w:rPr>
        <w:t xml:space="preserve">Table </w:t>
      </w:r>
      <w:r w:rsidR="0014060C">
        <w:rPr>
          <w:rFonts w:ascii="Times New Roman" w:hAnsi="Times New Roman" w:cs="Times New Roman"/>
          <w:sz w:val="24"/>
          <w:szCs w:val="24"/>
        </w:rPr>
        <w:fldChar w:fldCharType="begin"/>
      </w:r>
      <w:r w:rsidR="0014060C">
        <w:rPr>
          <w:rFonts w:ascii="Times New Roman" w:hAnsi="Times New Roman" w:cs="Times New Roman"/>
          <w:sz w:val="24"/>
          <w:szCs w:val="24"/>
        </w:rPr>
        <w:instrText xml:space="preserve"> SEQ Table \* ARABIC </w:instrText>
      </w:r>
      <w:r w:rsidR="0014060C">
        <w:rPr>
          <w:rFonts w:ascii="Times New Roman" w:hAnsi="Times New Roman" w:cs="Times New Roman"/>
          <w:sz w:val="24"/>
          <w:szCs w:val="24"/>
        </w:rPr>
        <w:fldChar w:fldCharType="separate"/>
      </w:r>
      <w:r w:rsidR="0014060C">
        <w:rPr>
          <w:rFonts w:ascii="Times New Roman" w:hAnsi="Times New Roman" w:cs="Times New Roman"/>
          <w:noProof/>
          <w:sz w:val="24"/>
          <w:szCs w:val="24"/>
        </w:rPr>
        <w:t>1</w:t>
      </w:r>
      <w:r w:rsidR="0014060C">
        <w:rPr>
          <w:rFonts w:ascii="Times New Roman" w:hAnsi="Times New Roman" w:cs="Times New Roman"/>
          <w:sz w:val="24"/>
          <w:szCs w:val="24"/>
        </w:rPr>
        <w:fldChar w:fldCharType="end"/>
      </w:r>
      <w:r w:rsidRPr="00927C0F">
        <w:rPr>
          <w:rFonts w:ascii="Times New Roman" w:hAnsi="Times New Roman" w:cs="Times New Roman"/>
          <w:sz w:val="24"/>
          <w:szCs w:val="24"/>
        </w:rPr>
        <w:t>: List of variables and their associated types</w:t>
      </w:r>
    </w:p>
    <w:p w14:paraId="05061461" w14:textId="25E047A2" w:rsidR="009672B8" w:rsidRDefault="009672B8" w:rsidP="009672B8">
      <w:pPr>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77726D">
        <w:rPr>
          <w:rFonts w:ascii="Times New Roman" w:hAnsi="Times New Roman" w:cs="Times New Roman"/>
          <w:sz w:val="24"/>
          <w:szCs w:val="24"/>
        </w:rPr>
        <w:t>768</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 xml:space="preserve">It is worth noting not much information about the </w:t>
      </w:r>
      <w:proofErr w:type="spellStart"/>
      <w:r w:rsidR="00DE7E0A">
        <w:rPr>
          <w:rFonts w:ascii="Times New Roman" w:hAnsi="Times New Roman" w:cs="Times New Roman"/>
          <w:sz w:val="24"/>
          <w:szCs w:val="24"/>
        </w:rPr>
        <w:t>DiabetesPedigreeFunction</w:t>
      </w:r>
      <w:proofErr w:type="spellEnd"/>
      <w:r w:rsidR="00DE7E0A">
        <w:rPr>
          <w:rFonts w:ascii="Times New Roman" w:hAnsi="Times New Roman" w:cs="Times New Roman"/>
          <w:sz w:val="24"/>
          <w:szCs w:val="24"/>
        </w:rPr>
        <w:t xml:space="preserve"> field was supplied. However, for this report it is assumed that this function returns some information based on the family’s history of gestational diabetes.</w:t>
      </w:r>
    </w:p>
    <w:p w14:paraId="688809D4" w14:textId="38F17663" w:rsidR="009672B8" w:rsidRDefault="009672B8" w:rsidP="009672B8">
      <w:pPr>
        <w:rPr>
          <w:rFonts w:ascii="Times New Roman" w:hAnsi="Times New Roman" w:cs="Times New Roman"/>
          <w:sz w:val="24"/>
          <w:szCs w:val="24"/>
        </w:rPr>
      </w:pPr>
    </w:p>
    <w:p w14:paraId="22578530" w14:textId="129D5862" w:rsidR="000B75CA" w:rsidRDefault="000B75CA" w:rsidP="009672B8">
      <w:pPr>
        <w:rPr>
          <w:rFonts w:ascii="Times New Roman" w:hAnsi="Times New Roman" w:cs="Times New Roman"/>
          <w:sz w:val="24"/>
          <w:szCs w:val="24"/>
        </w:rPr>
      </w:pPr>
    </w:p>
    <w:p w14:paraId="39546831" w14:textId="77777777" w:rsidR="000B75CA" w:rsidRDefault="000B75CA" w:rsidP="009672B8">
      <w:pPr>
        <w:rPr>
          <w:rFonts w:ascii="Times New Roman" w:hAnsi="Times New Roman" w:cs="Times New Roman"/>
          <w:sz w:val="24"/>
          <w:szCs w:val="24"/>
        </w:rPr>
      </w:pPr>
    </w:p>
    <w:p w14:paraId="6C279267" w14:textId="77777777" w:rsidR="009672B8" w:rsidRPr="003C01C3"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45286F81" w14:textId="7CC47192" w:rsidR="009672B8" w:rsidRDefault="009672B8" w:rsidP="009672B8">
      <w:pPr>
        <w:rPr>
          <w:rFonts w:ascii="Times New Roman" w:hAnsi="Times New Roman" w:cs="Times New Roman"/>
          <w:b/>
          <w:bCs/>
          <w:sz w:val="24"/>
          <w:szCs w:val="24"/>
        </w:rPr>
      </w:pPr>
      <w:r w:rsidRPr="00927C0F">
        <w:rPr>
          <w:rFonts w:ascii="Times New Roman" w:hAnsi="Times New Roman" w:cs="Times New Roman"/>
          <w:sz w:val="24"/>
          <w:szCs w:val="24"/>
        </w:rPr>
        <w:t>A range of data science methods were implemented to pre-process the data set before it could be explored further. The software R-Studio was utilised along with its associated language, R</w:t>
      </w:r>
      <w:r w:rsidR="00A63FF0">
        <w:rPr>
          <w:rFonts w:ascii="Times New Roman" w:hAnsi="Times New Roman" w:cs="Times New Roman"/>
          <w:sz w:val="24"/>
          <w:szCs w:val="24"/>
        </w:rPr>
        <w:t xml:space="preserve"> [</w:t>
      </w:r>
      <w:r w:rsidR="00F84E72">
        <w:rPr>
          <w:rFonts w:ascii="Times New Roman" w:hAnsi="Times New Roman" w:cs="Times New Roman"/>
          <w:sz w:val="24"/>
          <w:szCs w:val="24"/>
        </w:rPr>
        <w:t>4</w:t>
      </w:r>
      <w:r w:rsidR="00A63FF0">
        <w:rPr>
          <w:rFonts w:ascii="Times New Roman" w:hAnsi="Times New Roman" w:cs="Times New Roman"/>
          <w:sz w:val="24"/>
          <w:szCs w:val="24"/>
        </w:rPr>
        <w:t>]</w:t>
      </w:r>
      <w:r w:rsidRPr="00927C0F">
        <w:rPr>
          <w:rFonts w:ascii="Times New Roman" w:hAnsi="Times New Roman" w:cs="Times New Roman"/>
          <w:sz w:val="24"/>
          <w:szCs w:val="24"/>
        </w:rPr>
        <w:t>. A select few third-party libraries were also installed</w:t>
      </w:r>
      <w:r>
        <w:rPr>
          <w:rFonts w:ascii="Times New Roman" w:hAnsi="Times New Roman" w:cs="Times New Roman"/>
          <w:sz w:val="24"/>
          <w:szCs w:val="24"/>
        </w:rPr>
        <w:t xml:space="preserve"> to</w:t>
      </w:r>
      <w:r w:rsidRPr="00927C0F">
        <w:rPr>
          <w:rFonts w:ascii="Times New Roman" w:hAnsi="Times New Roman" w:cs="Times New Roman"/>
          <w:sz w:val="24"/>
          <w:szCs w:val="24"/>
        </w:rPr>
        <w:t xml:space="preserve"> enabling the data wrangling process to be made more seamless</w:t>
      </w:r>
      <w:r>
        <w:rPr>
          <w:rFonts w:ascii="Times New Roman" w:hAnsi="Times New Roman" w:cs="Times New Roman"/>
          <w:sz w:val="24"/>
          <w:szCs w:val="24"/>
        </w:rPr>
        <w:t xml:space="preserve">, namely, </w:t>
      </w:r>
      <w:proofErr w:type="spellStart"/>
      <w:r>
        <w:rPr>
          <w:rFonts w:ascii="Times New Roman" w:hAnsi="Times New Roman" w:cs="Times New Roman"/>
          <w:b/>
          <w:bCs/>
          <w:sz w:val="24"/>
          <w:szCs w:val="24"/>
        </w:rPr>
        <w:t>dplyr</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ggplot2</w:t>
      </w:r>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tidyr</w:t>
      </w:r>
      <w:proofErr w:type="spellEnd"/>
      <w:r>
        <w:rPr>
          <w:rFonts w:ascii="Times New Roman" w:hAnsi="Times New Roman" w:cs="Times New Roman"/>
          <w:b/>
          <w:bCs/>
          <w:sz w:val="24"/>
          <w:szCs w:val="24"/>
        </w:rPr>
        <w:t>.</w:t>
      </w:r>
    </w:p>
    <w:p w14:paraId="5235D495" w14:textId="762942C0" w:rsidR="009672B8" w:rsidRDefault="009672B8" w:rsidP="009672B8">
      <w:pPr>
        <w:rPr>
          <w:rFonts w:ascii="Times New Roman" w:hAnsi="Times New Roman" w:cs="Times New Roman"/>
          <w:b/>
          <w:bCs/>
          <w:sz w:val="24"/>
          <w:szCs w:val="24"/>
        </w:rPr>
      </w:pPr>
    </w:p>
    <w:p w14:paraId="27F2ABCC" w14:textId="53298B15" w:rsidR="009672B8" w:rsidRPr="009672B8" w:rsidRDefault="009672B8" w:rsidP="009672B8">
      <w:pPr>
        <w:pStyle w:val="ListParagraph"/>
        <w:numPr>
          <w:ilvl w:val="0"/>
          <w:numId w:val="1"/>
        </w:numPr>
        <w:rPr>
          <w:rFonts w:ascii="Times New Roman" w:hAnsi="Times New Roman" w:cs="Times New Roman"/>
          <w:sz w:val="24"/>
          <w:szCs w:val="24"/>
        </w:rPr>
      </w:pPr>
      <w:r w:rsidRPr="009672B8">
        <w:rPr>
          <w:rFonts w:ascii="Times New Roman" w:hAnsi="Times New Roman" w:cs="Times New Roman"/>
          <w:sz w:val="24"/>
          <w:szCs w:val="24"/>
        </w:rPr>
        <w:t>Data Representation</w:t>
      </w:r>
    </w:p>
    <w:p w14:paraId="7BC98EE0" w14:textId="0C359CF8" w:rsidR="009672B8" w:rsidRDefault="009672B8" w:rsidP="009672B8">
      <w:pPr>
        <w:ind w:left="60"/>
        <w:rPr>
          <w:rFonts w:ascii="Times New Roman" w:hAnsi="Times New Roman" w:cs="Times New Roman"/>
          <w:sz w:val="24"/>
          <w:szCs w:val="24"/>
        </w:rPr>
      </w:pPr>
      <w:r>
        <w:rPr>
          <w:rFonts w:ascii="Times New Roman" w:hAnsi="Times New Roman" w:cs="Times New Roman"/>
          <w:sz w:val="24"/>
          <w:szCs w:val="24"/>
        </w:rPr>
        <w:t>The original data set is a ‘c</w:t>
      </w:r>
      <w:r w:rsidRPr="009672B8">
        <w:rPr>
          <w:rFonts w:ascii="Times New Roman" w:hAnsi="Times New Roman" w:cs="Times New Roman"/>
          <w:sz w:val="24"/>
          <w:szCs w:val="24"/>
        </w:rPr>
        <w:t>omma-separated values</w:t>
      </w:r>
      <w:r>
        <w:rPr>
          <w:rFonts w:ascii="Times New Roman" w:hAnsi="Times New Roman" w:cs="Times New Roman"/>
          <w:sz w:val="24"/>
          <w:szCs w:val="24"/>
        </w:rPr>
        <w:t xml:space="preserve">’ (.csv) file. By making use of the </w:t>
      </w:r>
      <w:r>
        <w:rPr>
          <w:rFonts w:ascii="Times New Roman" w:hAnsi="Times New Roman" w:cs="Times New Roman"/>
          <w:b/>
          <w:bCs/>
          <w:sz w:val="24"/>
          <w:szCs w:val="24"/>
        </w:rPr>
        <w:t>read.csv</w:t>
      </w:r>
      <w:r>
        <w:rPr>
          <w:rFonts w:ascii="Times New Roman" w:hAnsi="Times New Roman" w:cs="Times New Roman"/>
          <w:sz w:val="24"/>
          <w:szCs w:val="24"/>
        </w:rPr>
        <w:t xml:space="preserve"> function and its associated arguments</w:t>
      </w:r>
      <w:r w:rsidR="00667E6D">
        <w:rPr>
          <w:rFonts w:ascii="Times New Roman" w:hAnsi="Times New Roman" w:cs="Times New Roman"/>
          <w:sz w:val="24"/>
          <w:szCs w:val="24"/>
        </w:rPr>
        <w:t xml:space="preserve">: </w:t>
      </w:r>
      <w:r w:rsidRPr="00927C0F">
        <w:rPr>
          <w:rFonts w:ascii="Times New Roman" w:hAnsi="Times New Roman" w:cs="Times New Roman"/>
          <w:b/>
          <w:bCs/>
          <w:sz w:val="24"/>
          <w:szCs w:val="24"/>
        </w:rPr>
        <w:t>header</w:t>
      </w:r>
      <w:r w:rsidRPr="00927C0F">
        <w:rPr>
          <w:rFonts w:ascii="Times New Roman" w:hAnsi="Times New Roman" w:cs="Times New Roman"/>
          <w:sz w:val="24"/>
          <w:szCs w:val="24"/>
        </w:rPr>
        <w:t xml:space="preserve"> = TRUE, </w:t>
      </w:r>
      <w:proofErr w:type="spellStart"/>
      <w:r w:rsidRPr="00927C0F">
        <w:rPr>
          <w:rFonts w:ascii="Times New Roman" w:hAnsi="Times New Roman" w:cs="Times New Roman"/>
          <w:b/>
          <w:bCs/>
          <w:sz w:val="24"/>
          <w:szCs w:val="24"/>
        </w:rPr>
        <w:t>sep</w:t>
      </w:r>
      <w:proofErr w:type="spellEnd"/>
      <w:r w:rsidRPr="00927C0F">
        <w:rPr>
          <w:rFonts w:ascii="Times New Roman" w:hAnsi="Times New Roman" w:cs="Times New Roman"/>
          <w:sz w:val="24"/>
          <w:szCs w:val="24"/>
        </w:rPr>
        <w:t xml:space="preserve"> = “,”, </w:t>
      </w:r>
      <w:r w:rsidRPr="00927C0F">
        <w:rPr>
          <w:rFonts w:ascii="Times New Roman" w:hAnsi="Times New Roman" w:cs="Times New Roman"/>
          <w:b/>
          <w:bCs/>
          <w:sz w:val="24"/>
          <w:szCs w:val="24"/>
        </w:rPr>
        <w:t>dec</w:t>
      </w:r>
      <w:r w:rsidRPr="00927C0F">
        <w:rPr>
          <w:rFonts w:ascii="Times New Roman" w:hAnsi="Times New Roman" w:cs="Times New Roman"/>
          <w:sz w:val="24"/>
          <w:szCs w:val="24"/>
        </w:rPr>
        <w:t xml:space="preserve"> = “.”</w:t>
      </w:r>
      <w:r w:rsidR="00667E6D">
        <w:rPr>
          <w:rFonts w:ascii="Times New Roman" w:hAnsi="Times New Roman" w:cs="Times New Roman"/>
          <w:sz w:val="24"/>
          <w:szCs w:val="24"/>
        </w:rPr>
        <w:t xml:space="preserve">, </w:t>
      </w:r>
      <w:r w:rsidRPr="00927C0F">
        <w:rPr>
          <w:rFonts w:ascii="Times New Roman" w:hAnsi="Times New Roman" w:cs="Times New Roman"/>
          <w:sz w:val="24"/>
          <w:szCs w:val="24"/>
        </w:rPr>
        <w:t>the data</w:t>
      </w:r>
      <w:r>
        <w:rPr>
          <w:rFonts w:ascii="Times New Roman" w:hAnsi="Times New Roman" w:cs="Times New Roman"/>
          <w:sz w:val="24"/>
          <w:szCs w:val="24"/>
        </w:rPr>
        <w:t xml:space="preserve"> set </w:t>
      </w:r>
      <w:r w:rsidRPr="00927C0F">
        <w:rPr>
          <w:rFonts w:ascii="Times New Roman" w:hAnsi="Times New Roman" w:cs="Times New Roman"/>
          <w:sz w:val="24"/>
          <w:szCs w:val="24"/>
        </w:rPr>
        <w:t>can be imported into the R workspace.</w:t>
      </w:r>
    </w:p>
    <w:p w14:paraId="240C574B" w14:textId="087DA547" w:rsidR="009672B8" w:rsidRDefault="009672B8" w:rsidP="009672B8">
      <w:pPr>
        <w:ind w:left="60"/>
        <w:rPr>
          <w:rFonts w:ascii="Times New Roman" w:hAnsi="Times New Roman" w:cs="Times New Roman"/>
          <w:sz w:val="24"/>
          <w:szCs w:val="24"/>
        </w:rPr>
      </w:pPr>
    </w:p>
    <w:p w14:paraId="4D2A2A3E" w14:textId="1C96C331" w:rsidR="009672B8" w:rsidRDefault="009672B8" w:rsidP="009672B8">
      <w:pPr>
        <w:pStyle w:val="ListParagraph"/>
        <w:numPr>
          <w:ilvl w:val="0"/>
          <w:numId w:val="2"/>
        </w:numPr>
        <w:rPr>
          <w:rFonts w:ascii="Times New Roman" w:hAnsi="Times New Roman" w:cs="Times New Roman"/>
          <w:sz w:val="24"/>
          <w:szCs w:val="24"/>
        </w:rPr>
      </w:pPr>
      <w:r w:rsidRPr="00927C0F">
        <w:rPr>
          <w:rFonts w:ascii="Times New Roman" w:hAnsi="Times New Roman" w:cs="Times New Roman"/>
          <w:sz w:val="24"/>
          <w:szCs w:val="24"/>
        </w:rPr>
        <w:t>Data Cleaning</w:t>
      </w:r>
    </w:p>
    <w:p w14:paraId="72D2A661" w14:textId="1535DD09" w:rsidR="00667E6D" w:rsidRDefault="00667E6D" w:rsidP="009672B8">
      <w:pPr>
        <w:rPr>
          <w:rFonts w:ascii="Times New Roman" w:hAnsi="Times New Roman" w:cs="Times New Roman"/>
          <w:sz w:val="24"/>
          <w:szCs w:val="24"/>
        </w:rPr>
      </w:pPr>
      <w:r>
        <w:rPr>
          <w:rFonts w:ascii="Times New Roman" w:hAnsi="Times New Roman" w:cs="Times New Roman"/>
          <w:sz w:val="24"/>
          <w:szCs w:val="24"/>
        </w:rPr>
        <w:t xml:space="preserve">The data set was first checked for missing entries by a </w:t>
      </w:r>
      <w:r>
        <w:rPr>
          <w:rFonts w:ascii="Times New Roman" w:hAnsi="Times New Roman" w:cs="Times New Roman"/>
          <w:sz w:val="24"/>
          <w:szCs w:val="24"/>
        </w:rPr>
        <w:t>column-wise</w:t>
      </w:r>
      <w:r>
        <w:rPr>
          <w:rFonts w:ascii="Times New Roman" w:hAnsi="Times New Roman" w:cs="Times New Roman"/>
          <w:sz w:val="24"/>
          <w:szCs w:val="24"/>
        </w:rPr>
        <w:t xml:space="preserve"> summation of the number of NA entries. This returned zero for every column</w:t>
      </w:r>
      <w:r w:rsidR="008A2C8C">
        <w:rPr>
          <w:rFonts w:ascii="Times New Roman" w:hAnsi="Times New Roman" w:cs="Times New Roman"/>
          <w:sz w:val="24"/>
          <w:szCs w:val="24"/>
        </w:rPr>
        <w:t xml:space="preserve"> indicating that there was no apparent missing data.</w:t>
      </w:r>
      <w:r>
        <w:rPr>
          <w:rFonts w:ascii="Times New Roman" w:hAnsi="Times New Roman" w:cs="Times New Roman"/>
          <w:sz w:val="24"/>
          <w:szCs w:val="24"/>
        </w:rPr>
        <w:t xml:space="preserve"> A summary of the dataset was done using R’s inbuilt summary function.</w:t>
      </w:r>
      <w:r w:rsidR="008A2C8C">
        <w:rPr>
          <w:rFonts w:ascii="Times New Roman" w:hAnsi="Times New Roman" w:cs="Times New Roman"/>
          <w:sz w:val="24"/>
          <w:szCs w:val="24"/>
        </w:rPr>
        <w:t xml:space="preserve"> This showed that minimum value for: Glucose, </w:t>
      </w:r>
      <w:proofErr w:type="spellStart"/>
      <w:r w:rsidR="008A2C8C">
        <w:rPr>
          <w:rFonts w:ascii="Times New Roman" w:hAnsi="Times New Roman" w:cs="Times New Roman"/>
          <w:sz w:val="24"/>
          <w:szCs w:val="24"/>
        </w:rPr>
        <w:t>BloodPressure</w:t>
      </w:r>
      <w:proofErr w:type="spellEnd"/>
      <w:r w:rsidR="008A2C8C">
        <w:rPr>
          <w:rFonts w:ascii="Times New Roman" w:hAnsi="Times New Roman" w:cs="Times New Roman"/>
          <w:sz w:val="24"/>
          <w:szCs w:val="24"/>
        </w:rPr>
        <w:t xml:space="preserve">, </w:t>
      </w:r>
      <w:proofErr w:type="spellStart"/>
      <w:r w:rsidR="008A2C8C">
        <w:rPr>
          <w:rFonts w:ascii="Times New Roman" w:hAnsi="Times New Roman" w:cs="Times New Roman"/>
          <w:sz w:val="24"/>
          <w:szCs w:val="24"/>
        </w:rPr>
        <w:t>SkinThickness</w:t>
      </w:r>
      <w:proofErr w:type="spellEnd"/>
      <w:r w:rsidR="008A2C8C">
        <w:rPr>
          <w:rFonts w:ascii="Times New Roman" w:hAnsi="Times New Roman" w:cs="Times New Roman"/>
          <w:sz w:val="24"/>
          <w:szCs w:val="24"/>
        </w:rPr>
        <w:t>, Insulin and BMI, was zero. It is unreasonable to have zero for these values so that assumption was made that a zero was used as a placeholder value</w:t>
      </w:r>
      <w:r w:rsidR="001E4B57">
        <w:rPr>
          <w:rFonts w:ascii="Times New Roman" w:hAnsi="Times New Roman" w:cs="Times New Roman"/>
          <w:sz w:val="24"/>
          <w:szCs w:val="24"/>
        </w:rPr>
        <w:t xml:space="preserve">. As these predictors are unique and cannot be calculated from the remaining variables in the data set, the rows containing these placeholder values were removed leaving </w:t>
      </w:r>
      <w:r w:rsidR="00D07EAD">
        <w:rPr>
          <w:rFonts w:ascii="Times New Roman" w:hAnsi="Times New Roman" w:cs="Times New Roman"/>
          <w:sz w:val="24"/>
          <w:szCs w:val="24"/>
        </w:rPr>
        <w:t>392 observations.</w:t>
      </w:r>
    </w:p>
    <w:p w14:paraId="536B26FC" w14:textId="50C36C36" w:rsidR="00B35394" w:rsidRDefault="00B35394" w:rsidP="00B35394">
      <w:pPr>
        <w:rPr>
          <w:rFonts w:ascii="Times New Roman" w:hAnsi="Times New Roman" w:cs="Times New Roman"/>
          <w:sz w:val="24"/>
          <w:szCs w:val="24"/>
        </w:rPr>
      </w:pPr>
    </w:p>
    <w:p w14:paraId="506F8167" w14:textId="2E31A29D" w:rsidR="00B35394" w:rsidRPr="00234B07" w:rsidRDefault="00B35394" w:rsidP="00234B07">
      <w:pPr>
        <w:pStyle w:val="ListParagraph"/>
        <w:numPr>
          <w:ilvl w:val="0"/>
          <w:numId w:val="2"/>
        </w:numPr>
        <w:rPr>
          <w:rFonts w:ascii="Times New Roman" w:hAnsi="Times New Roman" w:cs="Times New Roman"/>
          <w:sz w:val="24"/>
          <w:szCs w:val="24"/>
        </w:rPr>
      </w:pPr>
      <w:r w:rsidRPr="00234B07">
        <w:rPr>
          <w:rFonts w:ascii="Times New Roman" w:hAnsi="Times New Roman" w:cs="Times New Roman"/>
          <w:sz w:val="24"/>
          <w:szCs w:val="24"/>
        </w:rPr>
        <w:t>Exploratory Visualisation using ggplot2:</w:t>
      </w:r>
    </w:p>
    <w:p w14:paraId="60C41EC3" w14:textId="77777777" w:rsidR="00B35394" w:rsidRPr="00927C0F" w:rsidRDefault="00B35394" w:rsidP="00234B07">
      <w:pPr>
        <w:rPr>
          <w:rFonts w:ascii="Times New Roman" w:hAnsi="Times New Roman" w:cs="Times New Roman"/>
          <w:sz w:val="24"/>
          <w:szCs w:val="24"/>
        </w:rPr>
      </w:pPr>
      <w:r w:rsidRPr="00927C0F">
        <w:rPr>
          <w:rFonts w:ascii="Times New Roman" w:hAnsi="Times New Roman" w:cs="Times New Roman"/>
          <w:sz w:val="24"/>
          <w:szCs w:val="24"/>
        </w:rPr>
        <w:t xml:space="preserve">The basic commands </w:t>
      </w:r>
      <w:proofErr w:type="spellStart"/>
      <w:r w:rsidRPr="00927C0F">
        <w:rPr>
          <w:rFonts w:ascii="Times New Roman" w:hAnsi="Times New Roman" w:cs="Times New Roman"/>
          <w:b/>
          <w:bCs/>
          <w:sz w:val="24"/>
          <w:szCs w:val="24"/>
        </w:rPr>
        <w:t>ggplot</w:t>
      </w:r>
      <w:proofErr w:type="spellEnd"/>
      <w:r w:rsidRPr="00927C0F">
        <w:rPr>
          <w:rFonts w:ascii="Times New Roman" w:hAnsi="Times New Roman" w:cs="Times New Roman"/>
          <w:sz w:val="24"/>
          <w:szCs w:val="24"/>
        </w:rPr>
        <w:t xml:space="preserve">, </w:t>
      </w:r>
      <w:proofErr w:type="spellStart"/>
      <w:r w:rsidRPr="00927C0F">
        <w:rPr>
          <w:rFonts w:ascii="Times New Roman" w:hAnsi="Times New Roman" w:cs="Times New Roman"/>
          <w:b/>
          <w:bCs/>
          <w:sz w:val="24"/>
          <w:szCs w:val="24"/>
        </w:rPr>
        <w:t>geom_boxplot</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geom_bar</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geom_point</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geom_line</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geom_histogram</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geom_density</w:t>
      </w:r>
      <w:proofErr w:type="spellEnd"/>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geom_tile</w:t>
      </w:r>
      <w:proofErr w:type="spellEnd"/>
      <w:r w:rsidRPr="00927C0F">
        <w:rPr>
          <w:rFonts w:ascii="Times New Roman" w:hAnsi="Times New Roman" w:cs="Times New Roman"/>
          <w:sz w:val="24"/>
          <w:szCs w:val="24"/>
        </w:rPr>
        <w:t xml:space="preserve"> and</w:t>
      </w:r>
      <w:r w:rsidRPr="00927C0F">
        <w:rPr>
          <w:rFonts w:ascii="Times New Roman" w:hAnsi="Times New Roman" w:cs="Times New Roman"/>
          <w:b/>
          <w:bCs/>
          <w:sz w:val="24"/>
          <w:szCs w:val="24"/>
        </w:rPr>
        <w:t xml:space="preserve"> </w:t>
      </w:r>
      <w:proofErr w:type="spellStart"/>
      <w:r w:rsidRPr="00927C0F">
        <w:rPr>
          <w:rFonts w:ascii="Times New Roman" w:hAnsi="Times New Roman" w:cs="Times New Roman"/>
          <w:b/>
          <w:bCs/>
          <w:sz w:val="24"/>
          <w:szCs w:val="24"/>
        </w:rPr>
        <w:t>geom_step</w:t>
      </w:r>
      <w:proofErr w:type="spellEnd"/>
      <w:r w:rsidRPr="00927C0F">
        <w:rPr>
          <w:rFonts w:ascii="Times New Roman" w:hAnsi="Times New Roman" w:cs="Times New Roman"/>
          <w:b/>
          <w:bCs/>
          <w:sz w:val="24"/>
          <w:szCs w:val="24"/>
        </w:rPr>
        <w:t xml:space="preserve">, </w:t>
      </w:r>
      <w:r w:rsidRPr="00927C0F">
        <w:rPr>
          <w:rFonts w:ascii="Times New Roman" w:hAnsi="Times New Roman" w:cs="Times New Roman"/>
          <w:sz w:val="24"/>
          <w:szCs w:val="24"/>
        </w:rPr>
        <w:t xml:space="preserve">along with the applicable arguments were used to create visualisations of the chosen subsets. </w:t>
      </w:r>
    </w:p>
    <w:p w14:paraId="1EE2C88F" w14:textId="3B3C9497"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71F8373A" w14:textId="1B291AEB" w:rsidR="00655108" w:rsidRDefault="00B35394" w:rsidP="00B35394">
      <w:pPr>
        <w:rPr>
          <w:rFonts w:ascii="Times New Roman" w:hAnsi="Times New Roman" w:cs="Times New Roman"/>
          <w:sz w:val="24"/>
          <w:szCs w:val="24"/>
        </w:rPr>
      </w:pPr>
      <w:r>
        <w:rPr>
          <w:rFonts w:ascii="Times New Roman" w:hAnsi="Times New Roman" w:cs="Times New Roman"/>
          <w:sz w:val="24"/>
          <w:szCs w:val="24"/>
        </w:rPr>
        <w:lastRenderedPageBreak/>
        <w:t>The original data was a comma separated file with 7,050 observations of 12 variables. After the pre-processing of the data was completed, the remaining data set contained 6,997 rows of 17 variables.</w:t>
      </w:r>
      <w:r w:rsidR="00655108">
        <w:rPr>
          <w:rFonts w:ascii="Times New Roman" w:hAnsi="Times New Roman" w:cs="Times New Roman"/>
          <w:sz w:val="24"/>
          <w:szCs w:val="24"/>
        </w:rPr>
        <w:t xml:space="preserve"> Once the initial data had been processed, the initial visual exploration of the data could be completed. An initial probing into the number of each post type was completed, revealing that </w:t>
      </w:r>
      <w:proofErr w:type="gramStart"/>
      <w:r w:rsidR="00655108">
        <w:rPr>
          <w:rFonts w:ascii="Times New Roman" w:hAnsi="Times New Roman" w:cs="Times New Roman"/>
          <w:sz w:val="24"/>
          <w:szCs w:val="24"/>
        </w:rPr>
        <w:t>the majority of</w:t>
      </w:r>
      <w:proofErr w:type="gramEnd"/>
      <w:r w:rsidR="00655108">
        <w:rPr>
          <w:rFonts w:ascii="Times New Roman" w:hAnsi="Times New Roman" w:cs="Times New Roman"/>
          <w:sz w:val="24"/>
          <w:szCs w:val="24"/>
        </w:rPr>
        <w:t xml:space="preserve"> sellers are relying on photo and video posts to interact with the followers with these post types combining for almost 88% of posts. Figure 1 illustrates this disparity.</w:t>
      </w:r>
    </w:p>
    <w:p w14:paraId="75ABADB2" w14:textId="77777777" w:rsidR="00234B07" w:rsidRDefault="00234B07" w:rsidP="005E106B">
      <w:pPr>
        <w:keepNext/>
        <w:jc w:val="center"/>
      </w:pPr>
      <w:r>
        <w:rPr>
          <w:rFonts w:ascii="Times New Roman" w:hAnsi="Times New Roman" w:cs="Times New Roman"/>
          <w:noProof/>
          <w:sz w:val="24"/>
          <w:szCs w:val="24"/>
        </w:rPr>
        <w:drawing>
          <wp:inline distT="0" distB="0" distL="0" distR="0" wp14:anchorId="07DE10AE" wp14:editId="3A53E3A1">
            <wp:extent cx="2679589" cy="2468141"/>
            <wp:effectExtent l="0" t="0" r="6985" b="889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9922" cy="2514502"/>
                    </a:xfrm>
                    <a:prstGeom prst="rect">
                      <a:avLst/>
                    </a:prstGeom>
                  </pic:spPr>
                </pic:pic>
              </a:graphicData>
            </a:graphic>
          </wp:inline>
        </w:drawing>
      </w:r>
    </w:p>
    <w:p w14:paraId="12FA623F" w14:textId="66AF4545" w:rsidR="00655108" w:rsidRPr="00B35394" w:rsidRDefault="00234B07" w:rsidP="00234B07">
      <w:pPr>
        <w:pStyle w:val="Caption"/>
        <w:jc w:val="center"/>
        <w:rPr>
          <w:rFonts w:ascii="Times New Roman" w:hAnsi="Times New Roman" w:cs="Times New Roman"/>
          <w:sz w:val="24"/>
          <w:szCs w:val="24"/>
        </w:rPr>
      </w:pPr>
      <w:r>
        <w:t xml:space="preserve">Figure </w:t>
      </w:r>
      <w:r w:rsidR="00735CB2">
        <w:fldChar w:fldCharType="begin"/>
      </w:r>
      <w:r w:rsidR="00735CB2">
        <w:instrText xml:space="preserve"> SEQ Figure \* ARABIC </w:instrText>
      </w:r>
      <w:r w:rsidR="00735CB2">
        <w:fldChar w:fldCharType="separate"/>
      </w:r>
      <w:r w:rsidR="00124FD0">
        <w:rPr>
          <w:noProof/>
        </w:rPr>
        <w:t>1</w:t>
      </w:r>
      <w:r w:rsidR="00735CB2">
        <w:rPr>
          <w:noProof/>
        </w:rPr>
        <w:fldChar w:fldCharType="end"/>
      </w:r>
      <w:r w:rsidR="000B75CA">
        <w:rPr>
          <w:noProof/>
        </w:rPr>
        <w:t>: A tally count of each status type</w:t>
      </w:r>
    </w:p>
    <w:p w14:paraId="0CB80A88" w14:textId="2AD47427" w:rsidR="00B0782F" w:rsidRDefault="00234B07" w:rsidP="00B35394">
      <w:pPr>
        <w:rPr>
          <w:rFonts w:ascii="Times New Roman" w:hAnsi="Times New Roman" w:cs="Times New Roman"/>
          <w:sz w:val="24"/>
          <w:szCs w:val="24"/>
        </w:rPr>
      </w:pPr>
      <w:r>
        <w:rPr>
          <w:rFonts w:ascii="Times New Roman" w:hAnsi="Times New Roman" w:cs="Times New Roman"/>
          <w:sz w:val="24"/>
          <w:szCs w:val="24"/>
        </w:rPr>
        <w:t xml:space="preserve">A brief look into the mean engagements received on each status type revealed that Videos were able to receive on average over double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engagements as statuses and over quintuple times that of a Photo.</w:t>
      </w:r>
      <w:r w:rsidR="005E106B">
        <w:rPr>
          <w:rFonts w:ascii="Times New Roman" w:hAnsi="Times New Roman" w:cs="Times New Roman"/>
          <w:sz w:val="24"/>
          <w:szCs w:val="24"/>
        </w:rPr>
        <w:t xml:space="preserve"> Figure 2 displays this fact.</w:t>
      </w:r>
    </w:p>
    <w:p w14:paraId="7BB0B89B" w14:textId="77777777" w:rsidR="005E106B" w:rsidRDefault="005E106B" w:rsidP="005E106B">
      <w:pPr>
        <w:keepNext/>
        <w:jc w:val="center"/>
      </w:pPr>
      <w:r>
        <w:rPr>
          <w:rFonts w:ascii="Times New Roman" w:hAnsi="Times New Roman" w:cs="Times New Roman"/>
          <w:noProof/>
          <w:sz w:val="24"/>
          <w:szCs w:val="24"/>
        </w:rPr>
        <w:drawing>
          <wp:inline distT="0" distB="0" distL="0" distR="0" wp14:anchorId="3C023390" wp14:editId="0CB823B0">
            <wp:extent cx="2798859" cy="2578002"/>
            <wp:effectExtent l="0" t="0" r="190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77111" cy="2650079"/>
                    </a:xfrm>
                    <a:prstGeom prst="rect">
                      <a:avLst/>
                    </a:prstGeom>
                  </pic:spPr>
                </pic:pic>
              </a:graphicData>
            </a:graphic>
          </wp:inline>
        </w:drawing>
      </w:r>
    </w:p>
    <w:p w14:paraId="26C7FCD2" w14:textId="09BD8821" w:rsidR="005E106B" w:rsidRDefault="005E106B" w:rsidP="005E106B">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2</w:t>
      </w:r>
      <w:r w:rsidR="00735CB2">
        <w:rPr>
          <w:noProof/>
        </w:rPr>
        <w:fldChar w:fldCharType="end"/>
      </w:r>
      <w:r w:rsidR="000B75CA">
        <w:rPr>
          <w:noProof/>
        </w:rPr>
        <w:t>: Mean engagements per status type</w:t>
      </w:r>
    </w:p>
    <w:p w14:paraId="2DA60D70" w14:textId="77777777" w:rsidR="005E106B" w:rsidRPr="00927C0F" w:rsidRDefault="005E106B" w:rsidP="005E106B">
      <w:pPr>
        <w:rPr>
          <w:rFonts w:ascii="Times New Roman" w:hAnsi="Times New Roman" w:cs="Times New Roman"/>
          <w:sz w:val="24"/>
          <w:szCs w:val="24"/>
        </w:rPr>
      </w:pPr>
      <w:r w:rsidRPr="00927C0F">
        <w:rPr>
          <w:rFonts w:ascii="Times New Roman" w:hAnsi="Times New Roman" w:cs="Times New Roman"/>
          <w:sz w:val="24"/>
          <w:szCs w:val="24"/>
        </w:rPr>
        <w:t>An investigation into the mean number of engagements received on posts per season was conducted next. Figure 3 shows the relationship between the mean engagements and the season, noting the significant increase in reactions during spring as opposed to those during the remaining season.</w:t>
      </w:r>
    </w:p>
    <w:p w14:paraId="565E5F32" w14:textId="77777777" w:rsidR="005E106B" w:rsidRDefault="005E106B" w:rsidP="005E106B">
      <w:pPr>
        <w:keepNext/>
        <w:jc w:val="center"/>
      </w:pPr>
      <w:r w:rsidRPr="00927C0F">
        <w:rPr>
          <w:rFonts w:ascii="Times New Roman" w:hAnsi="Times New Roman" w:cs="Times New Roman"/>
          <w:noProof/>
          <w:sz w:val="24"/>
          <w:szCs w:val="24"/>
        </w:rPr>
        <w:drawing>
          <wp:inline distT="0" distB="0" distL="0" distR="0" wp14:anchorId="57B05983" wp14:editId="02E9DC76">
            <wp:extent cx="2603196" cy="2109829"/>
            <wp:effectExtent l="0" t="0" r="6985"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8172" cy="2121967"/>
                    </a:xfrm>
                    <a:prstGeom prst="rect">
                      <a:avLst/>
                    </a:prstGeom>
                  </pic:spPr>
                </pic:pic>
              </a:graphicData>
            </a:graphic>
          </wp:inline>
        </w:drawing>
      </w:r>
    </w:p>
    <w:p w14:paraId="7D76F560" w14:textId="505BBAC7" w:rsidR="005E106B" w:rsidRPr="00927C0F" w:rsidRDefault="005E106B" w:rsidP="005E106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124FD0">
        <w:rPr>
          <w:noProof/>
        </w:rPr>
        <w:t>3</w:t>
      </w:r>
      <w:r>
        <w:rPr>
          <w:noProof/>
        </w:rPr>
        <w:fldChar w:fldCharType="end"/>
      </w:r>
      <w:r w:rsidR="000B75CA">
        <w:rPr>
          <w:noProof/>
        </w:rPr>
        <w:t>: Average engagements received on a post per season</w:t>
      </w:r>
    </w:p>
    <w:p w14:paraId="393BF000" w14:textId="39A5BC38" w:rsidR="005E106B" w:rsidRPr="00FC27D1" w:rsidRDefault="001B5BAD" w:rsidP="005E106B">
      <w:pPr>
        <w:rPr>
          <w:rFonts w:ascii="Times New Roman" w:hAnsi="Times New Roman" w:cs="Times New Roman"/>
          <w:sz w:val="24"/>
          <w:szCs w:val="24"/>
        </w:rPr>
      </w:pPr>
      <w:r w:rsidRPr="00FC27D1">
        <w:rPr>
          <w:rFonts w:ascii="Times New Roman" w:hAnsi="Times New Roman" w:cs="Times New Roman"/>
          <w:sz w:val="24"/>
          <w:szCs w:val="24"/>
        </w:rPr>
        <w:t>Further breaking down the mean engagements on each post by looking at the weekday each status was posted reveals a decrease in engagements over the mid to late working week followed by a resurgence over the weekend.</w:t>
      </w:r>
      <w:r w:rsidR="009D2684" w:rsidRPr="00FC27D1">
        <w:rPr>
          <w:rFonts w:ascii="Times New Roman" w:hAnsi="Times New Roman" w:cs="Times New Roman"/>
          <w:sz w:val="24"/>
          <w:szCs w:val="24"/>
        </w:rPr>
        <w:t xml:space="preserve"> The data was then grouped by status type to add a further dimension to the plot. Figure 4 illustrates this trend.</w:t>
      </w:r>
    </w:p>
    <w:p w14:paraId="29AA30AA" w14:textId="77777777" w:rsidR="009D2684" w:rsidRDefault="009D2684" w:rsidP="009D2684">
      <w:pPr>
        <w:keepNext/>
      </w:pPr>
      <w:r>
        <w:rPr>
          <w:noProof/>
        </w:rPr>
        <w:drawing>
          <wp:inline distT="0" distB="0" distL="0" distR="0" wp14:anchorId="77BE0A30" wp14:editId="3DFC1713">
            <wp:extent cx="3098165" cy="1593850"/>
            <wp:effectExtent l="0" t="0" r="698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165" cy="1593850"/>
                    </a:xfrm>
                    <a:prstGeom prst="rect">
                      <a:avLst/>
                    </a:prstGeom>
                  </pic:spPr>
                </pic:pic>
              </a:graphicData>
            </a:graphic>
          </wp:inline>
        </w:drawing>
      </w:r>
    </w:p>
    <w:p w14:paraId="4831086D" w14:textId="5B528BA2" w:rsidR="009D2684" w:rsidRPr="005E106B" w:rsidRDefault="009D2684" w:rsidP="009D2684">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4</w:t>
      </w:r>
      <w:r w:rsidR="00735CB2">
        <w:rPr>
          <w:noProof/>
        </w:rPr>
        <w:fldChar w:fldCharType="end"/>
      </w:r>
      <w:r w:rsidR="000B75CA">
        <w:rPr>
          <w:noProof/>
        </w:rPr>
        <w:t>: Mean</w:t>
      </w:r>
      <w:r w:rsidR="00735CB2">
        <w:rPr>
          <w:noProof/>
        </w:rPr>
        <w:t xml:space="preserve"> engagements received each day, separate by status type</w:t>
      </w:r>
    </w:p>
    <w:p w14:paraId="27D2A84A" w14:textId="0949E1CA" w:rsidR="00834D99" w:rsidRDefault="009D2684" w:rsidP="00834D99">
      <w:pPr>
        <w:rPr>
          <w:rFonts w:ascii="Times New Roman" w:hAnsi="Times New Roman" w:cs="Times New Roman"/>
          <w:sz w:val="24"/>
          <w:szCs w:val="24"/>
        </w:rPr>
      </w:pPr>
      <w:r>
        <w:rPr>
          <w:rFonts w:ascii="Times New Roman" w:hAnsi="Times New Roman" w:cs="Times New Roman"/>
          <w:sz w:val="24"/>
          <w:szCs w:val="24"/>
        </w:rPr>
        <w:t xml:space="preserve">Investigating the hour at which each status was posted reveals an interesting trend. Figure 5 shows the maximum engagements received on a post per hour it was posted with the mean values overlayed </w:t>
      </w:r>
      <w:r w:rsidR="003A1018">
        <w:rPr>
          <w:rFonts w:ascii="Times New Roman" w:hAnsi="Times New Roman" w:cs="Times New Roman"/>
          <w:sz w:val="24"/>
          <w:szCs w:val="24"/>
        </w:rPr>
        <w:t>in a line graph. Note the differing scales of the y axis.</w:t>
      </w:r>
    </w:p>
    <w:p w14:paraId="350163E6" w14:textId="77777777" w:rsidR="004019C6" w:rsidRDefault="003A1018" w:rsidP="004019C6">
      <w:pPr>
        <w:keepNext/>
        <w:jc w:val="center"/>
      </w:pPr>
      <w:r>
        <w:rPr>
          <w:rFonts w:ascii="Times New Roman" w:hAnsi="Times New Roman" w:cs="Times New Roman"/>
          <w:noProof/>
          <w:sz w:val="24"/>
          <w:szCs w:val="24"/>
        </w:rPr>
        <w:lastRenderedPageBreak/>
        <w:drawing>
          <wp:inline distT="0" distB="0" distL="0" distR="0" wp14:anchorId="442540A3" wp14:editId="00E0E744">
            <wp:extent cx="3098165" cy="1660525"/>
            <wp:effectExtent l="0" t="0" r="698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165" cy="1660525"/>
                    </a:xfrm>
                    <a:prstGeom prst="rect">
                      <a:avLst/>
                    </a:prstGeom>
                  </pic:spPr>
                </pic:pic>
              </a:graphicData>
            </a:graphic>
          </wp:inline>
        </w:drawing>
      </w:r>
    </w:p>
    <w:p w14:paraId="7267ACF0" w14:textId="7BD2F6E6" w:rsidR="003A1018" w:rsidRDefault="004019C6" w:rsidP="004019C6">
      <w:pPr>
        <w:pStyle w:val="Caption"/>
        <w:jc w:val="center"/>
        <w:rPr>
          <w:rFonts w:ascii="Times New Roman" w:hAnsi="Times New Roman" w:cs="Times New Roman"/>
          <w:sz w:val="24"/>
          <w:szCs w:val="24"/>
        </w:rPr>
      </w:pPr>
      <w:r>
        <w:t xml:space="preserve">Figure </w:t>
      </w:r>
      <w:r w:rsidR="00735CB2">
        <w:fldChar w:fldCharType="begin"/>
      </w:r>
      <w:r w:rsidR="00735CB2">
        <w:instrText xml:space="preserve"> SEQ Figure \* ARABIC </w:instrText>
      </w:r>
      <w:r w:rsidR="00735CB2">
        <w:fldChar w:fldCharType="separate"/>
      </w:r>
      <w:r w:rsidR="00124FD0">
        <w:rPr>
          <w:noProof/>
        </w:rPr>
        <w:t>5</w:t>
      </w:r>
      <w:r w:rsidR="00735CB2">
        <w:rPr>
          <w:noProof/>
        </w:rPr>
        <w:fldChar w:fldCharType="end"/>
      </w:r>
      <w:r w:rsidR="00735CB2">
        <w:rPr>
          <w:noProof/>
        </w:rPr>
        <w:t>: Maximum engagements per hour the status was posted, line indicates mean</w:t>
      </w:r>
    </w:p>
    <w:p w14:paraId="37755B58" w14:textId="69C4D37F" w:rsidR="00173AEE" w:rsidRDefault="00173AEE" w:rsidP="00173AEE">
      <w:pPr>
        <w:rPr>
          <w:rFonts w:ascii="Times New Roman" w:hAnsi="Times New Roman" w:cs="Times New Roman"/>
          <w:sz w:val="24"/>
          <w:szCs w:val="24"/>
        </w:rPr>
      </w:pPr>
      <w:r>
        <w:rPr>
          <w:rFonts w:ascii="Times New Roman" w:hAnsi="Times New Roman" w:cs="Times New Roman"/>
          <w:sz w:val="24"/>
          <w:szCs w:val="24"/>
        </w:rPr>
        <w:t xml:space="preserve">A statistical analysis into the correlation between when a Video was </w:t>
      </w:r>
      <w:r w:rsidR="00811CDF">
        <w:rPr>
          <w:rFonts w:ascii="Times New Roman" w:hAnsi="Times New Roman" w:cs="Times New Roman"/>
          <w:sz w:val="24"/>
          <w:szCs w:val="24"/>
        </w:rPr>
        <w:t>posted,</w:t>
      </w:r>
      <w:r>
        <w:rPr>
          <w:rFonts w:ascii="Times New Roman" w:hAnsi="Times New Roman" w:cs="Times New Roman"/>
          <w:sz w:val="24"/>
          <w:szCs w:val="24"/>
        </w:rPr>
        <w:t xml:space="preserve"> and the engagement received was then conducted in order to find what </w:t>
      </w:r>
      <w:r w:rsidR="00811CDF">
        <w:rPr>
          <w:rFonts w:ascii="Times New Roman" w:hAnsi="Times New Roman" w:cs="Times New Roman"/>
          <w:sz w:val="24"/>
          <w:szCs w:val="24"/>
        </w:rPr>
        <w:t>variables</w:t>
      </w:r>
      <w:r>
        <w:rPr>
          <w:rFonts w:ascii="Times New Roman" w:hAnsi="Times New Roman" w:cs="Times New Roman"/>
          <w:sz w:val="24"/>
          <w:szCs w:val="24"/>
        </w:rPr>
        <w:t xml:space="preserve"> impacted the number of engagements the most. As such, a correlation heatmap was constructed and can be found below. A value of one indicates a strong linear correlation with a value of negative one indicating a strong negative correlation, a value of 0 indicates there is no correlation between the two variables.</w:t>
      </w:r>
    </w:p>
    <w:p w14:paraId="0B9522D9" w14:textId="77777777" w:rsidR="004019C6" w:rsidRDefault="004019C6" w:rsidP="004019C6">
      <w:pPr>
        <w:keepNext/>
        <w:jc w:val="center"/>
      </w:pPr>
      <w:r>
        <w:rPr>
          <w:rFonts w:ascii="Times New Roman" w:hAnsi="Times New Roman" w:cs="Times New Roman"/>
          <w:noProof/>
          <w:sz w:val="24"/>
          <w:szCs w:val="24"/>
        </w:rPr>
        <w:drawing>
          <wp:inline distT="0" distB="0" distL="0" distR="0" wp14:anchorId="6AE526D6" wp14:editId="1A15EEB3">
            <wp:extent cx="3211312" cy="3425166"/>
            <wp:effectExtent l="0" t="0" r="8255"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l="22846" t="2078" r="20439"/>
                    <a:stretch/>
                  </pic:blipFill>
                  <pic:spPr bwMode="auto">
                    <a:xfrm>
                      <a:off x="0" y="0"/>
                      <a:ext cx="3291550" cy="3510747"/>
                    </a:xfrm>
                    <a:prstGeom prst="rect">
                      <a:avLst/>
                    </a:prstGeom>
                    <a:ln>
                      <a:noFill/>
                    </a:ln>
                    <a:extLst>
                      <a:ext uri="{53640926-AAD7-44D8-BBD7-CCE9431645EC}">
                        <a14:shadowObscured xmlns:a14="http://schemas.microsoft.com/office/drawing/2010/main"/>
                      </a:ext>
                    </a:extLst>
                  </pic:spPr>
                </pic:pic>
              </a:graphicData>
            </a:graphic>
          </wp:inline>
        </w:drawing>
      </w:r>
    </w:p>
    <w:p w14:paraId="3EF295DD" w14:textId="3ACEC9BD" w:rsidR="00811CDF" w:rsidRDefault="004019C6" w:rsidP="004019C6">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6</w:t>
      </w:r>
      <w:r w:rsidR="00735CB2">
        <w:rPr>
          <w:noProof/>
        </w:rPr>
        <w:fldChar w:fldCharType="end"/>
      </w:r>
      <w:r w:rsidR="00735CB2">
        <w:rPr>
          <w:noProof/>
        </w:rPr>
        <w:t>: Correlation Heatmap for the data set</w:t>
      </w:r>
    </w:p>
    <w:p w14:paraId="13AF99A7" w14:textId="77777777" w:rsidR="004019C6" w:rsidRDefault="004019C6" w:rsidP="004019C6">
      <w:pPr>
        <w:rPr>
          <w:rFonts w:ascii="Times New Roman" w:hAnsi="Times New Roman" w:cs="Times New Roman"/>
          <w:sz w:val="24"/>
          <w:szCs w:val="24"/>
        </w:rPr>
      </w:pPr>
    </w:p>
    <w:p w14:paraId="29F41494" w14:textId="77777777" w:rsidR="004019C6" w:rsidRDefault="004019C6" w:rsidP="004019C6">
      <w:pPr>
        <w:rPr>
          <w:rFonts w:ascii="Times New Roman" w:hAnsi="Times New Roman" w:cs="Times New Roman"/>
          <w:sz w:val="24"/>
          <w:szCs w:val="24"/>
        </w:rPr>
      </w:pPr>
      <w:r>
        <w:rPr>
          <w:rFonts w:ascii="Times New Roman" w:hAnsi="Times New Roman" w:cs="Times New Roman"/>
          <w:sz w:val="24"/>
          <w:szCs w:val="24"/>
        </w:rPr>
        <w:t xml:space="preserve">When looking at the engagements row, it can be noted that modifying the status type alters the engagements with a negative correlation of -0.24. The remaining adjustable variables provide no correlation with the number of engagements. The decimal value is due to the correlation being calculated from the factor level of the status type. </w:t>
      </w:r>
    </w:p>
    <w:p w14:paraId="366F6C17" w14:textId="77777777" w:rsidR="004019C6" w:rsidRDefault="004019C6" w:rsidP="004019C6">
      <w:pPr>
        <w:rPr>
          <w:rFonts w:ascii="Times New Roman" w:hAnsi="Times New Roman" w:cs="Times New Roman"/>
          <w:sz w:val="24"/>
          <w:szCs w:val="24"/>
        </w:rPr>
      </w:pPr>
    </w:p>
    <w:p w14:paraId="41D9F28E" w14:textId="27C1B13E" w:rsidR="0014060C" w:rsidRPr="0014060C" w:rsidRDefault="004019C6" w:rsidP="0014060C">
      <w:pPr>
        <w:rPr>
          <w:rFonts w:ascii="Times New Roman" w:hAnsi="Times New Roman" w:cs="Times New Roman"/>
          <w:sz w:val="24"/>
          <w:szCs w:val="24"/>
        </w:rPr>
      </w:pPr>
      <w:r>
        <w:rPr>
          <w:rFonts w:ascii="Times New Roman" w:hAnsi="Times New Roman" w:cs="Times New Roman"/>
          <w:sz w:val="24"/>
          <w:szCs w:val="24"/>
        </w:rPr>
        <w:t xml:space="preserve">These levels are: </w:t>
      </w:r>
    </w:p>
    <w:tbl>
      <w:tblPr>
        <w:tblStyle w:val="PlainTable3"/>
        <w:tblW w:w="4869" w:type="dxa"/>
        <w:jc w:val="center"/>
        <w:tblLook w:val="04A0" w:firstRow="1" w:lastRow="0" w:firstColumn="1" w:lastColumn="0" w:noHBand="0" w:noVBand="1"/>
      </w:tblPr>
      <w:tblGrid>
        <w:gridCol w:w="2435"/>
        <w:gridCol w:w="2434"/>
      </w:tblGrid>
      <w:tr w:rsidR="004019C6" w14:paraId="219592BC" w14:textId="0FC4628A" w:rsidTr="001406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5" w:type="dxa"/>
          </w:tcPr>
          <w:p w14:paraId="76A7E1FD" w14:textId="6F688ED3" w:rsidR="004019C6" w:rsidRDefault="004019C6" w:rsidP="004019C6">
            <w:pPr>
              <w:rPr>
                <w:rFonts w:ascii="Times New Roman" w:hAnsi="Times New Roman" w:cs="Times New Roman"/>
                <w:sz w:val="24"/>
                <w:szCs w:val="24"/>
              </w:rPr>
            </w:pPr>
            <w:r>
              <w:rPr>
                <w:rFonts w:ascii="Times New Roman" w:hAnsi="Times New Roman" w:cs="Times New Roman"/>
                <w:sz w:val="24"/>
                <w:szCs w:val="24"/>
              </w:rPr>
              <w:t>Decimal</w:t>
            </w:r>
          </w:p>
        </w:tc>
        <w:tc>
          <w:tcPr>
            <w:tcW w:w="2434" w:type="dxa"/>
          </w:tcPr>
          <w:p w14:paraId="020AE46E" w14:textId="2B880064" w:rsidR="004019C6" w:rsidRDefault="004019C6" w:rsidP="004019C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w:t>
            </w:r>
          </w:p>
        </w:tc>
      </w:tr>
      <w:tr w:rsidR="004019C6" w14:paraId="6EC059E8" w14:textId="668B9D76" w:rsidTr="00140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5" w:type="dxa"/>
          </w:tcPr>
          <w:p w14:paraId="458A8941" w14:textId="2E999D3F" w:rsidR="004019C6" w:rsidRDefault="004019C6" w:rsidP="004019C6">
            <w:pPr>
              <w:rPr>
                <w:rFonts w:ascii="Times New Roman" w:hAnsi="Times New Roman" w:cs="Times New Roman"/>
                <w:sz w:val="24"/>
                <w:szCs w:val="24"/>
              </w:rPr>
            </w:pPr>
            <w:r>
              <w:rPr>
                <w:rFonts w:ascii="Times New Roman" w:hAnsi="Times New Roman" w:cs="Times New Roman"/>
                <w:sz w:val="24"/>
                <w:szCs w:val="24"/>
              </w:rPr>
              <w:t>1</w:t>
            </w:r>
          </w:p>
        </w:tc>
        <w:tc>
          <w:tcPr>
            <w:tcW w:w="2434" w:type="dxa"/>
          </w:tcPr>
          <w:p w14:paraId="0AF74CD7" w14:textId="1B83D6FE" w:rsidR="004019C6" w:rsidRDefault="004019C6" w:rsidP="004019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Video</w:t>
            </w:r>
          </w:p>
        </w:tc>
      </w:tr>
      <w:tr w:rsidR="004019C6" w14:paraId="3A16DF47" w14:textId="3B5D6BBB" w:rsidTr="0014060C">
        <w:trPr>
          <w:jc w:val="center"/>
        </w:trPr>
        <w:tc>
          <w:tcPr>
            <w:cnfStyle w:val="001000000000" w:firstRow="0" w:lastRow="0" w:firstColumn="1" w:lastColumn="0" w:oddVBand="0" w:evenVBand="0" w:oddHBand="0" w:evenHBand="0" w:firstRowFirstColumn="0" w:firstRowLastColumn="0" w:lastRowFirstColumn="0" w:lastRowLastColumn="0"/>
            <w:tcW w:w="2435" w:type="dxa"/>
          </w:tcPr>
          <w:p w14:paraId="6BC3300A" w14:textId="5632390D" w:rsidR="004019C6" w:rsidRDefault="004019C6" w:rsidP="004019C6">
            <w:pPr>
              <w:rPr>
                <w:rFonts w:ascii="Times New Roman" w:hAnsi="Times New Roman" w:cs="Times New Roman"/>
                <w:sz w:val="24"/>
                <w:szCs w:val="24"/>
              </w:rPr>
            </w:pPr>
            <w:r>
              <w:rPr>
                <w:rFonts w:ascii="Times New Roman" w:hAnsi="Times New Roman" w:cs="Times New Roman"/>
                <w:sz w:val="24"/>
                <w:szCs w:val="24"/>
              </w:rPr>
              <w:t>2</w:t>
            </w:r>
          </w:p>
        </w:tc>
        <w:tc>
          <w:tcPr>
            <w:tcW w:w="2434" w:type="dxa"/>
          </w:tcPr>
          <w:p w14:paraId="07A03C2F" w14:textId="2BDB9FDF" w:rsidR="004019C6" w:rsidRDefault="004019C6" w:rsidP="004019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r>
      <w:tr w:rsidR="004019C6" w14:paraId="1D0CB1C1" w14:textId="72C34B9E" w:rsidTr="00140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5" w:type="dxa"/>
          </w:tcPr>
          <w:p w14:paraId="4CCE2FCD" w14:textId="5FC38648" w:rsidR="004019C6" w:rsidRDefault="004019C6" w:rsidP="004019C6">
            <w:pPr>
              <w:rPr>
                <w:rFonts w:ascii="Times New Roman" w:hAnsi="Times New Roman" w:cs="Times New Roman"/>
                <w:sz w:val="24"/>
                <w:szCs w:val="24"/>
              </w:rPr>
            </w:pPr>
            <w:r>
              <w:rPr>
                <w:rFonts w:ascii="Times New Roman" w:hAnsi="Times New Roman" w:cs="Times New Roman"/>
                <w:sz w:val="24"/>
                <w:szCs w:val="24"/>
              </w:rPr>
              <w:t>3</w:t>
            </w:r>
          </w:p>
        </w:tc>
        <w:tc>
          <w:tcPr>
            <w:tcW w:w="2434" w:type="dxa"/>
          </w:tcPr>
          <w:p w14:paraId="6F26B7AA" w14:textId="2391006F" w:rsidR="004019C6" w:rsidRDefault="004019C6" w:rsidP="004019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r>
      <w:tr w:rsidR="004019C6" w14:paraId="76A8971B" w14:textId="25D438F9" w:rsidTr="0014060C">
        <w:trPr>
          <w:jc w:val="center"/>
        </w:trPr>
        <w:tc>
          <w:tcPr>
            <w:cnfStyle w:val="001000000000" w:firstRow="0" w:lastRow="0" w:firstColumn="1" w:lastColumn="0" w:oddVBand="0" w:evenVBand="0" w:oddHBand="0" w:evenHBand="0" w:firstRowFirstColumn="0" w:firstRowLastColumn="0" w:lastRowFirstColumn="0" w:lastRowLastColumn="0"/>
            <w:tcW w:w="2435" w:type="dxa"/>
          </w:tcPr>
          <w:p w14:paraId="47893AFB" w14:textId="6B035AD6" w:rsidR="004019C6" w:rsidRDefault="004019C6" w:rsidP="004019C6">
            <w:pPr>
              <w:rPr>
                <w:rFonts w:ascii="Times New Roman" w:hAnsi="Times New Roman" w:cs="Times New Roman"/>
                <w:sz w:val="24"/>
                <w:szCs w:val="24"/>
              </w:rPr>
            </w:pPr>
            <w:r>
              <w:rPr>
                <w:rFonts w:ascii="Times New Roman" w:hAnsi="Times New Roman" w:cs="Times New Roman"/>
                <w:sz w:val="24"/>
                <w:szCs w:val="24"/>
              </w:rPr>
              <w:t>4</w:t>
            </w:r>
          </w:p>
        </w:tc>
        <w:tc>
          <w:tcPr>
            <w:tcW w:w="2434" w:type="dxa"/>
          </w:tcPr>
          <w:p w14:paraId="0FF8E642" w14:textId="0CCA74AD" w:rsidR="004019C6" w:rsidRDefault="004019C6" w:rsidP="0014060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Photo</w:t>
            </w:r>
          </w:p>
        </w:tc>
      </w:tr>
    </w:tbl>
    <w:p w14:paraId="5EE2DEC2" w14:textId="5977A982" w:rsidR="004019C6" w:rsidRDefault="0014060C" w:rsidP="0014060C">
      <w:pPr>
        <w:pStyle w:val="Caption"/>
        <w:jc w:val="center"/>
        <w:rPr>
          <w:rFonts w:ascii="Times New Roman" w:hAnsi="Times New Roman" w:cs="Times New Roman"/>
          <w:sz w:val="24"/>
          <w:szCs w:val="24"/>
        </w:rPr>
      </w:pPr>
      <w:r>
        <w:t xml:space="preserve">Table </w:t>
      </w:r>
      <w:r w:rsidR="00735CB2">
        <w:fldChar w:fldCharType="begin"/>
      </w:r>
      <w:r w:rsidR="00735CB2">
        <w:instrText xml:space="preserve"> SEQ Table \* ARABIC </w:instrText>
      </w:r>
      <w:r w:rsidR="00735CB2">
        <w:fldChar w:fldCharType="separate"/>
      </w:r>
      <w:r>
        <w:rPr>
          <w:noProof/>
        </w:rPr>
        <w:t>2</w:t>
      </w:r>
      <w:r w:rsidR="00735CB2">
        <w:rPr>
          <w:noProof/>
        </w:rPr>
        <w:fldChar w:fldCharType="end"/>
      </w:r>
      <w:r w:rsidR="00735CB2">
        <w:rPr>
          <w:noProof/>
        </w:rPr>
        <w:t>: Levels of the status type factor</w:t>
      </w:r>
    </w:p>
    <w:p w14:paraId="6C8E99B8" w14:textId="77777777" w:rsidR="004019C6" w:rsidRDefault="004019C6" w:rsidP="004019C6">
      <w:pPr>
        <w:rPr>
          <w:rFonts w:ascii="Times New Roman" w:hAnsi="Times New Roman" w:cs="Times New Roman"/>
          <w:sz w:val="24"/>
          <w:szCs w:val="24"/>
        </w:rPr>
      </w:pPr>
      <w:r>
        <w:rPr>
          <w:rFonts w:ascii="Times New Roman" w:hAnsi="Times New Roman" w:cs="Times New Roman"/>
          <w:sz w:val="24"/>
          <w:szCs w:val="24"/>
        </w:rPr>
        <w:t xml:space="preserve">A decision importance tree was then graphed to provide more insight into which variables provided the most impact on the engagements. From the plot,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status type provides the most change in engagements. Followed by season, weekday and then hour. </w:t>
      </w:r>
    </w:p>
    <w:p w14:paraId="2258F97B" w14:textId="77777777" w:rsidR="0014060C" w:rsidRDefault="004019C6" w:rsidP="0014060C">
      <w:pPr>
        <w:keepNext/>
        <w:jc w:val="center"/>
      </w:pPr>
      <w:r>
        <w:rPr>
          <w:rFonts w:ascii="Times New Roman" w:hAnsi="Times New Roman" w:cs="Times New Roman"/>
          <w:noProof/>
          <w:sz w:val="24"/>
          <w:szCs w:val="24"/>
        </w:rPr>
        <w:drawing>
          <wp:inline distT="0" distB="0" distL="0" distR="0" wp14:anchorId="61D49CF0" wp14:editId="38058828">
            <wp:extent cx="3098165" cy="1914059"/>
            <wp:effectExtent l="0" t="0" r="698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1914059"/>
                    </a:xfrm>
                    <a:prstGeom prst="rect">
                      <a:avLst/>
                    </a:prstGeom>
                  </pic:spPr>
                </pic:pic>
              </a:graphicData>
            </a:graphic>
          </wp:inline>
        </w:drawing>
      </w:r>
    </w:p>
    <w:p w14:paraId="52E4A21A" w14:textId="48718B2E" w:rsidR="004019C6" w:rsidRPr="004019C6" w:rsidRDefault="0014060C" w:rsidP="0014060C">
      <w:pPr>
        <w:pStyle w:val="Caption"/>
        <w:jc w:val="center"/>
      </w:pPr>
      <w:r>
        <w:t xml:space="preserve">Figure </w:t>
      </w:r>
      <w:r w:rsidR="00735CB2">
        <w:fldChar w:fldCharType="begin"/>
      </w:r>
      <w:r w:rsidR="00735CB2">
        <w:instrText xml:space="preserve"> SEQ Figure \* ARABIC </w:instrText>
      </w:r>
      <w:r w:rsidR="00735CB2">
        <w:fldChar w:fldCharType="separate"/>
      </w:r>
      <w:r w:rsidR="00124FD0">
        <w:rPr>
          <w:noProof/>
        </w:rPr>
        <w:t>7</w:t>
      </w:r>
      <w:r w:rsidR="00735CB2">
        <w:rPr>
          <w:noProof/>
        </w:rPr>
        <w:fldChar w:fldCharType="end"/>
      </w:r>
      <w:r w:rsidR="00735CB2">
        <w:rPr>
          <w:noProof/>
        </w:rPr>
        <w:t>: Decision importance tree</w:t>
      </w:r>
    </w:p>
    <w:p w14:paraId="69940974" w14:textId="600DAEC4" w:rsidR="003A1018" w:rsidRDefault="00651146" w:rsidP="00834D99">
      <w:pPr>
        <w:rPr>
          <w:rFonts w:ascii="Times New Roman" w:hAnsi="Times New Roman" w:cs="Times New Roman"/>
          <w:sz w:val="24"/>
          <w:szCs w:val="24"/>
        </w:rPr>
      </w:pPr>
      <w:r>
        <w:rPr>
          <w:rFonts w:ascii="Times New Roman" w:hAnsi="Times New Roman" w:cs="Times New Roman"/>
          <w:sz w:val="24"/>
          <w:szCs w:val="24"/>
        </w:rPr>
        <w:t>A final engagement heatmap can then be constructed to provide a quick and visual way of finding when the best time to post a video is. The resulting heatmap can be seen below.</w:t>
      </w:r>
    </w:p>
    <w:p w14:paraId="5F017E2E" w14:textId="77777777" w:rsidR="00124FD0" w:rsidRDefault="005D195B" w:rsidP="00124FD0">
      <w:pPr>
        <w:keepNext/>
        <w:jc w:val="center"/>
      </w:pPr>
      <w:r>
        <w:rPr>
          <w:rFonts w:ascii="Times New Roman" w:hAnsi="Times New Roman" w:cs="Times New Roman"/>
          <w:noProof/>
          <w:sz w:val="24"/>
          <w:szCs w:val="24"/>
        </w:rPr>
        <w:drawing>
          <wp:inline distT="0" distB="0" distL="0" distR="0" wp14:anchorId="1EDA6E6A" wp14:editId="7C777AAA">
            <wp:extent cx="3237559" cy="1613139"/>
            <wp:effectExtent l="0" t="0" r="127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435" cy="1620551"/>
                    </a:xfrm>
                    <a:prstGeom prst="rect">
                      <a:avLst/>
                    </a:prstGeom>
                  </pic:spPr>
                </pic:pic>
              </a:graphicData>
            </a:graphic>
          </wp:inline>
        </w:drawing>
      </w:r>
    </w:p>
    <w:p w14:paraId="07F68274" w14:textId="68A87CCF" w:rsidR="00651146" w:rsidRDefault="00124FD0" w:rsidP="00124FD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fldChar w:fldCharType="end"/>
      </w:r>
      <w:r w:rsidR="00735CB2">
        <w:t>: Engagement heatmap</w:t>
      </w:r>
    </w:p>
    <w:p w14:paraId="27BEFD32" w14:textId="77777777" w:rsidR="00651146" w:rsidRDefault="00651146" w:rsidP="00834D99">
      <w:pPr>
        <w:rPr>
          <w:rFonts w:ascii="Times New Roman" w:hAnsi="Times New Roman" w:cs="Times New Roman"/>
          <w:sz w:val="24"/>
          <w:szCs w:val="24"/>
        </w:rPr>
      </w:pPr>
    </w:p>
    <w:p w14:paraId="1062D991" w14:textId="53B5BE80" w:rsidR="003A1018" w:rsidRDefault="0050586F"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7E5A1E12" w14:textId="1820FF6A" w:rsidR="0050586F" w:rsidRDefault="007111EF" w:rsidP="00834D99">
      <w:pPr>
        <w:rPr>
          <w:rFonts w:ascii="Times New Roman" w:hAnsi="Times New Roman" w:cs="Times New Roman"/>
          <w:sz w:val="24"/>
          <w:szCs w:val="24"/>
        </w:rPr>
      </w:pPr>
      <w:r>
        <w:rPr>
          <w:rFonts w:ascii="Times New Roman" w:hAnsi="Times New Roman" w:cs="Times New Roman"/>
          <w:sz w:val="24"/>
          <w:szCs w:val="24"/>
        </w:rPr>
        <w:t>When looking at the decision importance tree, as well as figure 2, figure 3, figur</w:t>
      </w:r>
      <w:r w:rsidR="00EE52A6">
        <w:rPr>
          <w:rFonts w:ascii="Times New Roman" w:hAnsi="Times New Roman" w:cs="Times New Roman"/>
          <w:sz w:val="24"/>
          <w:szCs w:val="24"/>
        </w:rPr>
        <w:t>e</w:t>
      </w:r>
      <w:r>
        <w:rPr>
          <w:rFonts w:ascii="Times New Roman" w:hAnsi="Times New Roman" w:cs="Times New Roman"/>
          <w:sz w:val="24"/>
          <w:szCs w:val="24"/>
        </w:rPr>
        <w:t xml:space="preserve"> 4 and figure 5, </w:t>
      </w:r>
      <w:proofErr w:type="gramStart"/>
      <w:r>
        <w:rPr>
          <w:rFonts w:ascii="Times New Roman" w:hAnsi="Times New Roman" w:cs="Times New Roman"/>
          <w:sz w:val="24"/>
          <w:szCs w:val="24"/>
        </w:rPr>
        <w:t>it can be seen that posting</w:t>
      </w:r>
      <w:proofErr w:type="gramEnd"/>
      <w:r>
        <w:rPr>
          <w:rFonts w:ascii="Times New Roman" w:hAnsi="Times New Roman" w:cs="Times New Roman"/>
          <w:sz w:val="24"/>
          <w:szCs w:val="24"/>
        </w:rPr>
        <w:t xml:space="preserve"> a video will drastically improve the engagement efficiency of the post. </w:t>
      </w:r>
      <w:r w:rsidR="00EE52A6">
        <w:rPr>
          <w:rFonts w:ascii="Times New Roman" w:hAnsi="Times New Roman" w:cs="Times New Roman"/>
          <w:sz w:val="24"/>
          <w:szCs w:val="24"/>
        </w:rPr>
        <w:t xml:space="preserve">Posting in spring will, on average, bring a 20% </w:t>
      </w:r>
      <w:r w:rsidR="00EE52A6">
        <w:rPr>
          <w:rFonts w:ascii="Times New Roman" w:hAnsi="Times New Roman" w:cs="Times New Roman"/>
          <w:sz w:val="24"/>
          <w:szCs w:val="24"/>
        </w:rPr>
        <w:lastRenderedPageBreak/>
        <w:t>increase to the engagements received.</w:t>
      </w:r>
      <w:r w:rsidR="00124FD0">
        <w:rPr>
          <w:rFonts w:ascii="Times New Roman" w:hAnsi="Times New Roman" w:cs="Times New Roman"/>
          <w:sz w:val="24"/>
          <w:szCs w:val="24"/>
        </w:rPr>
        <w:t xml:space="preserve"> Altering the weekday and hour a status is posted provide minimal benefits when compared to the status type and season. If one were so inclined, posting on either a Monday or Tuesday between the hours of 6 to 10am will provide an approximate 45% increase in engagements over a post during any other time period.</w:t>
      </w:r>
    </w:p>
    <w:p w14:paraId="44F3559B" w14:textId="1876C3CD" w:rsidR="00124FD0" w:rsidRDefault="00124FD0" w:rsidP="00834D99">
      <w:pPr>
        <w:rPr>
          <w:rFonts w:ascii="Times New Roman" w:hAnsi="Times New Roman" w:cs="Times New Roman"/>
          <w:sz w:val="24"/>
          <w:szCs w:val="24"/>
        </w:rPr>
      </w:pPr>
      <w:r>
        <w:rPr>
          <w:rFonts w:ascii="Times New Roman" w:hAnsi="Times New Roman" w:cs="Times New Roman"/>
          <w:sz w:val="24"/>
          <w:szCs w:val="24"/>
        </w:rPr>
        <w:t>In conclusion, the best combination of post type and time posted that will maximise engagements is a Video posted between 6 to 10AM on either a Monday or Tuesday.</w:t>
      </w:r>
    </w:p>
    <w:p w14:paraId="1F424CD7" w14:textId="4D8AA4E1" w:rsidR="00A63FF0" w:rsidRDefault="00A63FF0" w:rsidP="00834D99">
      <w:pPr>
        <w:rPr>
          <w:rFonts w:ascii="Times New Roman" w:hAnsi="Times New Roman" w:cs="Times New Roman"/>
          <w:sz w:val="24"/>
          <w:szCs w:val="24"/>
        </w:rPr>
      </w:pP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13" w:history="1">
        <w:r w:rsidR="00735CB2" w:rsidRPr="005A1EFD">
          <w:rPr>
            <w:rStyle w:val="Hyperlink"/>
            <w:rFonts w:ascii="Times New Roman" w:hAnsi="Times New Roman" w:cs="Times New Roman"/>
            <w:sz w:val="24"/>
            <w:szCs w:val="24"/>
          </w:rPr>
          <w:t>http://www.rstudio.com/</w:t>
        </w:r>
      </w:hyperlink>
    </w:p>
    <w:p w14:paraId="70312B2E" w14:textId="43F3A6B5" w:rsidR="00A63FF0" w:rsidRPr="00735CB2"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sectPr w:rsidR="00A63FF0" w:rsidRPr="00735CB2" w:rsidSect="00124F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B75CA"/>
    <w:rsid w:val="00124FD0"/>
    <w:rsid w:val="0014060C"/>
    <w:rsid w:val="00173AEE"/>
    <w:rsid w:val="001B5BAD"/>
    <w:rsid w:val="001E4B57"/>
    <w:rsid w:val="002062E8"/>
    <w:rsid w:val="00234B07"/>
    <w:rsid w:val="00257349"/>
    <w:rsid w:val="00330E8B"/>
    <w:rsid w:val="003A1018"/>
    <w:rsid w:val="003C1B7E"/>
    <w:rsid w:val="003F269B"/>
    <w:rsid w:val="004019C6"/>
    <w:rsid w:val="004D6B97"/>
    <w:rsid w:val="0050586F"/>
    <w:rsid w:val="005808AA"/>
    <w:rsid w:val="005D195B"/>
    <w:rsid w:val="005E106B"/>
    <w:rsid w:val="00651146"/>
    <w:rsid w:val="00655108"/>
    <w:rsid w:val="00667E6D"/>
    <w:rsid w:val="006817C1"/>
    <w:rsid w:val="007111EF"/>
    <w:rsid w:val="00735CB2"/>
    <w:rsid w:val="0077726D"/>
    <w:rsid w:val="007E68DD"/>
    <w:rsid w:val="008024A7"/>
    <w:rsid w:val="00811CDF"/>
    <w:rsid w:val="00834D99"/>
    <w:rsid w:val="008A2C8C"/>
    <w:rsid w:val="008B7B4B"/>
    <w:rsid w:val="009672B8"/>
    <w:rsid w:val="009B0734"/>
    <w:rsid w:val="009D2684"/>
    <w:rsid w:val="00A63FF0"/>
    <w:rsid w:val="00B0782F"/>
    <w:rsid w:val="00B158C1"/>
    <w:rsid w:val="00B30370"/>
    <w:rsid w:val="00B35394"/>
    <w:rsid w:val="00C30E49"/>
    <w:rsid w:val="00D07EAD"/>
    <w:rsid w:val="00D263F1"/>
    <w:rsid w:val="00DA4DBE"/>
    <w:rsid w:val="00DD4FCD"/>
    <w:rsid w:val="00DE7E0A"/>
    <w:rsid w:val="00EE52A6"/>
    <w:rsid w:val="00F84E72"/>
    <w:rsid w:val="00FC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5</cp:revision>
  <dcterms:created xsi:type="dcterms:W3CDTF">2020-11-01T09:10:00Z</dcterms:created>
  <dcterms:modified xsi:type="dcterms:W3CDTF">2021-09-26T03:42:00Z</dcterms:modified>
</cp:coreProperties>
</file>