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项目验收清单（补全版）</w:t>
      </w:r>
    </w:p>
    <w:p>
      <w:pPr>
        <w:spacing w:after="240" w:before="60"/>
        <w:jc w:val="center"/>
      </w:pPr>
      <w:r>
        <w:rPr>
          <w:rFonts w:ascii="Times New Roman" w:eastAsia="宋体"/>
          <w:b w:val="false"/>
          <w:bCs w:val="false"/>
          <w:color w:val="808080"/>
          <w:sz w:val="22"/>
          <w:szCs w:val="22"/>
        </w:rPr>
        <w:t xml:space="preserve">项目：小型二供泵房数字孪生监控系统　｜　版本：v1.1　｜　日期：2026-09-23　｜　编制：产品经理（PM）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使用说明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：每周三内部对齐时逐项打勾，未通过项当场指定修复人与复检时间。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v1.1 修订说明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：v1.0 共 20 项检查，但存在两类问题——① 部分检查项无判定依据（如"返回明确错误码"，却没说哪些错误码算明确）；② 缺少对新补接口和约定的检查（历史查询、报警查询、心跳重连、操作日志）。本次补至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41 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，每项都标注了"判定依据"和"建议验收周次"，可直接照着测。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打勾符号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：✅ 通过　｜　⚠️ 部分通过（需注明缺什么）　｜　❌ 未通过　｜　⬜ 未测试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验收周次说明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：本清单覆盖全部 12 周。标注"第 N 周"表示该功能计划在那一周做出来、也就在那一周验收。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第一周（准备与学习周）不验收任何功能项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，只验收第 0 节的"环境与共识就绪"。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0 节 · 环境与共识就绪（第 1～2 周验收）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这一节是 v1.1 新增的。原因：团队零基础，最大的风险不是功能做不出来，而是环境装不上、六个人对"同一个东西叫什么"理解不一致。先把这一节过了，后面 10 周才走得顺。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0.1 开发环境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413"/>
        <w:gridCol w:w="3489"/>
        <w:gridCol w:w="910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41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48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9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0-1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传感器：Modbus 模拟器可正常启动并手动改值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现场操作，改一个数值界面即时变化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0-2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协议解析：Python + pymodbus 环境就绪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跑通官方"读取寄存器"示例，控制台打印出数值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0-3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后端：FastAPI 可启动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浏览器打开本地地址，显示 "hello"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0-4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三维：Blender 可建模并导出 glb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建一个立方体，成功导出 .glb 文件且能被打开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0-5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前端：Node.js + Three.js 环境就绪</w:t>
            </w:r>
          </w:p>
        </w:tc>
        <w:tc>
          <w:tcPr>
            <w:tcW w:type="dxa" w:w="348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浏览器中显示一个会旋转的 3D 方块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0.2 团队共识（PM 重点验收）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3238"/>
        <w:gridCol w:w="826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23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8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六人均能说清自己在数据链路的哪一环、输入来自谁、输出给谁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周周六"互相讲一遍"会上每人讲过，无卡壳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《统一字段命名表》已发布且全员确认无异议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群内有发布记录，无人提出冲突命名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《链路接口草表》已整理（谁给谁、什么格式）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文档存在，六方输入输出能首尾相接、无断点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0-9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Modbus 地址映射表已由传感器工程师回填确认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地址表中的地址与模拟器实际建点一致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0-10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周任务清单已下发，每人明确自己要交的最小 demo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群内有清单，逐人确认过</w:t>
            </w:r>
          </w:p>
        </w:tc>
        <w:tc>
          <w:tcPr>
            <w:tcW w:type="dxa" w:w="8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1 节 · 3D 场景与视觉表现（第 4 周验收）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3610"/>
        <w:gridCol w:w="773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77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模型加载成功，无破面 / 贴图丢失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目视检查全部节点：tank_body、tank_water_surface、pump_01_motor、pump_02_motor、pump_01_body、pump_02_body、valve_inlet、pipe_main_out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首屏加载 &lt; 3 秒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浏览器 F12 → Network，从导航开始到模型完整显示，计时 ≤ 3s（PRD 1.3 非功能需求）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鼠标交互正常：旋转 / 缩放 / 平移平滑，无穿模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拖拽旋转、滚轮缩放、右键平移各测 10 次，无卡顿、无模型穿插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三个预设快捷视角可正常切换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点击"全景 / 水泵 / 水箱"三个按钮，相机各自定位正确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正常运行帧率 ≥ 30 FPS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F12 → Performance 或页面内置 FPS 显示，连续观察 30 秒不低于 30（PRD 1.3）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液位动画：水面高度随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实时平滑升降，无水波纹穿模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在模拟器把液位从 20 改到 140，观察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tank_water_surface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高度按比例变化且平滑过渡（非瞬移），水面不溢出水箱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水泵动画：启动后旋转平滑；频率改变时转速有明显视觉变化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启动 1#泵，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pump_01_motor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旋转；把频率从 20Hz 调到 50Hz，转速肉眼可辨变快（PRD 要求"转速 ∝ 频率"）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管道流向特效方向与水流方向一致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pipe_main_out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的 UV 滚动 / 粒子方向为"泵房 → 外部管网"，不反向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1-9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模型节点命名与《接口规范》第二节完全一致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前端用代码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scene.getObjectByName('tank_water_surface')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等逐个查找，8 个节点全部能找到（差一个字母就找不到）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2 节 · 数据监控与实时性（第 3、4、8、9 周验收）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3610"/>
        <w:gridCol w:w="773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77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数据链路打通：模拟器改值 → 网页收到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在模拟器把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改为 66，网页上（可先用文字显示）出现 66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缩放换算正确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模拟器存整数 855，网页显示 85.5 cm（÷10 由协议解析完成，前端拿到的是真实值）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端到端延迟 &lt; 500ms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改模拟器数值的瞬间开始计时，到网页数值更新为止 ≤ 500ms（PRD 1.3 实时性要求）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推送频率稳定为 500ms / 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前端打印每条 WebSocket 消息的接收时间，相邻间隔在 450～550ms 之间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数据看板字段齐全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侧边栏显示：总出水压力、水箱液位、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各泵频率 / 电流 / 温度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今日耗电量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——共 5 类（PRD P0 明确要求；温度与耗电量是 v1.0 字典缺失、v1.1 补齐的）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8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看板数值与模拟器后台完全一致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逐个字段比对模拟器界面与网页数值，误差为 0（不是"接近"，是完全一致）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8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今日耗电量每日归零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把系统时间跨过 00:00，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从 0 重新累计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8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2-8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首屏不空白等待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页面加载时先调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/api/v1/status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拿到快照立即显示，不必等 WebSocket 第一次推送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2-9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历史曲线正确渲染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调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/api/v1/history?tags=tank_level,pipe_pressure&amp;start=&lt;1小时前&gt;&amp;end=&lt;现在&gt;&amp;interval=1m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，折线图渲染出约 60 个点，曲线走势与实际操作吻合（验收清单 v1.0 原有要求，v1.1 补上了对应接口）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9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历史查询数据量上限生效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请求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interval=10s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且跨度 1 小时（360 点）正常返回；请求超大跨度时后端自动放大间隔并返回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actual_interval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，总点数不超过 2000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9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断网容错：WebSocket 断开时 UI 提示，模型保持最后状态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手动停掉后端服务，15 秒内前端出现红色横幅"数据连接断开"；3D 模型不清零、不停在错误状态；控制按钮全部置灰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自动重连生效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重新启动后端，前端在 3～6 秒内自动重连成功，横幅消失、按钮恢复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重连后状态一致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断线期间在模拟器改了数值，重连后前端显示的是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新值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（后端首次推送必须为全量数据）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心跳机制正常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抓包确认后端每 10 秒发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{"type":"ping"}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，前端回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pong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2-15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健康检查接口可用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访问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/api/v1/health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status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plc_connected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ws_clients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uptime_sec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四个字段且值合理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3 节 · 控制下控与交互（第 5、6、10 周验收）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193"/>
        <w:gridCol w:w="3610"/>
        <w:gridCol w:w="833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19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83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手动启停：点击后 3D 模型和 UI 状态正确翻转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点"启动 1#泵"→ 确认后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变 1，3D 水泵转起来，UI 显示"运行中(绿色)"；点停止则反之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3-2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指令响应 &lt; 1s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从点击确认到收到后端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 {"code":0}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的时间 ≤ 1 秒（PRD 验收标准）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3-3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Loading 防抖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点击后按钮立即进入 Loading 禁用态，响应回来前无法重复点击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3-4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二次确认弹窗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所有下控操作（启动、停止、调速、模式切换）均有确认弹窗，点取消则不下发指令（PRD 1.3 安全性要求）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3-5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状态以推送数据为准，不以指令成功为准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关键检查：收到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code=0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后按钮恢复可用，但 UI 状态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不变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；直到 WebSocket 推回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pump_01_status=1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才显示"运行中"。测试方法：故意让模拟器不响应，确认 UI 不会误显示为运行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3-6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操作人与时间戳被记录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下发指令后查后端日志，含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operator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与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timestamp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1.3 安全性要求；v1.1 在接口中补了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operator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字段）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3-7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变频调速：拖动滑块后水泵转速随之改变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拖动频率滑块 0→50Hz，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/api/v1/control {"command":"set_freq","value":50}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下发成功，3D 转速平滑变化，UI 数值同步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3-8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频率变化时动画平滑过渡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频率从 20 跳到 50，转速是渐变而非瞬间跳变（PRD P1 验收标准）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3-9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2#泵同样可控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上述 3-1～3-8 对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重复测试一遍（v1.0 字典只定义了 1#泵标签，v1.1 已补齐 2#泵）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3-10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模式切换即时生效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切换为自动模式后，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推送为 1，UI 显示"当前：自动模式"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10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3-11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自动模式下手动按钮置灰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所有启停 / 调速按钮禁用，鼠标悬停有说明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10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3-12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互斥逻辑双保险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（后端也拒绝）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关键检查：绕过前端、直接用工具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一条手动指令，后端返回错误码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1006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而非执行成功。只靠前端置灰不算通过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10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3-13</w:t>
            </w:r>
          </w:p>
        </w:tc>
        <w:tc>
          <w:tcPr>
            <w:tcW w:type="dxa" w:w="319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自动模式下 PLC 按液位自动控泵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自动模式下把模拟器液位调低，PLC 自动启泵；液位回升后自动停泵或轮换</w:t>
            </w:r>
          </w:p>
        </w:tc>
        <w:tc>
          <w:tcPr>
            <w:tcW w:type="dxa" w:w="83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10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4 节 · 异常报警与边界测试（第 7、11 周验收）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4.1 报警触发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375"/>
        <w:gridCol w:w="3610"/>
        <w:gridCol w:w="950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3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9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低液位报警准确触发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模拟器液位设为 24（&lt;25cm），前端弹出红色 Toast"水箱液位过低(24.0cm)"、播放警报音、3D 水箱变红闪烁（PRD P0）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报警由后端判定，前端只显示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关键检查：抓 WebSocket 数据包，确认推送里已含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alarm_level_low: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——说明是后端算的。前端代码中不应有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if (tank_level &lt; 25)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这类阈值判断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4-3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低液位联锁停泵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触发低液位报警后，所有运行中的水泵自动停止，3D 水泵停转（防止空转烧毁）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4-4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超压报警触发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模拟器压力设为 0.85（&gt;0.8MPa），前端触发超压警告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4-5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联锁停泵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超压时只报警、水泵继续运行（避免高层住户突然断水）。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⚠️ 此项待 PM 最终确认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，见《接口规范 v1.1》第十节 #3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4-6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水泵故障报警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模拟器把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设为 2，3D 泵体红色闪烁，UI 显示"故障"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4-7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通信中断报警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停掉模拟器，后端连续 5 秒读不到数据 → 生成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type=comm_lost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报警记录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4-8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报警无弹窗遗漏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连续制造 5 次报警，前端 5 次全部弹出，无丢失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4-9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液位过高报警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 &gt;140cm 时触发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level_high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报警。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⚠️ 阈值 140cm 为 v1.1 暂定值，PRD 原文未定义，需 PM 确认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4.2 报警恢复与防抖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1805"/>
        <w:gridCol w:w="3610"/>
        <w:gridCol w:w="1031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18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10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4-10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报警自动恢复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液位回升至 30cm 以上，报警提示自动消除或变为"已恢复"，警报音停止，3D 恢复正常颜色</w:t>
            </w:r>
          </w:p>
        </w:tc>
        <w:tc>
          <w:tcPr>
            <w:tcW w:type="dxa" w:w="1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4-11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双阈值防抖生效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触发阈值 25cm、恢复阈值 30cm。把液位在 26～29 之间反复波动，报警状态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不翻转</w:t>
            </w:r>
          </w:p>
        </w:tc>
        <w:tc>
          <w:tcPr>
            <w:tcW w:type="dxa" w:w="1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4-12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30 秒时间防抖生效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让液位瞬间跌破 25cm 后 5 秒内回升，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不触发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报警；持续低于 25cm 达 30 秒才触发（验收清单 v1.0 原有要求）</w:t>
            </w:r>
          </w:p>
        </w:tc>
        <w:tc>
          <w:tcPr>
            <w:tcW w:type="dxa" w:w="1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4-13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30 秒启泵间隔生效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联锁停泵后 30 秒内下发启泵指令，后端返回错误码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1008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，水泵不启动（防止频繁启停损坏电机）</w:t>
            </w:r>
          </w:p>
        </w:tc>
        <w:tc>
          <w:tcPr>
            <w:tcW w:type="dxa" w:w="10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4.3 报警记录查询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005"/>
        <w:gridCol w:w="3610"/>
        <w:gridCol w:w="1002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0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10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4-14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报警记录列表字段齐全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列表含：时间、设备、类型、状态（已恢复 / 未恢复）——PRD P1 明确要求的四个字段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4-15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按时间筛选有效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 /api/v1/alarms?start=...&amp;end=...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返回的记录全部落在该时间区间内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4-16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按设备筛选有效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?device_id=pump_01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返回的记录中不含其他设备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4-17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分页正常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total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page_size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正确；翻页无重复、无遗漏；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page_size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最大 100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4-18</w:t>
            </w:r>
          </w:p>
        </w:tc>
        <w:tc>
          <w:tcPr>
            <w:tcW w:type="dxa" w:w="20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记录含触发值与阈值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每条记录含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value_at_trigger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与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threshold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，便于事后追溯（如"24.0 / 25.0"）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4.4 非法输入与健壮性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960"/>
        <w:gridCol w:w="3610"/>
        <w:gridCol w:w="866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9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86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4-19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非法 device_id 返回明确错误码而非崩溃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pump_03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{"code":1002}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，服务不崩溃（验收清单 v1.0 原有要求，v1.1 补上了错误码表作为判定依据）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4-20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非法 command 返回错误码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restart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{"code":1003}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4-21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value 越界返回错误码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set_freq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传 60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{"code":1004}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4-22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缺少必填字段返回错误码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不传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{"code":1005}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4-23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故障泵拒绝启动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pump_01_status=2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时下发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{"code":1007}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4-24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模拟器未连接时返回错误码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停掉模拟器后下发指令 → 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{"code":2002}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，而非无限等待或崩溃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4-25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前端提示为可读中文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上述所有错误，前端弹出的是错误码表第四列的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中文提示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，不是英文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msg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原文，也不是静默失败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4-26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错误码表全覆盖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接口规范第七节定义的 11 个错误码，逐个构造场景测试，全部能正确触发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5 节 · 兼容性与安全性（第 11 周验收）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2316"/>
        <w:gridCol w:w="3610"/>
        <w:gridCol w:w="958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231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9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5-1</w:t>
            </w:r>
          </w:p>
        </w:tc>
        <w:tc>
          <w:tcPr>
            <w:tcW w:type="dxa" w:w="2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Chrome 90+ 正常运行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 Chrome 最新版打开，3D 渲染、控制、报警全部正常（PRD 1.3）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5-2</w:t>
            </w:r>
          </w:p>
        </w:tc>
        <w:tc>
          <w:tcPr>
            <w:tcW w:type="dxa" w:w="2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Edge 正常运行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同上，在 Edge 中复测一遍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5-3</w:t>
            </w:r>
          </w:p>
        </w:tc>
        <w:tc>
          <w:tcPr>
            <w:tcW w:type="dxa" w:w="2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1920×1080 分辨率布局正常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该分辨率下无元素重叠、无横向滚动条、侧边栏不遮挡 3D 视图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5-4</w:t>
            </w:r>
          </w:p>
        </w:tc>
        <w:tc>
          <w:tcPr>
            <w:tcW w:type="dxa" w:w="231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所有下控操作均有操作日志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抽查后端日志，启动 / 停止 / 调速 / 模式切换四类操作都记录了操作人与时间戳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6 节 · 文档与交付（第 12 周验收）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这一节是 v1.1 新增的。原因：验收清单 v1.0 结尾明确写着"这四份文档不是一次性产出，而是活文档……PM 需根据会议纪要同步更新对应内容"，但 v1.0 没有任何检查项来落实这句话。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610"/>
        <w:gridCol w:w="3610"/>
        <w:gridCol w:w="773"/>
        <w:gridCol w:w="72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判定依据</w:t>
            </w:r>
          </w:p>
        </w:tc>
        <w:tc>
          <w:tcPr>
            <w:tcW w:type="dxa" w:w="77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验收周次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四份文档版本号与日期齐全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PRD、交互流程图、接口规范、验收清单四份标题均含版本号 + 日期（v1.0 落地建议明确要求）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四份文档字段名无冲突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全文检索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device: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action: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tank_level_cm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结果为 0 处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（这三个是 v1.0 的冲突写法，已在 v1.1 作废）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 中每个 P0 功能都能在接口规范中找到对应标签与接口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逐个核对：压力、液位、各泵频率 / 电流 / 温度、今日耗电量、启停、调速、报警、模式切换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验收清单每个检查项都有可执行的判定方法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不存在"效果良好""基本正常"这类无法判定的表述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每周导师反馈已记录并落实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有 12 次演示的反馈记录，每条反馈都能对应到"已修改"或"已说明为何不改"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6-6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演示脚本可复用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有一份最终演示脚本，任何人照着做都能完整演示系统</w:t>
            </w:r>
          </w:p>
        </w:tc>
        <w:tc>
          <w:tcPr>
            <w:tcW w:type="dxa" w:w="77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⬜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第 7 节 · 未通过项跟进表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每次验收后，把未通过项填进这张表。v1.0 只给了一个示例行，v1.1 补充了填写规范。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64"/>
        <w:gridCol w:w="1342"/>
        <w:gridCol w:w="2760"/>
        <w:gridCol w:w="1044"/>
        <w:gridCol w:w="1044"/>
        <w:gridCol w:w="969"/>
      </w:tblGrid>
      <w:tr>
        <w:trPr>
          <w:cantSplit/>
          <w:tblHeader/>
        </w:trPr>
        <w:tc>
          <w:tcPr>
            <w:tcW w:type="dxa" w:w="186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问题描述</w:t>
            </w:r>
          </w:p>
        </w:tc>
        <w:tc>
          <w:tcPr>
            <w:tcW w:type="dxa" w:w="134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影响哪个检查项</w:t>
            </w:r>
          </w:p>
        </w:tc>
        <w:tc>
          <w:tcPr>
            <w:tcW w:type="dxa" w:w="27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修复方案</w:t>
            </w:r>
          </w:p>
        </w:tc>
        <w:tc>
          <w:tcPr>
            <w:tcW w:type="dxa" w:w="10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责任人</w:t>
            </w:r>
          </w:p>
        </w:tc>
        <w:tc>
          <w:tcPr>
            <w:tcW w:type="dxa" w:w="10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复检时间</w:t>
            </w:r>
          </w:p>
        </w:tc>
        <w:tc>
          <w:tcPr>
            <w:tcW w:type="dxa" w:w="96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（示例）停泵延迟达 3s</w:t>
            </w:r>
          </w:p>
        </w:tc>
        <w:tc>
          <w:tcPr>
            <w:tcW w:type="dxa" w:w="1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2-3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检查后端推送频率，调整为 500ms/次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后端工程师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周四 12:00</w:t>
            </w:r>
          </w:p>
        </w:tc>
        <w:tc>
          <w:tcPr>
            <w:tcW w:type="dxa" w:w="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❌ 待修复</w:t>
            </w:r>
          </w:p>
        </w:tc>
      </w:tr>
      <w:tr>
        <w:trPr>
          <w:cantSplit/>
        </w:trPr>
        <w:tc>
          <w:tcPr>
            <w:tcW w:type="dxa" w:w="1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6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4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96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填写规范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问题描述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写现象，不写猜测的原因（"停泵延迟 3s"而非"后端可能有 bug"）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影响哪个检查项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必须填编号（如 2-3），便于追踪是哪一项没过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责任人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填具体角色，不填"大家"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复检时间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必须是具体时间点，不能写"尽快"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状态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只用三种：❌ 待修复 / 🔧 修复中 / ✅ 已复检通过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已通过的行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不要删除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，保留作为项目过程记录，最终交付时一并提交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附录 · 验收统计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1692"/>
        <w:gridCol w:w="3384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节</w:t>
            </w:r>
          </w:p>
        </w:tc>
        <w:tc>
          <w:tcPr>
            <w:tcW w:type="dxa" w:w="16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检查项数</w:t>
            </w:r>
          </w:p>
        </w:tc>
        <w:tc>
          <w:tcPr>
            <w:tcW w:type="dxa" w:w="33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计划验收周次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0 节 环境与共识就绪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1～2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 节 3D 场景与视觉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4、6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节 数据监控与实时性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3、4、8、9、11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3 节 控制下控与交互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5、6、10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 节 异常报警与边界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7、11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节 兼容性与安全性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11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6 节 文档与交付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12 周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dxa" w:w="169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83</w:t>
            </w:r>
          </w:p>
        </w:tc>
        <w:tc>
          <w:tcPr>
            <w:tcW w:type="dxa" w:w="33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1～12 周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怎么用这张统计表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：不要想着一次全测完。每周三对齐会只测"计划验收周次 = 本周"的那些项，其余保持 ⬜ 未测试即可。这样每周只聚焦十几项，压力小、也不会漏。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版本记录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20"/>
        <w:gridCol w:w="1435"/>
        <w:gridCol w:w="1025"/>
        <w:gridCol w:w="3610"/>
      </w:tblGrid>
      <w:tr>
        <w:trPr>
          <w:cantSplit/>
          <w:tblHeader/>
        </w:trPr>
        <w:tc>
          <w:tcPr>
            <w:tcW w:type="dxa" w:w="8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143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102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修改人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2026-09-15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初始版本：20 项检查，分 4 节（3D 场景、数据监控、控制下控、异常报警）+ 跟进表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v1.1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2026-09-23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扩至 83 项、分 7 节；每项补"判定依据"与"验收周次"；新增第 0 节（环境与共识）、第 5 节（兼容性与安全）、第 6 节（文档与交付）；补充报警判定方、状态以推送为准、互斥双保险、防抖三重机制等关键检查；补全跟进表填写规范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项目验收清单_v1.1.md 04.项目验收清单Checklist_v1.1.docx 项目验收清单 (Checklist)[2]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2026-09-23T14:12:53.086Z</dcterms:created>
  <dcterms:modified xsi:type="dcterms:W3CDTF">2026-09-23T14:12:53.087Z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