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588BD" w14:textId="05E75261" w:rsidR="006B1A00" w:rsidRDefault="00980970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8 </w:t>
      </w:r>
    </w:p>
    <w:p w14:paraId="164FF482" w14:textId="77777777" w:rsidR="00980970" w:rsidRDefault="00980970">
      <w:pPr>
        <w:rPr>
          <w:lang w:val="en-US"/>
        </w:rPr>
      </w:pPr>
    </w:p>
    <w:p w14:paraId="0A30729B" w14:textId="6CF237B0" w:rsidR="00980970" w:rsidRPr="00980970" w:rsidRDefault="00980970">
      <w:pPr>
        <w:rPr>
          <w:b/>
          <w:bCs/>
          <w:lang w:val="en-US"/>
        </w:rPr>
      </w:pPr>
      <w:proofErr w:type="spellStart"/>
      <w:r w:rsidRPr="00980970">
        <w:rPr>
          <w:b/>
          <w:bCs/>
          <w:lang w:val="en-US"/>
        </w:rPr>
        <w:t>Definicion</w:t>
      </w:r>
      <w:proofErr w:type="spellEnd"/>
      <w:r w:rsidRPr="00980970">
        <w:rPr>
          <w:b/>
          <w:bCs/>
          <w:lang w:val="en-US"/>
        </w:rPr>
        <w:t xml:space="preserve"> de Tokens:</w:t>
      </w:r>
    </w:p>
    <w:p w14:paraId="25178090" w14:textId="77777777" w:rsidR="00980970" w:rsidRPr="00980970" w:rsidRDefault="00980970" w:rsidP="00980970">
      <w:pPr>
        <w:rPr>
          <w:lang w:val="en-US"/>
        </w:rPr>
      </w:pPr>
      <w:proofErr w:type="gramStart"/>
      <w:r w:rsidRPr="00980970">
        <w:rPr>
          <w:lang w:val="en-US"/>
        </w:rPr>
        <w:t>:root</w:t>
      </w:r>
      <w:proofErr w:type="gramEnd"/>
      <w:r w:rsidRPr="00980970">
        <w:rPr>
          <w:lang w:val="en-US"/>
        </w:rPr>
        <w:t xml:space="preserve"> {</w:t>
      </w:r>
    </w:p>
    <w:p w14:paraId="11ABCFBC" w14:textId="77777777" w:rsidR="00980970" w:rsidRPr="00980970" w:rsidRDefault="00980970" w:rsidP="00980970">
      <w:pPr>
        <w:rPr>
          <w:b/>
          <w:bCs/>
          <w:lang w:val="en-US"/>
        </w:rPr>
      </w:pPr>
      <w:r w:rsidRPr="00980970">
        <w:rPr>
          <w:b/>
          <w:bCs/>
          <w:lang w:val="en-US"/>
        </w:rPr>
        <w:t xml:space="preserve">  /* </w:t>
      </w:r>
      <w:proofErr w:type="spellStart"/>
      <w:r w:rsidRPr="00980970">
        <w:rPr>
          <w:b/>
          <w:bCs/>
          <w:lang w:val="en-US"/>
        </w:rPr>
        <w:t>Colores</w:t>
      </w:r>
      <w:proofErr w:type="spellEnd"/>
      <w:r w:rsidRPr="00980970">
        <w:rPr>
          <w:b/>
          <w:bCs/>
          <w:lang w:val="en-US"/>
        </w:rPr>
        <w:t xml:space="preserve"> */</w:t>
      </w:r>
    </w:p>
    <w:p w14:paraId="074D145A" w14:textId="77777777" w:rsidR="00980970" w:rsidRPr="00980970" w:rsidRDefault="00980970" w:rsidP="00980970">
      <w:pPr>
        <w:rPr>
          <w:lang w:val="en-US"/>
        </w:rPr>
      </w:pPr>
      <w:r w:rsidRPr="00980970">
        <w:rPr>
          <w:lang w:val="en-US"/>
        </w:rPr>
        <w:t xml:space="preserve">  --color-primary: #0a7d4f;</w:t>
      </w:r>
    </w:p>
    <w:p w14:paraId="331264E3" w14:textId="77777777" w:rsidR="00980970" w:rsidRPr="00980970" w:rsidRDefault="00980970" w:rsidP="00980970">
      <w:r w:rsidRPr="00980970">
        <w:rPr>
          <w:lang w:val="en-US"/>
        </w:rPr>
        <w:t xml:space="preserve">  </w:t>
      </w:r>
      <w:r w:rsidRPr="00980970">
        <w:t>--color-</w:t>
      </w:r>
      <w:proofErr w:type="spellStart"/>
      <w:r w:rsidRPr="00980970">
        <w:t>white</w:t>
      </w:r>
      <w:proofErr w:type="spellEnd"/>
      <w:r w:rsidRPr="00980970">
        <w:t>: #ffffff;</w:t>
      </w:r>
    </w:p>
    <w:p w14:paraId="63B52809" w14:textId="77777777" w:rsidR="00980970" w:rsidRPr="00980970" w:rsidRDefault="00980970" w:rsidP="00980970"/>
    <w:p w14:paraId="37CDDDBA" w14:textId="77777777" w:rsidR="00980970" w:rsidRPr="00980970" w:rsidRDefault="00980970" w:rsidP="00980970">
      <w:pPr>
        <w:rPr>
          <w:b/>
          <w:bCs/>
        </w:rPr>
      </w:pPr>
      <w:r w:rsidRPr="00980970">
        <w:rPr>
          <w:b/>
          <w:bCs/>
        </w:rPr>
        <w:t xml:space="preserve">  /* Espaciados y Dimensiones */</w:t>
      </w:r>
    </w:p>
    <w:p w14:paraId="6FBFF718" w14:textId="77777777" w:rsidR="00980970" w:rsidRPr="00980970" w:rsidRDefault="00980970" w:rsidP="00980970">
      <w:pPr>
        <w:rPr>
          <w:lang w:val="en-US"/>
        </w:rPr>
      </w:pPr>
      <w:r w:rsidRPr="00980970">
        <w:t xml:space="preserve">  </w:t>
      </w:r>
      <w:r w:rsidRPr="00980970">
        <w:rPr>
          <w:lang w:val="en-US"/>
        </w:rPr>
        <w:t>--space-md: 16px;</w:t>
      </w:r>
    </w:p>
    <w:p w14:paraId="32773B59" w14:textId="77777777" w:rsidR="00980970" w:rsidRPr="00980970" w:rsidRDefault="00980970" w:rsidP="00980970">
      <w:pPr>
        <w:rPr>
          <w:lang w:val="en-US"/>
        </w:rPr>
      </w:pPr>
    </w:p>
    <w:p w14:paraId="232C80E7" w14:textId="77777777" w:rsidR="00980970" w:rsidRPr="00980970" w:rsidRDefault="00980970" w:rsidP="00980970">
      <w:pPr>
        <w:rPr>
          <w:b/>
          <w:bCs/>
          <w:lang w:val="en-US"/>
        </w:rPr>
      </w:pPr>
      <w:r w:rsidRPr="00980970">
        <w:rPr>
          <w:b/>
          <w:bCs/>
          <w:lang w:val="en-US"/>
        </w:rPr>
        <w:t xml:space="preserve">  /* </w:t>
      </w:r>
      <w:proofErr w:type="spellStart"/>
      <w:r w:rsidRPr="00980970">
        <w:rPr>
          <w:b/>
          <w:bCs/>
          <w:lang w:val="en-US"/>
        </w:rPr>
        <w:t>Bordes</w:t>
      </w:r>
      <w:proofErr w:type="spellEnd"/>
      <w:r w:rsidRPr="00980970">
        <w:rPr>
          <w:b/>
          <w:bCs/>
          <w:lang w:val="en-US"/>
        </w:rPr>
        <w:t xml:space="preserve"> */</w:t>
      </w:r>
    </w:p>
    <w:p w14:paraId="7D59E0E7" w14:textId="77777777" w:rsidR="00980970" w:rsidRPr="00980970" w:rsidRDefault="00980970" w:rsidP="00980970">
      <w:pPr>
        <w:rPr>
          <w:lang w:val="en-US"/>
        </w:rPr>
      </w:pPr>
      <w:r w:rsidRPr="00980970">
        <w:rPr>
          <w:lang w:val="en-US"/>
        </w:rPr>
        <w:t xml:space="preserve">  --radius-md: 8px;</w:t>
      </w:r>
    </w:p>
    <w:p w14:paraId="234F44F7" w14:textId="6F3C259D" w:rsidR="00980970" w:rsidRDefault="00980970" w:rsidP="00980970">
      <w:pPr>
        <w:rPr>
          <w:lang w:val="en-US"/>
        </w:rPr>
      </w:pPr>
      <w:r w:rsidRPr="00980970">
        <w:rPr>
          <w:lang w:val="en-US"/>
        </w:rPr>
        <w:t>}</w:t>
      </w:r>
    </w:p>
    <w:p w14:paraId="717BF47D" w14:textId="3B5F5460" w:rsidR="00980970" w:rsidRDefault="00980970" w:rsidP="00980970">
      <w:pPr>
        <w:rPr>
          <w:lang w:val="en-US"/>
        </w:rPr>
      </w:pPr>
    </w:p>
    <w:p w14:paraId="5334AF2E" w14:textId="114086F4" w:rsidR="00980970" w:rsidRPr="00980970" w:rsidRDefault="00980970" w:rsidP="00980970">
      <w:pPr>
        <w:rPr>
          <w:b/>
          <w:bCs/>
          <w:lang w:val="en-US"/>
        </w:rPr>
      </w:pPr>
      <w:proofErr w:type="spellStart"/>
      <w:r w:rsidRPr="00980970">
        <w:rPr>
          <w:b/>
          <w:bCs/>
          <w:lang w:val="en-US"/>
        </w:rPr>
        <w:t>Reglas</w:t>
      </w:r>
      <w:proofErr w:type="spellEnd"/>
      <w:r w:rsidRPr="00980970">
        <w:rPr>
          <w:b/>
          <w:bCs/>
          <w:lang w:val="en-US"/>
        </w:rPr>
        <w:t xml:space="preserve"> </w:t>
      </w:r>
      <w:proofErr w:type="spellStart"/>
      <w:r w:rsidRPr="00980970">
        <w:rPr>
          <w:b/>
          <w:bCs/>
          <w:lang w:val="en-US"/>
        </w:rPr>
        <w:t>reescritas</w:t>
      </w:r>
      <w:proofErr w:type="spellEnd"/>
      <w:r w:rsidRPr="00980970">
        <w:rPr>
          <w:b/>
          <w:bCs/>
          <w:lang w:val="en-US"/>
        </w:rPr>
        <w:t xml:space="preserve"> con Tokens:</w:t>
      </w:r>
    </w:p>
    <w:p w14:paraId="29EE8274" w14:textId="77777777" w:rsidR="00980970" w:rsidRPr="00980970" w:rsidRDefault="00980970" w:rsidP="00980970">
      <w:pPr>
        <w:rPr>
          <w:lang w:val="en-US"/>
        </w:rPr>
      </w:pPr>
      <w:proofErr w:type="gramStart"/>
      <w:r w:rsidRPr="00980970">
        <w:rPr>
          <w:b/>
          <w:bCs/>
          <w:lang w:val="en-US"/>
        </w:rPr>
        <w:t>.</w:t>
      </w:r>
      <w:proofErr w:type="spellStart"/>
      <w:r w:rsidRPr="00980970">
        <w:rPr>
          <w:b/>
          <w:bCs/>
          <w:lang w:val="en-US"/>
        </w:rPr>
        <w:t>boton</w:t>
      </w:r>
      <w:proofErr w:type="gramEnd"/>
      <w:r w:rsidRPr="00980970">
        <w:rPr>
          <w:b/>
          <w:bCs/>
          <w:lang w:val="en-US"/>
        </w:rPr>
        <w:t>-comprar</w:t>
      </w:r>
      <w:proofErr w:type="spellEnd"/>
      <w:r w:rsidRPr="00980970">
        <w:rPr>
          <w:lang w:val="en-US"/>
        </w:rPr>
        <w:t xml:space="preserve"> {</w:t>
      </w:r>
    </w:p>
    <w:p w14:paraId="3E0F68B8" w14:textId="77777777" w:rsidR="00980970" w:rsidRPr="00980970" w:rsidRDefault="00980970" w:rsidP="00980970">
      <w:pPr>
        <w:rPr>
          <w:lang w:val="en-US"/>
        </w:rPr>
      </w:pPr>
      <w:r w:rsidRPr="00980970">
        <w:rPr>
          <w:lang w:val="en-US"/>
        </w:rPr>
        <w:t xml:space="preserve">  background: </w:t>
      </w:r>
      <w:proofErr w:type="gramStart"/>
      <w:r w:rsidRPr="00980970">
        <w:rPr>
          <w:lang w:val="en-US"/>
        </w:rPr>
        <w:t>var(</w:t>
      </w:r>
      <w:proofErr w:type="gramEnd"/>
      <w:r w:rsidRPr="00980970">
        <w:rPr>
          <w:lang w:val="en-US"/>
        </w:rPr>
        <w:t>--color-primary);</w:t>
      </w:r>
    </w:p>
    <w:p w14:paraId="703126BE" w14:textId="77777777" w:rsidR="00980970" w:rsidRPr="00980970" w:rsidRDefault="00980970" w:rsidP="00980970">
      <w:pPr>
        <w:rPr>
          <w:lang w:val="en-US"/>
        </w:rPr>
      </w:pPr>
      <w:r w:rsidRPr="00980970">
        <w:rPr>
          <w:lang w:val="en-US"/>
        </w:rPr>
        <w:t xml:space="preserve">  color: </w:t>
      </w:r>
      <w:proofErr w:type="gramStart"/>
      <w:r w:rsidRPr="00980970">
        <w:rPr>
          <w:lang w:val="en-US"/>
        </w:rPr>
        <w:t>var(</w:t>
      </w:r>
      <w:proofErr w:type="gramEnd"/>
      <w:r w:rsidRPr="00980970">
        <w:rPr>
          <w:lang w:val="en-US"/>
        </w:rPr>
        <w:t>--color-white);</w:t>
      </w:r>
    </w:p>
    <w:p w14:paraId="28A8474D" w14:textId="77777777" w:rsidR="00980970" w:rsidRPr="00980970" w:rsidRDefault="00980970" w:rsidP="00980970">
      <w:pPr>
        <w:rPr>
          <w:lang w:val="en-US"/>
        </w:rPr>
      </w:pPr>
      <w:r w:rsidRPr="00980970">
        <w:rPr>
          <w:lang w:val="en-US"/>
        </w:rPr>
        <w:t xml:space="preserve">  padding: </w:t>
      </w:r>
      <w:proofErr w:type="gramStart"/>
      <w:r w:rsidRPr="00980970">
        <w:rPr>
          <w:lang w:val="en-US"/>
        </w:rPr>
        <w:t>var(</w:t>
      </w:r>
      <w:proofErr w:type="gramEnd"/>
      <w:r w:rsidRPr="00980970">
        <w:rPr>
          <w:lang w:val="en-US"/>
        </w:rPr>
        <w:t>--space-md);</w:t>
      </w:r>
    </w:p>
    <w:p w14:paraId="5AC42D9D" w14:textId="77777777" w:rsidR="00980970" w:rsidRPr="00980970" w:rsidRDefault="00980970" w:rsidP="00980970">
      <w:r w:rsidRPr="00980970">
        <w:rPr>
          <w:lang w:val="en-US"/>
        </w:rPr>
        <w:t xml:space="preserve">  </w:t>
      </w:r>
      <w:proofErr w:type="spellStart"/>
      <w:r w:rsidRPr="00980970">
        <w:t>border-radius</w:t>
      </w:r>
      <w:proofErr w:type="spellEnd"/>
      <w:r w:rsidRPr="00980970">
        <w:t xml:space="preserve">: </w:t>
      </w:r>
      <w:proofErr w:type="spellStart"/>
      <w:proofErr w:type="gramStart"/>
      <w:r w:rsidRPr="00980970">
        <w:t>var</w:t>
      </w:r>
      <w:proofErr w:type="spellEnd"/>
      <w:r w:rsidRPr="00980970">
        <w:t>(</w:t>
      </w:r>
      <w:proofErr w:type="gramEnd"/>
      <w:r w:rsidRPr="00980970">
        <w:t>--</w:t>
      </w:r>
      <w:proofErr w:type="spellStart"/>
      <w:r w:rsidRPr="00980970">
        <w:t>radius-md</w:t>
      </w:r>
      <w:proofErr w:type="spellEnd"/>
      <w:r w:rsidRPr="00980970">
        <w:t>);</w:t>
      </w:r>
    </w:p>
    <w:p w14:paraId="3316B54E" w14:textId="77777777" w:rsidR="00980970" w:rsidRPr="00980970" w:rsidRDefault="00980970" w:rsidP="00980970">
      <w:r w:rsidRPr="00980970">
        <w:t>}</w:t>
      </w:r>
    </w:p>
    <w:p w14:paraId="09363FF0" w14:textId="77777777" w:rsidR="00980970" w:rsidRPr="00980970" w:rsidRDefault="00980970" w:rsidP="00980970"/>
    <w:p w14:paraId="013FA26C" w14:textId="77777777" w:rsidR="00980970" w:rsidRPr="00980970" w:rsidRDefault="00980970" w:rsidP="00980970">
      <w:proofErr w:type="gramStart"/>
      <w:r w:rsidRPr="00980970">
        <w:t>.enlace</w:t>
      </w:r>
      <w:proofErr w:type="gramEnd"/>
      <w:r w:rsidRPr="00980970">
        <w:t>-activo {</w:t>
      </w:r>
    </w:p>
    <w:p w14:paraId="0146C09C" w14:textId="77777777" w:rsidR="00980970" w:rsidRPr="00980970" w:rsidRDefault="00980970" w:rsidP="00980970">
      <w:r w:rsidRPr="00980970">
        <w:t xml:space="preserve">  color: </w:t>
      </w:r>
      <w:proofErr w:type="spellStart"/>
      <w:proofErr w:type="gramStart"/>
      <w:r w:rsidRPr="00980970">
        <w:t>var</w:t>
      </w:r>
      <w:proofErr w:type="spellEnd"/>
      <w:r w:rsidRPr="00980970">
        <w:t>(</w:t>
      </w:r>
      <w:proofErr w:type="gramEnd"/>
      <w:r w:rsidRPr="00980970">
        <w:t>--color-</w:t>
      </w:r>
      <w:proofErr w:type="spellStart"/>
      <w:r w:rsidRPr="00980970">
        <w:t>primary</w:t>
      </w:r>
      <w:proofErr w:type="spellEnd"/>
      <w:r w:rsidRPr="00980970">
        <w:t>);</w:t>
      </w:r>
    </w:p>
    <w:p w14:paraId="1257DD12" w14:textId="77777777" w:rsidR="00980970" w:rsidRPr="00980970" w:rsidRDefault="00980970" w:rsidP="00980970">
      <w:r w:rsidRPr="00980970">
        <w:t>}</w:t>
      </w:r>
    </w:p>
    <w:p w14:paraId="4FC8A396" w14:textId="77777777" w:rsidR="00980970" w:rsidRPr="00980970" w:rsidRDefault="00980970" w:rsidP="00980970"/>
    <w:p w14:paraId="5F388AD8" w14:textId="77777777" w:rsidR="00980970" w:rsidRPr="00980970" w:rsidRDefault="00980970" w:rsidP="00980970">
      <w:proofErr w:type="gramStart"/>
      <w:r w:rsidRPr="00980970">
        <w:t>.tarjeta</w:t>
      </w:r>
      <w:proofErr w:type="gramEnd"/>
      <w:r w:rsidRPr="00980970">
        <w:t>-</w:t>
      </w:r>
      <w:proofErr w:type="spellStart"/>
      <w:r w:rsidRPr="00980970">
        <w:t>promo</w:t>
      </w:r>
      <w:proofErr w:type="spellEnd"/>
      <w:r w:rsidRPr="00980970">
        <w:t xml:space="preserve"> {</w:t>
      </w:r>
    </w:p>
    <w:p w14:paraId="17335E6F" w14:textId="77777777" w:rsidR="00980970" w:rsidRPr="00980970" w:rsidRDefault="00980970" w:rsidP="00980970">
      <w:pPr>
        <w:rPr>
          <w:lang w:val="en-US"/>
        </w:rPr>
      </w:pPr>
      <w:r w:rsidRPr="00980970">
        <w:t xml:space="preserve">  </w:t>
      </w:r>
      <w:r w:rsidRPr="00980970">
        <w:rPr>
          <w:lang w:val="en-US"/>
        </w:rPr>
        <w:t xml:space="preserve">border: 2px solid </w:t>
      </w:r>
      <w:proofErr w:type="gramStart"/>
      <w:r w:rsidRPr="00980970">
        <w:rPr>
          <w:lang w:val="en-US"/>
        </w:rPr>
        <w:t>var(</w:t>
      </w:r>
      <w:proofErr w:type="gramEnd"/>
      <w:r w:rsidRPr="00980970">
        <w:rPr>
          <w:lang w:val="en-US"/>
        </w:rPr>
        <w:t>--color-primary);</w:t>
      </w:r>
    </w:p>
    <w:p w14:paraId="28BA7343" w14:textId="77777777" w:rsidR="00980970" w:rsidRPr="00980970" w:rsidRDefault="00980970" w:rsidP="00980970">
      <w:pPr>
        <w:rPr>
          <w:lang w:val="en-US"/>
        </w:rPr>
      </w:pPr>
      <w:r w:rsidRPr="00980970">
        <w:rPr>
          <w:lang w:val="en-US"/>
        </w:rPr>
        <w:lastRenderedPageBreak/>
        <w:t xml:space="preserve">  padding: </w:t>
      </w:r>
      <w:proofErr w:type="gramStart"/>
      <w:r w:rsidRPr="00980970">
        <w:rPr>
          <w:lang w:val="en-US"/>
        </w:rPr>
        <w:t>var(</w:t>
      </w:r>
      <w:proofErr w:type="gramEnd"/>
      <w:r w:rsidRPr="00980970">
        <w:rPr>
          <w:lang w:val="en-US"/>
        </w:rPr>
        <w:t>--space-md);</w:t>
      </w:r>
    </w:p>
    <w:p w14:paraId="13E487E4" w14:textId="77777777" w:rsidR="00980970" w:rsidRPr="00980970" w:rsidRDefault="00980970" w:rsidP="00980970">
      <w:r w:rsidRPr="00980970">
        <w:rPr>
          <w:lang w:val="en-US"/>
        </w:rPr>
        <w:t xml:space="preserve">  </w:t>
      </w:r>
      <w:proofErr w:type="spellStart"/>
      <w:r w:rsidRPr="00980970">
        <w:t>border-radius</w:t>
      </w:r>
      <w:proofErr w:type="spellEnd"/>
      <w:r w:rsidRPr="00980970">
        <w:t xml:space="preserve">: </w:t>
      </w:r>
      <w:proofErr w:type="spellStart"/>
      <w:proofErr w:type="gramStart"/>
      <w:r w:rsidRPr="00980970">
        <w:t>var</w:t>
      </w:r>
      <w:proofErr w:type="spellEnd"/>
      <w:r w:rsidRPr="00980970">
        <w:t>(</w:t>
      </w:r>
      <w:proofErr w:type="gramEnd"/>
      <w:r w:rsidRPr="00980970">
        <w:t>--</w:t>
      </w:r>
      <w:proofErr w:type="spellStart"/>
      <w:r w:rsidRPr="00980970">
        <w:t>radius-md</w:t>
      </w:r>
      <w:proofErr w:type="spellEnd"/>
      <w:r w:rsidRPr="00980970">
        <w:t>);</w:t>
      </w:r>
    </w:p>
    <w:p w14:paraId="7385F08A" w14:textId="0085177E" w:rsidR="00980970" w:rsidRDefault="00980970" w:rsidP="00980970">
      <w:pPr>
        <w:rPr>
          <w:lang w:val="en-US"/>
        </w:rPr>
      </w:pPr>
      <w:r w:rsidRPr="00980970">
        <w:rPr>
          <w:lang w:val="en-US"/>
        </w:rPr>
        <w:t>}</w:t>
      </w:r>
    </w:p>
    <w:p w14:paraId="0CE2F400" w14:textId="79B75274" w:rsidR="00980970" w:rsidRDefault="00980970" w:rsidP="00980970">
      <w:pPr>
        <w:rPr>
          <w:lang w:val="en-US"/>
        </w:rPr>
      </w:pPr>
    </w:p>
    <w:p w14:paraId="08E3292A" w14:textId="276B78A1" w:rsidR="00980970" w:rsidRPr="00980970" w:rsidRDefault="00980970" w:rsidP="00980970">
      <w:pPr>
        <w:rPr>
          <w:b/>
          <w:bCs/>
          <w:lang w:val="en-US"/>
        </w:rPr>
      </w:pPr>
      <w:proofErr w:type="spellStart"/>
      <w:r w:rsidRPr="00980970">
        <w:rPr>
          <w:b/>
          <w:bCs/>
          <w:lang w:val="en-US"/>
        </w:rPr>
        <w:t>Resumen</w:t>
      </w:r>
      <w:proofErr w:type="spellEnd"/>
      <w:r w:rsidRPr="00980970">
        <w:rPr>
          <w:b/>
          <w:bCs/>
          <w:lang w:val="en-US"/>
        </w:rPr>
        <w:t xml:space="preserve"> de lo </w:t>
      </w:r>
      <w:proofErr w:type="spellStart"/>
      <w:r w:rsidRPr="00980970">
        <w:rPr>
          <w:b/>
          <w:bCs/>
          <w:lang w:val="en-US"/>
        </w:rPr>
        <w:t>encontrado</w:t>
      </w:r>
      <w:proofErr w:type="spellEnd"/>
      <w:r w:rsidRPr="00980970">
        <w:rPr>
          <w:b/>
          <w:bCs/>
          <w:lang w:val="en-US"/>
        </w:rPr>
        <w:t>:</w:t>
      </w:r>
    </w:p>
    <w:p w14:paraId="56AC9696" w14:textId="666E40AC" w:rsidR="00980970" w:rsidRPr="00980970" w:rsidRDefault="00980970" w:rsidP="00980970">
      <w:pPr>
        <w:pStyle w:val="NormalWeb"/>
        <w:rPr>
          <w:rFonts w:asciiTheme="minorHAnsi" w:hAnsiTheme="minorHAnsi" w:cstheme="minorHAnsi"/>
        </w:rPr>
      </w:pPr>
      <w:r w:rsidRPr="00980970">
        <w:rPr>
          <w:rStyle w:val="CdigoHTML"/>
          <w:rFonts w:asciiTheme="minorHAnsi" w:hAnsiTheme="minorHAnsi" w:cstheme="minorHAnsi"/>
        </w:rPr>
        <w:t>#0a7d4f</w:t>
      </w:r>
      <w:r w:rsidRPr="00980970">
        <w:rPr>
          <w:rFonts w:asciiTheme="minorHAnsi" w:hAnsiTheme="minorHAnsi" w:cstheme="minorHAnsi"/>
        </w:rPr>
        <w:t xml:space="preserve"> se repite 3 veces </w:t>
      </w:r>
      <w:r w:rsidRPr="00980970">
        <w:rPr>
          <w:rStyle w:val="math-inline"/>
          <w:rFonts w:asciiTheme="minorHAnsi" w:hAnsiTheme="minorHAnsi" w:cstheme="minorHAnsi"/>
        </w:rPr>
        <w:t>$\</w:t>
      </w:r>
      <w:proofErr w:type="spellStart"/>
      <w:r w:rsidRPr="00980970">
        <w:rPr>
          <w:rStyle w:val="math-inline"/>
          <w:rFonts w:asciiTheme="minorHAnsi" w:hAnsiTheme="minorHAnsi" w:cstheme="minorHAnsi"/>
        </w:rPr>
        <w:t>rightarrow</w:t>
      </w:r>
      <w:proofErr w:type="spellEnd"/>
      <w:r w:rsidRPr="00980970">
        <w:rPr>
          <w:rStyle w:val="math-inline"/>
          <w:rFonts w:asciiTheme="minorHAnsi" w:hAnsiTheme="minorHAnsi" w:cstheme="minorHAnsi"/>
        </w:rPr>
        <w:t>$</w:t>
      </w:r>
      <w:r w:rsidRPr="00980970">
        <w:rPr>
          <w:rFonts w:asciiTheme="minorHAnsi" w:hAnsiTheme="minorHAnsi" w:cstheme="minorHAnsi"/>
        </w:rPr>
        <w:t xml:space="preserve"> Se convirtió en el color principal (</w:t>
      </w:r>
      <w:r w:rsidRPr="00980970">
        <w:rPr>
          <w:rStyle w:val="CdigoHTML"/>
          <w:rFonts w:asciiTheme="minorHAnsi" w:hAnsiTheme="minorHAnsi" w:cstheme="minorHAnsi"/>
        </w:rPr>
        <w:t>--color-</w:t>
      </w:r>
      <w:proofErr w:type="spellStart"/>
      <w:r w:rsidRPr="00980970">
        <w:rPr>
          <w:rStyle w:val="CdigoHTML"/>
          <w:rFonts w:asciiTheme="minorHAnsi" w:hAnsiTheme="minorHAnsi" w:cstheme="minorHAnsi"/>
        </w:rPr>
        <w:t>primary</w:t>
      </w:r>
      <w:proofErr w:type="spellEnd"/>
      <w:r w:rsidRPr="00980970">
        <w:rPr>
          <w:rFonts w:asciiTheme="minorHAnsi" w:hAnsiTheme="minorHAnsi" w:cstheme="minorHAnsi"/>
        </w:rPr>
        <w:t>).</w:t>
      </w:r>
    </w:p>
    <w:p w14:paraId="3619D494" w14:textId="750D1FFB" w:rsidR="00980970" w:rsidRPr="00980970" w:rsidRDefault="00980970" w:rsidP="00980970">
      <w:pPr>
        <w:pStyle w:val="NormalWeb"/>
        <w:rPr>
          <w:rFonts w:asciiTheme="minorHAnsi" w:hAnsiTheme="minorHAnsi" w:cstheme="minorHAnsi"/>
        </w:rPr>
      </w:pPr>
      <w:r w:rsidRPr="00980970">
        <w:rPr>
          <w:rStyle w:val="CdigoHTML"/>
          <w:rFonts w:asciiTheme="minorHAnsi" w:hAnsiTheme="minorHAnsi" w:cstheme="minorHAnsi"/>
        </w:rPr>
        <w:t>16px</w:t>
      </w:r>
      <w:r w:rsidRPr="00980970">
        <w:rPr>
          <w:rFonts w:asciiTheme="minorHAnsi" w:hAnsiTheme="minorHAnsi" w:cstheme="minorHAnsi"/>
        </w:rPr>
        <w:t xml:space="preserve"> se repite 2 veces </w:t>
      </w:r>
      <w:r w:rsidRPr="00980970">
        <w:rPr>
          <w:rStyle w:val="math-inline"/>
          <w:rFonts w:asciiTheme="minorHAnsi" w:hAnsiTheme="minorHAnsi" w:cstheme="minorHAnsi"/>
        </w:rPr>
        <w:t>$\</w:t>
      </w:r>
      <w:proofErr w:type="spellStart"/>
      <w:r w:rsidRPr="00980970">
        <w:rPr>
          <w:rStyle w:val="math-inline"/>
          <w:rFonts w:asciiTheme="minorHAnsi" w:hAnsiTheme="minorHAnsi" w:cstheme="minorHAnsi"/>
        </w:rPr>
        <w:t>rightarrow</w:t>
      </w:r>
      <w:proofErr w:type="spellEnd"/>
      <w:r w:rsidRPr="00980970">
        <w:rPr>
          <w:rStyle w:val="math-inline"/>
          <w:rFonts w:asciiTheme="minorHAnsi" w:hAnsiTheme="minorHAnsi" w:cstheme="minorHAnsi"/>
        </w:rPr>
        <w:t>$</w:t>
      </w:r>
      <w:r w:rsidRPr="00980970">
        <w:rPr>
          <w:rFonts w:asciiTheme="minorHAnsi" w:hAnsiTheme="minorHAnsi" w:cstheme="minorHAnsi"/>
        </w:rPr>
        <w:t xml:space="preserve"> Se convirtió en el espaciado mediano (</w:t>
      </w:r>
      <w:r w:rsidRPr="00980970">
        <w:rPr>
          <w:rStyle w:val="CdigoHTML"/>
          <w:rFonts w:asciiTheme="minorHAnsi" w:hAnsiTheme="minorHAnsi" w:cstheme="minorHAnsi"/>
        </w:rPr>
        <w:t>--</w:t>
      </w:r>
      <w:proofErr w:type="spellStart"/>
      <w:r w:rsidRPr="00980970">
        <w:rPr>
          <w:rStyle w:val="CdigoHTML"/>
          <w:rFonts w:asciiTheme="minorHAnsi" w:hAnsiTheme="minorHAnsi" w:cstheme="minorHAnsi"/>
        </w:rPr>
        <w:t>space-md</w:t>
      </w:r>
      <w:proofErr w:type="spellEnd"/>
      <w:r w:rsidRPr="00980970">
        <w:rPr>
          <w:rFonts w:asciiTheme="minorHAnsi" w:hAnsiTheme="minorHAnsi" w:cstheme="minorHAnsi"/>
        </w:rPr>
        <w:t>).</w:t>
      </w:r>
    </w:p>
    <w:p w14:paraId="17FD14AC" w14:textId="50988306" w:rsidR="00980970" w:rsidRPr="00980970" w:rsidRDefault="00980970" w:rsidP="00980970">
      <w:pPr>
        <w:pStyle w:val="NormalWeb"/>
        <w:rPr>
          <w:rFonts w:asciiTheme="minorHAnsi" w:hAnsiTheme="minorHAnsi" w:cstheme="minorHAnsi"/>
        </w:rPr>
      </w:pPr>
      <w:r w:rsidRPr="00980970">
        <w:rPr>
          <w:rStyle w:val="CdigoHTML"/>
          <w:rFonts w:asciiTheme="minorHAnsi" w:hAnsiTheme="minorHAnsi" w:cstheme="minorHAnsi"/>
        </w:rPr>
        <w:t>8px</w:t>
      </w:r>
      <w:r w:rsidRPr="00980970">
        <w:rPr>
          <w:rFonts w:asciiTheme="minorHAnsi" w:hAnsiTheme="minorHAnsi" w:cstheme="minorHAnsi"/>
        </w:rPr>
        <w:t xml:space="preserve"> se repite 2 veces </w:t>
      </w:r>
      <w:r w:rsidRPr="00980970">
        <w:rPr>
          <w:rStyle w:val="math-inline"/>
          <w:rFonts w:asciiTheme="minorHAnsi" w:hAnsiTheme="minorHAnsi" w:cstheme="minorHAnsi"/>
        </w:rPr>
        <w:t>$\</w:t>
      </w:r>
      <w:proofErr w:type="spellStart"/>
      <w:r w:rsidRPr="00980970">
        <w:rPr>
          <w:rStyle w:val="math-inline"/>
          <w:rFonts w:asciiTheme="minorHAnsi" w:hAnsiTheme="minorHAnsi" w:cstheme="minorHAnsi"/>
        </w:rPr>
        <w:t>rightarrow</w:t>
      </w:r>
      <w:proofErr w:type="spellEnd"/>
      <w:r w:rsidRPr="00980970">
        <w:rPr>
          <w:rStyle w:val="math-inline"/>
          <w:rFonts w:asciiTheme="minorHAnsi" w:hAnsiTheme="minorHAnsi" w:cstheme="minorHAnsi"/>
        </w:rPr>
        <w:t>$</w:t>
      </w:r>
      <w:r w:rsidRPr="00980970">
        <w:rPr>
          <w:rFonts w:asciiTheme="minorHAnsi" w:hAnsiTheme="minorHAnsi" w:cstheme="minorHAnsi"/>
        </w:rPr>
        <w:t xml:space="preserve"> Se convirtió en el radio de borde mediano (</w:t>
      </w:r>
      <w:r w:rsidRPr="00980970">
        <w:rPr>
          <w:rStyle w:val="CdigoHTML"/>
          <w:rFonts w:asciiTheme="minorHAnsi" w:hAnsiTheme="minorHAnsi" w:cstheme="minorHAnsi"/>
        </w:rPr>
        <w:t>--</w:t>
      </w:r>
      <w:proofErr w:type="spellStart"/>
      <w:r w:rsidRPr="00980970">
        <w:rPr>
          <w:rStyle w:val="CdigoHTML"/>
          <w:rFonts w:asciiTheme="minorHAnsi" w:hAnsiTheme="minorHAnsi" w:cstheme="minorHAnsi"/>
        </w:rPr>
        <w:t>radius-md</w:t>
      </w:r>
      <w:proofErr w:type="spellEnd"/>
      <w:r w:rsidRPr="00980970">
        <w:rPr>
          <w:rFonts w:asciiTheme="minorHAnsi" w:hAnsiTheme="minorHAnsi" w:cstheme="minorHAnsi"/>
        </w:rPr>
        <w:t>).</w:t>
      </w:r>
    </w:p>
    <w:p w14:paraId="60FF85E3" w14:textId="77777777" w:rsidR="00980970" w:rsidRPr="00980970" w:rsidRDefault="00980970" w:rsidP="00980970"/>
    <w:sectPr w:rsidR="00980970" w:rsidRPr="00980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70"/>
    <w:rsid w:val="006B1A00"/>
    <w:rsid w:val="0098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6E97A"/>
  <w15:chartTrackingRefBased/>
  <w15:docId w15:val="{A8556B81-A5E0-4D03-8C29-0456DBB3E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0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98097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980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7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132</Words>
  <Characters>731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50687532167</dc:creator>
  <cp:keywords/>
  <dc:description/>
  <cp:lastModifiedBy>50687532167</cp:lastModifiedBy>
  <cp:revision>1</cp:revision>
  <dcterms:created xsi:type="dcterms:W3CDTF">2026-06-15T17:29:00Z</dcterms:created>
  <dcterms:modified xsi:type="dcterms:W3CDTF">2026-06-15T17:34:00Z</dcterms:modified>
</cp:coreProperties>
</file>