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0ED5E" w14:textId="147BFC66" w:rsidR="009E0281" w:rsidRPr="00CF7FD3" w:rsidRDefault="009E0281" w:rsidP="009E0281">
      <w:pPr>
        <w:rPr>
          <w:b/>
          <w:bCs/>
        </w:rPr>
      </w:pPr>
      <w:r>
        <w:rPr>
          <w:b/>
          <w:bCs/>
        </w:rPr>
        <w:t>5</w:t>
      </w:r>
      <w:r w:rsidRPr="00CF7FD3">
        <w:rPr>
          <w:b/>
          <w:bCs/>
        </w:rPr>
        <w:t>_Práctica_</w:t>
      </w:r>
      <w:r>
        <w:rPr>
          <w:b/>
          <w:bCs/>
        </w:rPr>
        <w:t>Posición_ en_Distintos_Tiempos</w:t>
      </w:r>
      <w:r w:rsidRPr="00CF7FD3">
        <w:rPr>
          <w:b/>
          <w:bCs/>
        </w:rPr>
        <w:t>_</w:t>
      </w:r>
      <w:r w:rsidR="003F4A0E">
        <w:rPr>
          <w:b/>
          <w:bCs/>
        </w:rPr>
        <w:t>3</w:t>
      </w:r>
      <w:r w:rsidRPr="00CF7FD3">
        <w:rPr>
          <w:b/>
          <w:bCs/>
        </w:rPr>
        <w:t xml:space="preserve"> </w:t>
      </w:r>
    </w:p>
    <w:p w14:paraId="2D6267A2" w14:textId="77777777" w:rsidR="003F4A0E" w:rsidRPr="003F4A0E" w:rsidRDefault="003F4A0E" w:rsidP="003F4A0E">
      <w:pPr>
        <w:rPr>
          <w:lang w:val="en-US"/>
        </w:rPr>
      </w:pPr>
      <w:r w:rsidRPr="003F4A0E">
        <w:rPr>
          <w:lang w:val="en-US"/>
        </w:rPr>
        <w:t xml:space="preserve">Choose the correct answer that uses </w:t>
      </w:r>
      <w:r w:rsidRPr="003F4A0E">
        <w:rPr>
          <w:b/>
          <w:bCs/>
          <w:lang w:val="en-US"/>
        </w:rPr>
        <w:t>both object pronouns</w:t>
      </w:r>
      <w:r w:rsidRPr="003F4A0E">
        <w:rPr>
          <w:lang w:val="en-US"/>
        </w:rPr>
        <w:t xml:space="preserve"> in the correct position according to the verb tense.</w:t>
      </w:r>
    </w:p>
    <w:p w14:paraId="332E7BCF" w14:textId="77777777" w:rsidR="003F4A0E" w:rsidRPr="003F4A0E" w:rsidRDefault="003F4A0E" w:rsidP="003F4A0E">
      <w:r w:rsidRPr="003F4A0E">
        <w:pict w14:anchorId="6967A7F2">
          <v:rect id="_x0000_i1103" style="width:0;height:1.5pt" o:hralign="center" o:hrstd="t" o:hr="t" fillcolor="#a0a0a0" stroked="f"/>
        </w:pict>
      </w:r>
    </w:p>
    <w:p w14:paraId="3E413707" w14:textId="08B6A7A4" w:rsidR="003F4A0E" w:rsidRPr="003F4A0E" w:rsidRDefault="003F4A0E" w:rsidP="003F4A0E">
      <w:pPr>
        <w:rPr>
          <w:b/>
          <w:bCs/>
        </w:rPr>
      </w:pPr>
      <w:r w:rsidRPr="003F4A0E">
        <w:rPr>
          <w:b/>
          <w:bCs/>
        </w:rPr>
        <w:t>1. ¿Vas a darme el reporte mañana?</w:t>
      </w:r>
      <w:r w:rsidRPr="003F4A0E">
        <w:br/>
        <w:t>a) S</w:t>
      </w:r>
      <w:r w:rsidRPr="003F4A0E">
        <w:rPr>
          <w:rFonts w:ascii="Aptos" w:hAnsi="Aptos" w:cs="Aptos"/>
        </w:rPr>
        <w:t>í</w:t>
      </w:r>
      <w:r w:rsidRPr="003F4A0E">
        <w:t>, voy a te lo dar</w:t>
      </w:r>
      <w:r>
        <w:t>.</w:t>
      </w:r>
      <w:r w:rsidRPr="003F4A0E">
        <w:br/>
        <w:t>b) S</w:t>
      </w:r>
      <w:r w:rsidRPr="003F4A0E">
        <w:rPr>
          <w:rFonts w:ascii="Aptos" w:hAnsi="Aptos" w:cs="Aptos"/>
        </w:rPr>
        <w:t>í</w:t>
      </w:r>
      <w:r w:rsidRPr="003F4A0E">
        <w:t>, voy te lo a dar.</w:t>
      </w:r>
      <w:r w:rsidRPr="003F4A0E">
        <w:br/>
        <w:t>c)</w:t>
      </w:r>
      <w:r>
        <w:t xml:space="preserve"> </w:t>
      </w:r>
      <w:r w:rsidRPr="003F4A0E">
        <w:t xml:space="preserve">Sí, te lo voy a dar. </w:t>
      </w:r>
      <w:r w:rsidRPr="003F4A0E">
        <w:rPr>
          <w:rFonts w:ascii="Segoe UI Emoji" w:hAnsi="Segoe UI Emoji" w:cs="Segoe UI Emoji"/>
        </w:rPr>
        <w:t>✅</w:t>
      </w:r>
      <w:r w:rsidRPr="003F4A0E">
        <w:br/>
        <w:t>d) S</w:t>
      </w:r>
      <w:r w:rsidRPr="003F4A0E">
        <w:rPr>
          <w:rFonts w:ascii="Aptos" w:hAnsi="Aptos" w:cs="Aptos"/>
        </w:rPr>
        <w:t>í</w:t>
      </w:r>
      <w:r w:rsidRPr="003F4A0E">
        <w:t>, lo te voy a dar.</w:t>
      </w:r>
    </w:p>
    <w:p w14:paraId="66E8D312" w14:textId="77777777" w:rsidR="003F4A0E" w:rsidRPr="003F4A0E" w:rsidRDefault="003F4A0E" w:rsidP="003F4A0E">
      <w:r w:rsidRPr="003F4A0E">
        <w:rPr>
          <w:b/>
          <w:bCs/>
          <w:lang w:val="en-US"/>
        </w:rPr>
        <w:t>Explanation:</w:t>
      </w:r>
      <w:r w:rsidRPr="003F4A0E">
        <w:rPr>
          <w:lang w:val="en-US"/>
        </w:rPr>
        <w:t xml:space="preserve"> </w:t>
      </w:r>
      <w:proofErr w:type="gramStart"/>
      <w:r w:rsidRPr="003F4A0E">
        <w:rPr>
          <w:lang w:val="en-US"/>
        </w:rPr>
        <w:t>In the near future</w:t>
      </w:r>
      <w:proofErr w:type="gramEnd"/>
      <w:r w:rsidRPr="003F4A0E">
        <w:rPr>
          <w:lang w:val="en-US"/>
        </w:rPr>
        <w:t xml:space="preserve">, pronouns may go </w:t>
      </w:r>
      <w:r w:rsidRPr="003F4A0E">
        <w:rPr>
          <w:b/>
          <w:bCs/>
          <w:lang w:val="en-US"/>
        </w:rPr>
        <w:t>before “</w:t>
      </w:r>
      <w:proofErr w:type="spellStart"/>
      <w:r w:rsidRPr="003F4A0E">
        <w:rPr>
          <w:b/>
          <w:bCs/>
          <w:lang w:val="en-US"/>
        </w:rPr>
        <w:t>ir</w:t>
      </w:r>
      <w:proofErr w:type="spellEnd"/>
      <w:r w:rsidRPr="003F4A0E">
        <w:rPr>
          <w:b/>
          <w:bCs/>
          <w:lang w:val="en-US"/>
        </w:rPr>
        <w:t>”</w:t>
      </w:r>
      <w:r w:rsidRPr="003F4A0E">
        <w:rPr>
          <w:lang w:val="en-US"/>
        </w:rPr>
        <w:t xml:space="preserve"> (</w:t>
      </w:r>
      <w:r w:rsidRPr="003F4A0E">
        <w:rPr>
          <w:i/>
          <w:iCs/>
          <w:lang w:val="en-US"/>
        </w:rPr>
        <w:t xml:space="preserve">te lo </w:t>
      </w:r>
      <w:proofErr w:type="spellStart"/>
      <w:r w:rsidRPr="003F4A0E">
        <w:rPr>
          <w:i/>
          <w:iCs/>
          <w:lang w:val="en-US"/>
        </w:rPr>
        <w:t>voy</w:t>
      </w:r>
      <w:proofErr w:type="spellEnd"/>
      <w:r w:rsidRPr="003F4A0E">
        <w:rPr>
          <w:i/>
          <w:iCs/>
          <w:lang w:val="en-US"/>
        </w:rPr>
        <w:t xml:space="preserve"> a dar</w:t>
      </w:r>
      <w:r w:rsidRPr="003F4A0E">
        <w:rPr>
          <w:lang w:val="en-US"/>
        </w:rPr>
        <w:t>).</w:t>
      </w:r>
      <w:r w:rsidRPr="003F4A0E">
        <w:rPr>
          <w:lang w:val="en-US"/>
        </w:rPr>
        <w:br/>
      </w:r>
      <w:r w:rsidRPr="003F4A0E">
        <w:t>(</w:t>
      </w:r>
      <w:r w:rsidRPr="003F4A0E">
        <w:rPr>
          <w:i/>
          <w:iCs/>
        </w:rPr>
        <w:t>También existe la forma válida “voy a dártelo”, pero no aparece como opción.</w:t>
      </w:r>
      <w:r w:rsidRPr="003F4A0E">
        <w:t>)</w:t>
      </w:r>
    </w:p>
    <w:p w14:paraId="0CF636FA" w14:textId="77777777" w:rsidR="003F4A0E" w:rsidRPr="003F4A0E" w:rsidRDefault="003F4A0E" w:rsidP="003F4A0E">
      <w:r w:rsidRPr="003F4A0E">
        <w:pict w14:anchorId="48A2CD2C">
          <v:rect id="_x0000_i1104" style="width:0;height:1.5pt" o:hralign="center" o:hrstd="t" o:hr="t" fillcolor="#a0a0a0" stroked="f"/>
        </w:pict>
      </w:r>
    </w:p>
    <w:p w14:paraId="2EA45BCA" w14:textId="1E526E73" w:rsidR="003F4A0E" w:rsidRPr="003F4A0E" w:rsidRDefault="003F4A0E" w:rsidP="003F4A0E">
      <w:pPr>
        <w:rPr>
          <w:b/>
          <w:bCs/>
        </w:rPr>
      </w:pPr>
      <w:r w:rsidRPr="003F4A0E">
        <w:rPr>
          <w:b/>
          <w:bCs/>
        </w:rPr>
        <w:t>2. ¿Ellos enviarán los documentos a su jefe?</w:t>
      </w:r>
      <w:r w:rsidRPr="003F4A0E">
        <w:br/>
        <w:t>a) S</w:t>
      </w:r>
      <w:r w:rsidRPr="003F4A0E">
        <w:rPr>
          <w:rFonts w:ascii="Aptos" w:hAnsi="Aptos" w:cs="Aptos"/>
        </w:rPr>
        <w:t>í</w:t>
      </w:r>
      <w:r w:rsidRPr="003F4A0E">
        <w:t xml:space="preserve">, </w:t>
      </w:r>
      <w:proofErr w:type="gramStart"/>
      <w:r w:rsidRPr="003F4A0E">
        <w:t>los se</w:t>
      </w:r>
      <w:proofErr w:type="gramEnd"/>
      <w:r w:rsidRPr="003F4A0E">
        <w:t xml:space="preserve"> enviar</w:t>
      </w:r>
      <w:r w:rsidRPr="003F4A0E">
        <w:rPr>
          <w:rFonts w:ascii="Aptos" w:hAnsi="Aptos" w:cs="Aptos"/>
        </w:rPr>
        <w:t>á</w:t>
      </w:r>
      <w:r w:rsidRPr="003F4A0E">
        <w:t>n.</w:t>
      </w:r>
      <w:r w:rsidRPr="003F4A0E">
        <w:br/>
        <w:t xml:space="preserve">b) Sí, se los enviarán. </w:t>
      </w:r>
      <w:r w:rsidRPr="003F4A0E">
        <w:rPr>
          <w:rFonts w:ascii="Segoe UI Emoji" w:hAnsi="Segoe UI Emoji" w:cs="Segoe UI Emoji"/>
        </w:rPr>
        <w:t>✅</w:t>
      </w:r>
      <w:r w:rsidRPr="003F4A0E">
        <w:br/>
        <w:t>c) S</w:t>
      </w:r>
      <w:r w:rsidRPr="003F4A0E">
        <w:rPr>
          <w:rFonts w:ascii="Aptos" w:hAnsi="Aptos" w:cs="Aptos"/>
        </w:rPr>
        <w:t>í</w:t>
      </w:r>
      <w:r w:rsidRPr="003F4A0E">
        <w:t xml:space="preserve">, </w:t>
      </w:r>
      <w:proofErr w:type="spellStart"/>
      <w:r w:rsidRPr="003F4A0E">
        <w:t>enviar</w:t>
      </w:r>
      <w:r w:rsidRPr="003F4A0E">
        <w:rPr>
          <w:rFonts w:ascii="Aptos" w:hAnsi="Aptos" w:cs="Aptos"/>
        </w:rPr>
        <w:t>á</w:t>
      </w:r>
      <w:r w:rsidRPr="003F4A0E">
        <w:t>nselos</w:t>
      </w:r>
      <w:proofErr w:type="spellEnd"/>
      <w:r w:rsidRPr="003F4A0E">
        <w:t>.</w:t>
      </w:r>
      <w:r w:rsidRPr="003F4A0E">
        <w:br/>
        <w:t>d) S</w:t>
      </w:r>
      <w:r w:rsidRPr="003F4A0E">
        <w:rPr>
          <w:rFonts w:ascii="Aptos" w:hAnsi="Aptos" w:cs="Aptos"/>
        </w:rPr>
        <w:t>í</w:t>
      </w:r>
      <w:r w:rsidRPr="003F4A0E">
        <w:t>, se enviar</w:t>
      </w:r>
      <w:r w:rsidRPr="003F4A0E">
        <w:rPr>
          <w:rFonts w:ascii="Aptos" w:hAnsi="Aptos" w:cs="Aptos"/>
        </w:rPr>
        <w:t>á</w:t>
      </w:r>
      <w:r w:rsidRPr="003F4A0E">
        <w:t>n los.</w:t>
      </w:r>
    </w:p>
    <w:p w14:paraId="72620E3A" w14:textId="77777777" w:rsidR="003F4A0E" w:rsidRPr="003F4A0E" w:rsidRDefault="003F4A0E" w:rsidP="003F4A0E">
      <w:pPr>
        <w:rPr>
          <w:lang w:val="en-US"/>
        </w:rPr>
      </w:pPr>
      <w:r w:rsidRPr="003F4A0E">
        <w:rPr>
          <w:b/>
          <w:bCs/>
          <w:lang w:val="en-US"/>
        </w:rPr>
        <w:t>Explanation:</w:t>
      </w:r>
      <w:r w:rsidRPr="003F4A0E">
        <w:rPr>
          <w:lang w:val="en-US"/>
        </w:rPr>
        <w:t xml:space="preserve"> In simple future, pronouns go </w:t>
      </w:r>
      <w:r w:rsidRPr="003F4A0E">
        <w:rPr>
          <w:b/>
          <w:bCs/>
          <w:lang w:val="en-US"/>
        </w:rPr>
        <w:t>before</w:t>
      </w:r>
      <w:r w:rsidRPr="003F4A0E">
        <w:rPr>
          <w:lang w:val="en-US"/>
        </w:rPr>
        <w:t xml:space="preserve"> the conjugated verb → </w:t>
      </w:r>
      <w:r w:rsidRPr="003F4A0E">
        <w:rPr>
          <w:i/>
          <w:iCs/>
          <w:lang w:val="en-US"/>
        </w:rPr>
        <w:t xml:space="preserve">se los </w:t>
      </w:r>
      <w:proofErr w:type="spellStart"/>
      <w:r w:rsidRPr="003F4A0E">
        <w:rPr>
          <w:i/>
          <w:iCs/>
          <w:lang w:val="en-US"/>
        </w:rPr>
        <w:t>enviarán</w:t>
      </w:r>
      <w:proofErr w:type="spellEnd"/>
      <w:r w:rsidRPr="003F4A0E">
        <w:rPr>
          <w:i/>
          <w:iCs/>
          <w:lang w:val="en-US"/>
        </w:rPr>
        <w:t>.</w:t>
      </w:r>
    </w:p>
    <w:p w14:paraId="36C8A99A" w14:textId="77777777" w:rsidR="003F4A0E" w:rsidRPr="003F4A0E" w:rsidRDefault="003F4A0E" w:rsidP="003F4A0E">
      <w:r w:rsidRPr="003F4A0E">
        <w:pict w14:anchorId="28A5FE28">
          <v:rect id="_x0000_i1105" style="width:0;height:1.5pt" o:hralign="center" o:hrstd="t" o:hr="t" fillcolor="#a0a0a0" stroked="f"/>
        </w:pict>
      </w:r>
    </w:p>
    <w:p w14:paraId="0AE8C402" w14:textId="3C911E99" w:rsidR="003F4A0E" w:rsidRPr="003F4A0E" w:rsidRDefault="003F4A0E" w:rsidP="003F4A0E">
      <w:pPr>
        <w:rPr>
          <w:b/>
          <w:bCs/>
        </w:rPr>
      </w:pPr>
      <w:r w:rsidRPr="003F4A0E">
        <w:rPr>
          <w:b/>
          <w:bCs/>
        </w:rPr>
        <w:t>3. ¿Podrías mostrarme la información?</w:t>
      </w:r>
      <w:r w:rsidRPr="003F4A0E">
        <w:br/>
        <w:t>a) Sí, te la podría mostrar.</w:t>
      </w:r>
      <w:r w:rsidRPr="003F4A0E">
        <w:br/>
        <w:t>b) Sí, podría mostrártela.</w:t>
      </w:r>
      <w:r w:rsidRPr="003F4A0E">
        <w:br/>
        <w:t xml:space="preserve">c) Ambas a) y b) son correctas. </w:t>
      </w:r>
      <w:r w:rsidRPr="003F4A0E">
        <w:rPr>
          <w:rFonts w:ascii="Segoe UI Emoji" w:hAnsi="Segoe UI Emoji" w:cs="Segoe UI Emoji"/>
        </w:rPr>
        <w:t>✅</w:t>
      </w:r>
      <w:r w:rsidRPr="003F4A0E">
        <w:br/>
        <w:t>d) S</w:t>
      </w:r>
      <w:r w:rsidRPr="003F4A0E">
        <w:rPr>
          <w:rFonts w:ascii="Aptos" w:hAnsi="Aptos" w:cs="Aptos"/>
        </w:rPr>
        <w:t>í</w:t>
      </w:r>
      <w:r w:rsidRPr="003F4A0E">
        <w:t>, la te podr</w:t>
      </w:r>
      <w:r w:rsidRPr="003F4A0E">
        <w:rPr>
          <w:rFonts w:ascii="Aptos" w:hAnsi="Aptos" w:cs="Aptos"/>
        </w:rPr>
        <w:t>í</w:t>
      </w:r>
      <w:r w:rsidRPr="003F4A0E">
        <w:t>a mostrar.</w:t>
      </w:r>
    </w:p>
    <w:p w14:paraId="1EB42991" w14:textId="77777777" w:rsidR="003F4A0E" w:rsidRPr="003F4A0E" w:rsidRDefault="003F4A0E" w:rsidP="003F4A0E">
      <w:proofErr w:type="spellStart"/>
      <w:r w:rsidRPr="003F4A0E">
        <w:rPr>
          <w:b/>
          <w:bCs/>
        </w:rPr>
        <w:t>Explanation</w:t>
      </w:r>
      <w:proofErr w:type="spellEnd"/>
      <w:r w:rsidRPr="003F4A0E">
        <w:rPr>
          <w:b/>
          <w:bCs/>
        </w:rPr>
        <w:t>:</w:t>
      </w:r>
      <w:r w:rsidRPr="003F4A0E">
        <w:t xml:space="preserve"> </w:t>
      </w:r>
      <w:proofErr w:type="spellStart"/>
      <w:r w:rsidRPr="003F4A0E">
        <w:t>Pronouns</w:t>
      </w:r>
      <w:proofErr w:type="spellEnd"/>
      <w:r w:rsidRPr="003F4A0E">
        <w:t xml:space="preserve"> can </w:t>
      </w:r>
      <w:proofErr w:type="spellStart"/>
      <w:r w:rsidRPr="003F4A0E">
        <w:t>appear</w:t>
      </w:r>
      <w:proofErr w:type="spellEnd"/>
      <w:r w:rsidRPr="003F4A0E">
        <w:t xml:space="preserve"> </w:t>
      </w:r>
      <w:proofErr w:type="spellStart"/>
      <w:r w:rsidRPr="003F4A0E">
        <w:rPr>
          <w:b/>
          <w:bCs/>
        </w:rPr>
        <w:t>before</w:t>
      </w:r>
      <w:proofErr w:type="spellEnd"/>
      <w:r w:rsidRPr="003F4A0E">
        <w:rPr>
          <w:b/>
          <w:bCs/>
        </w:rPr>
        <w:t xml:space="preserve"> </w:t>
      </w:r>
      <w:proofErr w:type="spellStart"/>
      <w:r w:rsidRPr="003F4A0E">
        <w:rPr>
          <w:b/>
          <w:bCs/>
        </w:rPr>
        <w:t>the</w:t>
      </w:r>
      <w:proofErr w:type="spellEnd"/>
      <w:r w:rsidRPr="003F4A0E">
        <w:rPr>
          <w:b/>
          <w:bCs/>
        </w:rPr>
        <w:t xml:space="preserve"> </w:t>
      </w:r>
      <w:proofErr w:type="spellStart"/>
      <w:r w:rsidRPr="003F4A0E">
        <w:rPr>
          <w:b/>
          <w:bCs/>
        </w:rPr>
        <w:t>verb</w:t>
      </w:r>
      <w:proofErr w:type="spellEnd"/>
      <w:r w:rsidRPr="003F4A0E">
        <w:t xml:space="preserve"> (</w:t>
      </w:r>
      <w:r w:rsidRPr="003F4A0E">
        <w:rPr>
          <w:i/>
          <w:iCs/>
        </w:rPr>
        <w:t>te la podría mostrar</w:t>
      </w:r>
      <w:r w:rsidRPr="003F4A0E">
        <w:t xml:space="preserve">) </w:t>
      </w:r>
      <w:proofErr w:type="spellStart"/>
      <w:r w:rsidRPr="003F4A0E">
        <w:t>or</w:t>
      </w:r>
      <w:proofErr w:type="spellEnd"/>
      <w:r w:rsidRPr="003F4A0E">
        <w:t xml:space="preserve"> </w:t>
      </w:r>
      <w:proofErr w:type="spellStart"/>
      <w:r w:rsidRPr="003F4A0E">
        <w:rPr>
          <w:b/>
          <w:bCs/>
        </w:rPr>
        <w:t>attached</w:t>
      </w:r>
      <w:proofErr w:type="spellEnd"/>
      <w:r w:rsidRPr="003F4A0E">
        <w:rPr>
          <w:b/>
          <w:bCs/>
        </w:rPr>
        <w:t xml:space="preserve"> </w:t>
      </w:r>
      <w:proofErr w:type="spellStart"/>
      <w:r w:rsidRPr="003F4A0E">
        <w:rPr>
          <w:b/>
          <w:bCs/>
        </w:rPr>
        <w:t>to</w:t>
      </w:r>
      <w:proofErr w:type="spellEnd"/>
      <w:r w:rsidRPr="003F4A0E">
        <w:rPr>
          <w:b/>
          <w:bCs/>
        </w:rPr>
        <w:t xml:space="preserve"> </w:t>
      </w:r>
      <w:proofErr w:type="spellStart"/>
      <w:r w:rsidRPr="003F4A0E">
        <w:rPr>
          <w:b/>
          <w:bCs/>
        </w:rPr>
        <w:t>the</w:t>
      </w:r>
      <w:proofErr w:type="spellEnd"/>
      <w:r w:rsidRPr="003F4A0E">
        <w:rPr>
          <w:b/>
          <w:bCs/>
        </w:rPr>
        <w:t xml:space="preserve"> infinitive</w:t>
      </w:r>
      <w:r w:rsidRPr="003F4A0E">
        <w:t xml:space="preserve"> (</w:t>
      </w:r>
      <w:r w:rsidRPr="003F4A0E">
        <w:rPr>
          <w:i/>
          <w:iCs/>
        </w:rPr>
        <w:t>podría mostrártela</w:t>
      </w:r>
      <w:r w:rsidRPr="003F4A0E">
        <w:t>).</w:t>
      </w:r>
    </w:p>
    <w:p w14:paraId="00AB52EE" w14:textId="77777777" w:rsidR="003F4A0E" w:rsidRPr="003F4A0E" w:rsidRDefault="003F4A0E" w:rsidP="003F4A0E">
      <w:r w:rsidRPr="003F4A0E">
        <w:pict w14:anchorId="031410F6">
          <v:rect id="_x0000_i1106" style="width:0;height:1.5pt" o:hralign="center" o:hrstd="t" o:hr="t" fillcolor="#a0a0a0" stroked="f"/>
        </w:pict>
      </w:r>
    </w:p>
    <w:p w14:paraId="5B0263D3" w14:textId="4C9BEEB4" w:rsidR="003F4A0E" w:rsidRPr="003F4A0E" w:rsidRDefault="003F4A0E" w:rsidP="003F4A0E">
      <w:pPr>
        <w:rPr>
          <w:b/>
          <w:bCs/>
        </w:rPr>
      </w:pPr>
      <w:r w:rsidRPr="003F4A0E">
        <w:rPr>
          <w:b/>
          <w:bCs/>
        </w:rPr>
        <w:t>4. ¿Estás explicándonos el plan?</w:t>
      </w:r>
      <w:r w:rsidRPr="003F4A0E">
        <w:br/>
        <w:t>a) Sí, se lo estoy explicando.</w:t>
      </w:r>
      <w:r w:rsidRPr="003F4A0E">
        <w:br/>
        <w:t>b) Sí, estoy explicándoselo.</w:t>
      </w:r>
      <w:r w:rsidRPr="003F4A0E">
        <w:br/>
      </w:r>
      <w:r w:rsidRPr="003F4A0E">
        <w:lastRenderedPageBreak/>
        <w:t xml:space="preserve">c) Ambas a) y b) son correctas. </w:t>
      </w:r>
      <w:r w:rsidRPr="003F4A0E">
        <w:rPr>
          <w:rFonts w:ascii="Segoe UI Emoji" w:hAnsi="Segoe UI Emoji" w:cs="Segoe UI Emoji"/>
          <w:lang w:val="en-US"/>
        </w:rPr>
        <w:t>✅</w:t>
      </w:r>
      <w:r w:rsidRPr="003F4A0E">
        <w:rPr>
          <w:lang w:val="en-US"/>
        </w:rPr>
        <w:br/>
        <w:t xml:space="preserve">d) </w:t>
      </w:r>
      <w:proofErr w:type="spellStart"/>
      <w:r w:rsidRPr="003F4A0E">
        <w:rPr>
          <w:lang w:val="en-US"/>
        </w:rPr>
        <w:t>S</w:t>
      </w:r>
      <w:r w:rsidRPr="003F4A0E">
        <w:rPr>
          <w:rFonts w:ascii="Aptos" w:hAnsi="Aptos" w:cs="Aptos"/>
          <w:lang w:val="en-US"/>
        </w:rPr>
        <w:t>í</w:t>
      </w:r>
      <w:proofErr w:type="spellEnd"/>
      <w:r w:rsidRPr="003F4A0E">
        <w:rPr>
          <w:lang w:val="en-US"/>
        </w:rPr>
        <w:t xml:space="preserve">, </w:t>
      </w:r>
      <w:proofErr w:type="spellStart"/>
      <w:r w:rsidRPr="003F4A0E">
        <w:rPr>
          <w:lang w:val="en-US"/>
        </w:rPr>
        <w:t>estoy</w:t>
      </w:r>
      <w:proofErr w:type="spellEnd"/>
      <w:r w:rsidRPr="003F4A0E">
        <w:rPr>
          <w:lang w:val="en-US"/>
        </w:rPr>
        <w:t xml:space="preserve"> se lo </w:t>
      </w:r>
      <w:proofErr w:type="spellStart"/>
      <w:r w:rsidRPr="003F4A0E">
        <w:rPr>
          <w:lang w:val="en-US"/>
        </w:rPr>
        <w:t>explicando</w:t>
      </w:r>
      <w:proofErr w:type="spellEnd"/>
      <w:r w:rsidRPr="003F4A0E">
        <w:rPr>
          <w:lang w:val="en-US"/>
        </w:rPr>
        <w:t>.</w:t>
      </w:r>
    </w:p>
    <w:p w14:paraId="05BC6E39" w14:textId="77777777" w:rsidR="003F4A0E" w:rsidRPr="003F4A0E" w:rsidRDefault="003F4A0E" w:rsidP="003F4A0E">
      <w:pPr>
        <w:rPr>
          <w:lang w:val="en-US"/>
        </w:rPr>
      </w:pPr>
      <w:r w:rsidRPr="003F4A0E">
        <w:rPr>
          <w:b/>
          <w:bCs/>
          <w:lang w:val="en-US"/>
        </w:rPr>
        <w:t>Explanation:</w:t>
      </w:r>
      <w:r w:rsidRPr="003F4A0E">
        <w:rPr>
          <w:lang w:val="en-US"/>
        </w:rPr>
        <w:t xml:space="preserve"> In the present continuous, pronouns can go </w:t>
      </w:r>
      <w:r w:rsidRPr="003F4A0E">
        <w:rPr>
          <w:b/>
          <w:bCs/>
          <w:lang w:val="en-US"/>
        </w:rPr>
        <w:t>before “</w:t>
      </w:r>
      <w:proofErr w:type="spellStart"/>
      <w:r w:rsidRPr="003F4A0E">
        <w:rPr>
          <w:b/>
          <w:bCs/>
          <w:lang w:val="en-US"/>
        </w:rPr>
        <w:t>estar</w:t>
      </w:r>
      <w:proofErr w:type="spellEnd"/>
      <w:r w:rsidRPr="003F4A0E">
        <w:rPr>
          <w:b/>
          <w:bCs/>
          <w:lang w:val="en-US"/>
        </w:rPr>
        <w:t>”</w:t>
      </w:r>
      <w:r w:rsidRPr="003F4A0E">
        <w:rPr>
          <w:lang w:val="en-US"/>
        </w:rPr>
        <w:t xml:space="preserve"> or </w:t>
      </w:r>
      <w:r w:rsidRPr="003F4A0E">
        <w:rPr>
          <w:b/>
          <w:bCs/>
          <w:lang w:val="en-US"/>
        </w:rPr>
        <w:t>attached to the gerund</w:t>
      </w:r>
      <w:r w:rsidRPr="003F4A0E">
        <w:rPr>
          <w:lang w:val="en-US"/>
        </w:rPr>
        <w:t>.</w:t>
      </w:r>
    </w:p>
    <w:p w14:paraId="28DD28A5" w14:textId="77777777" w:rsidR="003F4A0E" w:rsidRPr="003F4A0E" w:rsidRDefault="003F4A0E" w:rsidP="003F4A0E">
      <w:r w:rsidRPr="003F4A0E">
        <w:pict w14:anchorId="33DB6B55">
          <v:rect id="_x0000_i1107" style="width:0;height:1.5pt" o:hralign="center" o:hrstd="t" o:hr="t" fillcolor="#a0a0a0" stroked="f"/>
        </w:pict>
      </w:r>
    </w:p>
    <w:p w14:paraId="3EBE859D" w14:textId="1805C304" w:rsidR="003F4A0E" w:rsidRPr="003F4A0E" w:rsidRDefault="003F4A0E" w:rsidP="003F4A0E">
      <w:pPr>
        <w:rPr>
          <w:b/>
          <w:bCs/>
        </w:rPr>
      </w:pPr>
      <w:r w:rsidRPr="003F4A0E">
        <w:rPr>
          <w:b/>
          <w:bCs/>
        </w:rPr>
        <w:t>5. ¿Estás leyéndome el mensaje?</w:t>
      </w:r>
      <w:r w:rsidRPr="003F4A0E">
        <w:br/>
        <w:t>a) Sí, te lo estoy leyendo.</w:t>
      </w:r>
      <w:r w:rsidRPr="003F4A0E">
        <w:br/>
        <w:t>b) Sí, estoy leyéndotelo.</w:t>
      </w:r>
      <w:r w:rsidRPr="003F4A0E">
        <w:br/>
        <w:t xml:space="preserve">c) Ambas a) y b) son correctas. </w:t>
      </w:r>
      <w:r w:rsidRPr="003F4A0E">
        <w:rPr>
          <w:rFonts w:ascii="Segoe UI Emoji" w:hAnsi="Segoe UI Emoji" w:cs="Segoe UI Emoji"/>
          <w:lang w:val="en-US"/>
        </w:rPr>
        <w:t>✅</w:t>
      </w:r>
      <w:r w:rsidRPr="003F4A0E">
        <w:rPr>
          <w:lang w:val="en-US"/>
        </w:rPr>
        <w:br/>
        <w:t xml:space="preserve">d) </w:t>
      </w:r>
      <w:proofErr w:type="spellStart"/>
      <w:r w:rsidRPr="003F4A0E">
        <w:rPr>
          <w:lang w:val="en-US"/>
        </w:rPr>
        <w:t>S</w:t>
      </w:r>
      <w:r w:rsidRPr="003F4A0E">
        <w:rPr>
          <w:rFonts w:ascii="Aptos" w:hAnsi="Aptos" w:cs="Aptos"/>
          <w:lang w:val="en-US"/>
        </w:rPr>
        <w:t>í</w:t>
      </w:r>
      <w:proofErr w:type="spellEnd"/>
      <w:r w:rsidRPr="003F4A0E">
        <w:rPr>
          <w:lang w:val="en-US"/>
        </w:rPr>
        <w:t xml:space="preserve">, </w:t>
      </w:r>
      <w:proofErr w:type="spellStart"/>
      <w:r w:rsidRPr="003F4A0E">
        <w:rPr>
          <w:lang w:val="en-US"/>
        </w:rPr>
        <w:t>estoy</w:t>
      </w:r>
      <w:proofErr w:type="spellEnd"/>
      <w:r w:rsidRPr="003F4A0E">
        <w:rPr>
          <w:lang w:val="en-US"/>
        </w:rPr>
        <w:t xml:space="preserve"> te lo </w:t>
      </w:r>
      <w:proofErr w:type="spellStart"/>
      <w:r w:rsidRPr="003F4A0E">
        <w:rPr>
          <w:lang w:val="en-US"/>
        </w:rPr>
        <w:t>leyendo</w:t>
      </w:r>
      <w:proofErr w:type="spellEnd"/>
      <w:r w:rsidRPr="003F4A0E">
        <w:rPr>
          <w:lang w:val="en-US"/>
        </w:rPr>
        <w:t>.</w:t>
      </w:r>
    </w:p>
    <w:p w14:paraId="2E18B94B" w14:textId="77777777" w:rsidR="003F4A0E" w:rsidRPr="003F4A0E" w:rsidRDefault="003F4A0E" w:rsidP="003F4A0E">
      <w:pPr>
        <w:rPr>
          <w:lang w:val="en-US"/>
        </w:rPr>
      </w:pPr>
      <w:r w:rsidRPr="003F4A0E">
        <w:rPr>
          <w:b/>
          <w:bCs/>
          <w:lang w:val="en-US"/>
        </w:rPr>
        <w:t>Explanation:</w:t>
      </w:r>
      <w:r w:rsidRPr="003F4A0E">
        <w:rPr>
          <w:lang w:val="en-US"/>
        </w:rPr>
        <w:t xml:space="preserve"> Both placements are valid: before </w:t>
      </w:r>
      <w:proofErr w:type="spellStart"/>
      <w:r w:rsidRPr="003F4A0E">
        <w:rPr>
          <w:i/>
          <w:iCs/>
          <w:lang w:val="en-US"/>
        </w:rPr>
        <w:t>estar</w:t>
      </w:r>
      <w:proofErr w:type="spellEnd"/>
      <w:r w:rsidRPr="003F4A0E">
        <w:rPr>
          <w:lang w:val="en-US"/>
        </w:rPr>
        <w:t xml:space="preserve"> or attached to the gerund.</w:t>
      </w:r>
    </w:p>
    <w:p w14:paraId="0589433F" w14:textId="77777777" w:rsidR="003F4A0E" w:rsidRPr="003F4A0E" w:rsidRDefault="003F4A0E" w:rsidP="003F4A0E">
      <w:r w:rsidRPr="003F4A0E">
        <w:pict w14:anchorId="03B17E0B">
          <v:rect id="_x0000_i1108" style="width:0;height:1.5pt" o:hralign="center" o:hrstd="t" o:hr="t" fillcolor="#a0a0a0" stroked="f"/>
        </w:pict>
      </w:r>
    </w:p>
    <w:p w14:paraId="69C2B90C" w14:textId="221A28EB" w:rsidR="003F4A0E" w:rsidRPr="003F4A0E" w:rsidRDefault="003F4A0E" w:rsidP="003F4A0E">
      <w:pPr>
        <w:rPr>
          <w:b/>
          <w:bCs/>
        </w:rPr>
      </w:pPr>
      <w:r w:rsidRPr="003F4A0E">
        <w:rPr>
          <w:b/>
          <w:bCs/>
        </w:rPr>
        <w:t>6. ¿Quieres mandarle las fotos a tu prima?</w:t>
      </w:r>
      <w:r w:rsidRPr="003F4A0E">
        <w:br/>
        <w:t>a) Sí, quiero mandárselas.</w:t>
      </w:r>
      <w:r w:rsidRPr="003F4A0E">
        <w:br/>
        <w:t>b) Sí, se las quiero mandar.</w:t>
      </w:r>
      <w:r w:rsidRPr="003F4A0E">
        <w:br/>
        <w:t xml:space="preserve">c) Ambas a) y b) son correctas. </w:t>
      </w:r>
      <w:r w:rsidRPr="003F4A0E">
        <w:rPr>
          <w:rFonts w:ascii="Segoe UI Emoji" w:hAnsi="Segoe UI Emoji" w:cs="Segoe UI Emoji"/>
          <w:lang w:val="en-US"/>
        </w:rPr>
        <w:t>✅</w:t>
      </w:r>
      <w:r w:rsidRPr="003F4A0E">
        <w:rPr>
          <w:lang w:val="en-US"/>
        </w:rPr>
        <w:br/>
        <w:t xml:space="preserve">d) </w:t>
      </w:r>
      <w:proofErr w:type="spellStart"/>
      <w:r w:rsidRPr="003F4A0E">
        <w:rPr>
          <w:lang w:val="en-US"/>
        </w:rPr>
        <w:t>S</w:t>
      </w:r>
      <w:r w:rsidRPr="003F4A0E">
        <w:rPr>
          <w:rFonts w:ascii="Aptos" w:hAnsi="Aptos" w:cs="Aptos"/>
          <w:lang w:val="en-US"/>
        </w:rPr>
        <w:t>í</w:t>
      </w:r>
      <w:proofErr w:type="spellEnd"/>
      <w:r w:rsidRPr="003F4A0E">
        <w:rPr>
          <w:lang w:val="en-US"/>
        </w:rPr>
        <w:t xml:space="preserve">, </w:t>
      </w:r>
      <w:proofErr w:type="spellStart"/>
      <w:r w:rsidRPr="003F4A0E">
        <w:rPr>
          <w:lang w:val="en-US"/>
        </w:rPr>
        <w:t>quiero</w:t>
      </w:r>
      <w:proofErr w:type="spellEnd"/>
      <w:r w:rsidRPr="003F4A0E">
        <w:rPr>
          <w:lang w:val="en-US"/>
        </w:rPr>
        <w:t xml:space="preserve"> se las mandar.</w:t>
      </w:r>
    </w:p>
    <w:p w14:paraId="6E41F02D" w14:textId="77777777" w:rsidR="003F4A0E" w:rsidRPr="003F4A0E" w:rsidRDefault="003F4A0E" w:rsidP="003F4A0E">
      <w:pPr>
        <w:rPr>
          <w:lang w:val="en-US"/>
        </w:rPr>
      </w:pPr>
      <w:r w:rsidRPr="003F4A0E">
        <w:rPr>
          <w:b/>
          <w:bCs/>
          <w:lang w:val="en-US"/>
        </w:rPr>
        <w:t>Explanation:</w:t>
      </w:r>
      <w:r w:rsidRPr="003F4A0E">
        <w:rPr>
          <w:lang w:val="en-US"/>
        </w:rPr>
        <w:t xml:space="preserve"> With infinitives, pronouns may </w:t>
      </w:r>
      <w:r w:rsidRPr="003F4A0E">
        <w:rPr>
          <w:b/>
          <w:bCs/>
          <w:lang w:val="en-US"/>
        </w:rPr>
        <w:t>attach to the infinitive</w:t>
      </w:r>
      <w:r w:rsidRPr="003F4A0E">
        <w:rPr>
          <w:lang w:val="en-US"/>
        </w:rPr>
        <w:t xml:space="preserve"> or </w:t>
      </w:r>
      <w:r w:rsidRPr="003F4A0E">
        <w:rPr>
          <w:b/>
          <w:bCs/>
          <w:lang w:val="en-US"/>
        </w:rPr>
        <w:t>go before the main verb</w:t>
      </w:r>
      <w:r w:rsidRPr="003F4A0E">
        <w:rPr>
          <w:lang w:val="en-US"/>
        </w:rPr>
        <w:t>.</w:t>
      </w:r>
    </w:p>
    <w:p w14:paraId="72A7E0FC" w14:textId="77777777" w:rsidR="003F4A0E" w:rsidRPr="003F4A0E" w:rsidRDefault="003F4A0E" w:rsidP="003F4A0E">
      <w:r w:rsidRPr="003F4A0E">
        <w:pict w14:anchorId="4B3D0E2A">
          <v:rect id="_x0000_i1109" style="width:0;height:1.5pt" o:hralign="center" o:hrstd="t" o:hr="t" fillcolor="#a0a0a0" stroked="f"/>
        </w:pict>
      </w:r>
    </w:p>
    <w:p w14:paraId="1B3CD431" w14:textId="34088731" w:rsidR="003F4A0E" w:rsidRPr="003F4A0E" w:rsidRDefault="003F4A0E" w:rsidP="003F4A0E">
      <w:pPr>
        <w:rPr>
          <w:b/>
          <w:bCs/>
        </w:rPr>
      </w:pPr>
      <w:r w:rsidRPr="003F4A0E">
        <w:rPr>
          <w:b/>
          <w:bCs/>
        </w:rPr>
        <w:t>7. ¿Has dado los detalles a tus estudiantes?</w:t>
      </w:r>
      <w:r w:rsidRPr="003F4A0E">
        <w:br/>
        <w:t xml:space="preserve">a) Sí, se los has dado. </w:t>
      </w:r>
      <w:r w:rsidRPr="003F4A0E">
        <w:rPr>
          <w:rFonts w:ascii="Segoe UI Emoji" w:hAnsi="Segoe UI Emoji" w:cs="Segoe UI Emoji"/>
        </w:rPr>
        <w:t>✅</w:t>
      </w:r>
      <w:r w:rsidRPr="003F4A0E">
        <w:br/>
        <w:t>b) S</w:t>
      </w:r>
      <w:r w:rsidRPr="003F4A0E">
        <w:rPr>
          <w:rFonts w:ascii="Aptos" w:hAnsi="Aptos" w:cs="Aptos"/>
        </w:rPr>
        <w:t>í</w:t>
      </w:r>
      <w:r w:rsidRPr="003F4A0E">
        <w:t xml:space="preserve">, has </w:t>
      </w:r>
      <w:proofErr w:type="spellStart"/>
      <w:r w:rsidRPr="003F4A0E">
        <w:t>dadoselos</w:t>
      </w:r>
      <w:proofErr w:type="spellEnd"/>
      <w:r w:rsidRPr="003F4A0E">
        <w:t>.</w:t>
      </w:r>
      <w:r w:rsidRPr="003F4A0E">
        <w:br/>
        <w:t>c) Ambas a) y b) son correctas.</w:t>
      </w:r>
      <w:r w:rsidRPr="003F4A0E">
        <w:br/>
        <w:t>d) S</w:t>
      </w:r>
      <w:r w:rsidRPr="003F4A0E">
        <w:rPr>
          <w:rFonts w:ascii="Aptos" w:hAnsi="Aptos" w:cs="Aptos"/>
        </w:rPr>
        <w:t>í</w:t>
      </w:r>
      <w:r w:rsidRPr="003F4A0E">
        <w:t>, se los dado has.</w:t>
      </w:r>
    </w:p>
    <w:p w14:paraId="07A50B4F" w14:textId="77777777" w:rsidR="003F4A0E" w:rsidRPr="003F4A0E" w:rsidRDefault="003F4A0E" w:rsidP="003F4A0E">
      <w:pPr>
        <w:rPr>
          <w:lang w:val="en-US"/>
        </w:rPr>
      </w:pPr>
      <w:r w:rsidRPr="003F4A0E">
        <w:rPr>
          <w:b/>
          <w:bCs/>
          <w:lang w:val="en-US"/>
        </w:rPr>
        <w:t>Explanation:</w:t>
      </w:r>
      <w:r w:rsidRPr="003F4A0E">
        <w:rPr>
          <w:lang w:val="en-US"/>
        </w:rPr>
        <w:t xml:space="preserve"> In compound tenses, pronouns always go </w:t>
      </w:r>
      <w:r w:rsidRPr="003F4A0E">
        <w:rPr>
          <w:b/>
          <w:bCs/>
          <w:lang w:val="en-US"/>
        </w:rPr>
        <w:t>before “</w:t>
      </w:r>
      <w:proofErr w:type="spellStart"/>
      <w:r w:rsidRPr="003F4A0E">
        <w:rPr>
          <w:b/>
          <w:bCs/>
          <w:lang w:val="en-US"/>
        </w:rPr>
        <w:t>haber</w:t>
      </w:r>
      <w:proofErr w:type="spellEnd"/>
      <w:r w:rsidRPr="003F4A0E">
        <w:rPr>
          <w:b/>
          <w:bCs/>
          <w:lang w:val="en-US"/>
        </w:rPr>
        <w:t>.”</w:t>
      </w:r>
    </w:p>
    <w:p w14:paraId="61AF8F51" w14:textId="77777777" w:rsidR="003F4A0E" w:rsidRPr="003F4A0E" w:rsidRDefault="003F4A0E" w:rsidP="003F4A0E">
      <w:r w:rsidRPr="003F4A0E">
        <w:pict w14:anchorId="00553482">
          <v:rect id="_x0000_i1110" style="width:0;height:1.5pt" o:hralign="center" o:hrstd="t" o:hr="t" fillcolor="#a0a0a0" stroked="f"/>
        </w:pict>
      </w:r>
    </w:p>
    <w:p w14:paraId="2D0E653E" w14:textId="3A129B8C" w:rsidR="003F4A0E" w:rsidRPr="003F4A0E" w:rsidRDefault="003F4A0E" w:rsidP="003F4A0E">
      <w:pPr>
        <w:rPr>
          <w:b/>
          <w:bCs/>
        </w:rPr>
      </w:pPr>
      <w:r w:rsidRPr="003F4A0E">
        <w:rPr>
          <w:b/>
          <w:bCs/>
        </w:rPr>
        <w:t>8. ¿Han enviado ustedes el archivo a mí?</w:t>
      </w:r>
      <w:r w:rsidRPr="003F4A0E">
        <w:br/>
        <w:t>a) S</w:t>
      </w:r>
      <w:r w:rsidRPr="003F4A0E">
        <w:rPr>
          <w:rFonts w:ascii="Aptos" w:hAnsi="Aptos" w:cs="Aptos"/>
        </w:rPr>
        <w:t>í</w:t>
      </w:r>
      <w:r w:rsidRPr="003F4A0E">
        <w:t>, han enviado me lo.</w:t>
      </w:r>
      <w:r w:rsidRPr="003F4A0E">
        <w:br/>
        <w:t>b) S</w:t>
      </w:r>
      <w:r w:rsidRPr="003F4A0E">
        <w:rPr>
          <w:rFonts w:ascii="Aptos" w:hAnsi="Aptos" w:cs="Aptos"/>
        </w:rPr>
        <w:t>í</w:t>
      </w:r>
      <w:r w:rsidRPr="003F4A0E">
        <w:t>, lo me han enviado.</w:t>
      </w:r>
      <w:r w:rsidRPr="003F4A0E">
        <w:br/>
        <w:t>c) S</w:t>
      </w:r>
      <w:r w:rsidRPr="003F4A0E">
        <w:rPr>
          <w:rFonts w:ascii="Aptos" w:hAnsi="Aptos" w:cs="Aptos"/>
        </w:rPr>
        <w:t>í</w:t>
      </w:r>
      <w:r w:rsidRPr="003F4A0E">
        <w:t>, han me lo enviado.</w:t>
      </w:r>
      <w:r w:rsidRPr="003F4A0E">
        <w:br/>
        <w:t xml:space="preserve">d) Sí, me lo han enviado. </w:t>
      </w:r>
      <w:r w:rsidRPr="003F4A0E">
        <w:rPr>
          <w:rFonts w:ascii="Segoe UI Emoji" w:hAnsi="Segoe UI Emoji" w:cs="Segoe UI Emoji"/>
        </w:rPr>
        <w:t>✅</w:t>
      </w:r>
    </w:p>
    <w:p w14:paraId="1C4EC21C" w14:textId="77777777" w:rsidR="003F4A0E" w:rsidRPr="003F4A0E" w:rsidRDefault="003F4A0E" w:rsidP="003F4A0E">
      <w:pPr>
        <w:rPr>
          <w:lang w:val="en-US"/>
        </w:rPr>
      </w:pPr>
      <w:r w:rsidRPr="003F4A0E">
        <w:rPr>
          <w:b/>
          <w:bCs/>
          <w:lang w:val="en-US"/>
        </w:rPr>
        <w:lastRenderedPageBreak/>
        <w:t>Explanation:</w:t>
      </w:r>
      <w:r w:rsidRPr="003F4A0E">
        <w:rPr>
          <w:lang w:val="en-US"/>
        </w:rPr>
        <w:t xml:space="preserve"> Correct order → </w:t>
      </w:r>
      <w:r w:rsidRPr="003F4A0E">
        <w:rPr>
          <w:b/>
          <w:bCs/>
          <w:lang w:val="en-US"/>
        </w:rPr>
        <w:t xml:space="preserve">pronoun + </w:t>
      </w:r>
      <w:proofErr w:type="spellStart"/>
      <w:r w:rsidRPr="003F4A0E">
        <w:rPr>
          <w:b/>
          <w:bCs/>
          <w:lang w:val="en-US"/>
        </w:rPr>
        <w:t>haber</w:t>
      </w:r>
      <w:proofErr w:type="spellEnd"/>
      <w:r w:rsidRPr="003F4A0E">
        <w:rPr>
          <w:b/>
          <w:bCs/>
          <w:lang w:val="en-US"/>
        </w:rPr>
        <w:t xml:space="preserve"> + participle</w:t>
      </w:r>
      <w:r w:rsidRPr="003F4A0E">
        <w:rPr>
          <w:lang w:val="en-US"/>
        </w:rPr>
        <w:t>.</w:t>
      </w:r>
    </w:p>
    <w:p w14:paraId="147963B2" w14:textId="77777777" w:rsidR="003F4A0E" w:rsidRPr="003F4A0E" w:rsidRDefault="003F4A0E" w:rsidP="003F4A0E">
      <w:r w:rsidRPr="003F4A0E">
        <w:pict w14:anchorId="5FCC0B22">
          <v:rect id="_x0000_i1111" style="width:0;height:1.5pt" o:hralign="center" o:hrstd="t" o:hr="t" fillcolor="#a0a0a0" stroked="f"/>
        </w:pict>
      </w:r>
    </w:p>
    <w:p w14:paraId="62728A4E" w14:textId="2C8ACE81" w:rsidR="003F4A0E" w:rsidRPr="003F4A0E" w:rsidRDefault="003F4A0E" w:rsidP="003F4A0E">
      <w:pPr>
        <w:rPr>
          <w:b/>
          <w:bCs/>
        </w:rPr>
      </w:pPr>
      <w:r w:rsidRPr="003F4A0E">
        <w:rPr>
          <w:b/>
          <w:bCs/>
        </w:rPr>
        <w:t xml:space="preserve">9. </w:t>
      </w:r>
      <w:r w:rsidR="00C838D7">
        <w:rPr>
          <w:b/>
          <w:bCs/>
        </w:rPr>
        <w:t>¿Quieres que le de la</w:t>
      </w:r>
      <w:r w:rsidR="00C838D7" w:rsidRPr="003F4A0E">
        <w:rPr>
          <w:b/>
          <w:bCs/>
        </w:rPr>
        <w:t xml:space="preserve"> información a ellos</w:t>
      </w:r>
      <w:r w:rsidR="00C838D7">
        <w:rPr>
          <w:b/>
          <w:bCs/>
        </w:rPr>
        <w:t>?</w:t>
      </w:r>
      <w:r w:rsidRPr="003F4A0E">
        <w:br/>
        <w:t>a)</w:t>
      </w:r>
      <w:r>
        <w:t xml:space="preserve"> Sí,</w:t>
      </w:r>
      <w:r w:rsidRPr="003F4A0E">
        <w:t xml:space="preserve"> </w:t>
      </w:r>
      <w:r>
        <w:t>s</w:t>
      </w:r>
      <w:r w:rsidRPr="003F4A0E">
        <w:t>e la das.</w:t>
      </w:r>
      <w:r w:rsidRPr="003F4A0E">
        <w:br/>
        <w:t xml:space="preserve">b) </w:t>
      </w:r>
      <w:r>
        <w:t>Sí, d</w:t>
      </w:r>
      <w:r w:rsidRPr="003F4A0E">
        <w:t xml:space="preserve">ásela. </w:t>
      </w:r>
      <w:r w:rsidRPr="003F4A0E">
        <w:rPr>
          <w:rFonts w:ascii="Segoe UI Emoji" w:hAnsi="Segoe UI Emoji" w:cs="Segoe UI Emoji"/>
        </w:rPr>
        <w:t>✅</w:t>
      </w:r>
      <w:r w:rsidRPr="003F4A0E">
        <w:br/>
        <w:t xml:space="preserve">c) </w:t>
      </w:r>
      <w:r>
        <w:t xml:space="preserve">Sí, </w:t>
      </w:r>
      <w:r w:rsidRPr="003F4A0E">
        <w:t>se</w:t>
      </w:r>
      <w:r w:rsidRPr="003F4A0E">
        <w:t xml:space="preserve"> la da.</w:t>
      </w:r>
      <w:r w:rsidRPr="003F4A0E">
        <w:br/>
        <w:t xml:space="preserve">d) </w:t>
      </w:r>
      <w:r>
        <w:t xml:space="preserve">Sí, </w:t>
      </w:r>
      <w:proofErr w:type="spellStart"/>
      <w:r>
        <w:t>d</w:t>
      </w:r>
      <w:r w:rsidRPr="003F4A0E">
        <w:t>asela</w:t>
      </w:r>
      <w:proofErr w:type="spellEnd"/>
      <w:r w:rsidRPr="003F4A0E">
        <w:t>.</w:t>
      </w:r>
    </w:p>
    <w:p w14:paraId="5F30B4CA" w14:textId="77777777" w:rsidR="003F4A0E" w:rsidRPr="003F4A0E" w:rsidRDefault="003F4A0E" w:rsidP="003F4A0E">
      <w:pPr>
        <w:rPr>
          <w:lang w:val="en-US"/>
        </w:rPr>
      </w:pPr>
      <w:r w:rsidRPr="003F4A0E">
        <w:rPr>
          <w:b/>
          <w:bCs/>
          <w:lang w:val="en-US"/>
        </w:rPr>
        <w:t>Explanation:</w:t>
      </w:r>
      <w:r w:rsidRPr="003F4A0E">
        <w:rPr>
          <w:lang w:val="en-US"/>
        </w:rPr>
        <w:t xml:space="preserve"> In affirmative commands, pronouns attach to the verb in this order: </w:t>
      </w:r>
      <w:r w:rsidRPr="003F4A0E">
        <w:rPr>
          <w:b/>
          <w:bCs/>
          <w:lang w:val="en-US"/>
        </w:rPr>
        <w:t>verb + IO + DO</w:t>
      </w:r>
      <w:r w:rsidRPr="003F4A0E">
        <w:rPr>
          <w:lang w:val="en-US"/>
        </w:rPr>
        <w:t>.</w:t>
      </w:r>
    </w:p>
    <w:p w14:paraId="6A949D25" w14:textId="77777777" w:rsidR="003F4A0E" w:rsidRPr="003F4A0E" w:rsidRDefault="003F4A0E" w:rsidP="003F4A0E">
      <w:r w:rsidRPr="003F4A0E">
        <w:pict w14:anchorId="31D40221">
          <v:rect id="_x0000_i1112" style="width:0;height:1.5pt" o:hralign="center" o:hrstd="t" o:hr="t" fillcolor="#a0a0a0" stroked="f"/>
        </w:pict>
      </w:r>
    </w:p>
    <w:p w14:paraId="3902C7CC" w14:textId="28AF778D" w:rsidR="003F4A0E" w:rsidRPr="003F4A0E" w:rsidRDefault="003F4A0E" w:rsidP="003F4A0E">
      <w:pPr>
        <w:rPr>
          <w:b/>
          <w:bCs/>
        </w:rPr>
      </w:pPr>
      <w:r w:rsidRPr="003F4A0E">
        <w:rPr>
          <w:b/>
          <w:bCs/>
        </w:rPr>
        <w:t xml:space="preserve">10. </w:t>
      </w:r>
      <w:r w:rsidR="00C838D7">
        <w:rPr>
          <w:b/>
          <w:bCs/>
        </w:rPr>
        <w:t>¿Le digo el secreto a ella?</w:t>
      </w:r>
      <w:r w:rsidRPr="003F4A0E">
        <w:br/>
        <w:t xml:space="preserve">a) No se lo digas. </w:t>
      </w:r>
      <w:r w:rsidRPr="003F4A0E">
        <w:rPr>
          <w:rFonts w:ascii="Segoe UI Emoji" w:hAnsi="Segoe UI Emoji" w:cs="Segoe UI Emoji"/>
        </w:rPr>
        <w:t>✅</w:t>
      </w:r>
      <w:r w:rsidRPr="003F4A0E">
        <w:br/>
        <w:t>b) No digas selo.</w:t>
      </w:r>
      <w:r w:rsidRPr="003F4A0E">
        <w:br/>
        <w:t xml:space="preserve">c) </w:t>
      </w:r>
      <w:r w:rsidR="00C838D7" w:rsidRPr="003F4A0E">
        <w:t>Ambas a) y b) son correctas</w:t>
      </w:r>
      <w:r w:rsidRPr="003F4A0E">
        <w:br/>
        <w:t>d) No se lo dices.</w:t>
      </w:r>
    </w:p>
    <w:p w14:paraId="3AB7B9DF" w14:textId="77777777" w:rsidR="003F4A0E" w:rsidRPr="003F4A0E" w:rsidRDefault="003F4A0E" w:rsidP="003F4A0E">
      <w:pPr>
        <w:rPr>
          <w:lang w:val="en-US"/>
        </w:rPr>
      </w:pPr>
      <w:r w:rsidRPr="003F4A0E">
        <w:rPr>
          <w:b/>
          <w:bCs/>
          <w:lang w:val="en-US"/>
        </w:rPr>
        <w:t>Explanation:</w:t>
      </w:r>
      <w:r w:rsidRPr="003F4A0E">
        <w:rPr>
          <w:lang w:val="en-US"/>
        </w:rPr>
        <w:t xml:space="preserve"> In negative commands, pronouns go </w:t>
      </w:r>
      <w:r w:rsidRPr="003F4A0E">
        <w:rPr>
          <w:b/>
          <w:bCs/>
          <w:lang w:val="en-US"/>
        </w:rPr>
        <w:t>before</w:t>
      </w:r>
      <w:r w:rsidRPr="003F4A0E">
        <w:rPr>
          <w:lang w:val="en-US"/>
        </w:rPr>
        <w:t xml:space="preserve"> the verb → </w:t>
      </w:r>
      <w:r w:rsidRPr="003F4A0E">
        <w:rPr>
          <w:i/>
          <w:iCs/>
          <w:lang w:val="en-US"/>
        </w:rPr>
        <w:t xml:space="preserve">no + se + lo + </w:t>
      </w:r>
      <w:proofErr w:type="spellStart"/>
      <w:r w:rsidRPr="003F4A0E">
        <w:rPr>
          <w:i/>
          <w:iCs/>
          <w:lang w:val="en-US"/>
        </w:rPr>
        <w:t>digas</w:t>
      </w:r>
      <w:proofErr w:type="spellEnd"/>
      <w:r w:rsidRPr="003F4A0E">
        <w:rPr>
          <w:i/>
          <w:iCs/>
          <w:lang w:val="en-US"/>
        </w:rPr>
        <w:t>.</w:t>
      </w:r>
    </w:p>
    <w:p w14:paraId="738B3F66" w14:textId="77777777" w:rsidR="003A7C6D" w:rsidRPr="003F4A0E" w:rsidRDefault="003A7C6D">
      <w:pPr>
        <w:rPr>
          <w:lang w:val="en-US"/>
        </w:rPr>
      </w:pPr>
    </w:p>
    <w:sectPr w:rsidR="003A7C6D" w:rsidRPr="003F4A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60AA9"/>
    <w:multiLevelType w:val="multilevel"/>
    <w:tmpl w:val="59F6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574D1"/>
    <w:multiLevelType w:val="multilevel"/>
    <w:tmpl w:val="936E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C36F2F"/>
    <w:multiLevelType w:val="multilevel"/>
    <w:tmpl w:val="7192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F25A2"/>
    <w:multiLevelType w:val="multilevel"/>
    <w:tmpl w:val="F93E5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4453D"/>
    <w:multiLevelType w:val="multilevel"/>
    <w:tmpl w:val="CFB4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45B62"/>
    <w:multiLevelType w:val="multilevel"/>
    <w:tmpl w:val="2090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12B3F"/>
    <w:multiLevelType w:val="multilevel"/>
    <w:tmpl w:val="8B3E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B2A36"/>
    <w:multiLevelType w:val="multilevel"/>
    <w:tmpl w:val="4186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C0637"/>
    <w:multiLevelType w:val="multilevel"/>
    <w:tmpl w:val="22D4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76134"/>
    <w:multiLevelType w:val="multilevel"/>
    <w:tmpl w:val="C3E2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6037A"/>
    <w:multiLevelType w:val="multilevel"/>
    <w:tmpl w:val="2C3E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8388836">
    <w:abstractNumId w:val="7"/>
  </w:num>
  <w:num w:numId="2" w16cid:durableId="1557544077">
    <w:abstractNumId w:val="0"/>
  </w:num>
  <w:num w:numId="3" w16cid:durableId="917440395">
    <w:abstractNumId w:val="3"/>
  </w:num>
  <w:num w:numId="4" w16cid:durableId="196088759">
    <w:abstractNumId w:val="10"/>
  </w:num>
  <w:num w:numId="5" w16cid:durableId="1227112130">
    <w:abstractNumId w:val="9"/>
  </w:num>
  <w:num w:numId="6" w16cid:durableId="2107919650">
    <w:abstractNumId w:val="4"/>
  </w:num>
  <w:num w:numId="7" w16cid:durableId="724304765">
    <w:abstractNumId w:val="2"/>
  </w:num>
  <w:num w:numId="8" w16cid:durableId="1495335520">
    <w:abstractNumId w:val="5"/>
  </w:num>
  <w:num w:numId="9" w16cid:durableId="641810913">
    <w:abstractNumId w:val="8"/>
  </w:num>
  <w:num w:numId="10" w16cid:durableId="1932854049">
    <w:abstractNumId w:val="6"/>
  </w:num>
  <w:num w:numId="11" w16cid:durableId="861671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281"/>
    <w:rsid w:val="002B6B8E"/>
    <w:rsid w:val="003A7C6D"/>
    <w:rsid w:val="003F4A0E"/>
    <w:rsid w:val="00662DBD"/>
    <w:rsid w:val="009E0281"/>
    <w:rsid w:val="00AA39B7"/>
    <w:rsid w:val="00AE7AE1"/>
    <w:rsid w:val="00C838D7"/>
    <w:rsid w:val="00F47AB9"/>
    <w:rsid w:val="00F7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6B4E0C8E"/>
  <w15:chartTrackingRefBased/>
  <w15:docId w15:val="{80F4FFED-9FD8-4561-8C3D-FEB0A21B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2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2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2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2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2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2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2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2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2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2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394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2025-11-21T01:42:00Z</dcterms:created>
  <dcterms:modified xsi:type="dcterms:W3CDTF">2025-11-21T01:42:00Z</dcterms:modified>
</cp:coreProperties>
</file>