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99C15" w14:textId="1D4C3C4C" w:rsidR="00B158C6" w:rsidRDefault="00A522C8">
      <w:pPr>
        <w:rPr>
          <w:b/>
          <w:bCs/>
        </w:rPr>
      </w:pPr>
      <w:proofErr w:type="spellStart"/>
      <w:r>
        <w:rPr>
          <w:b/>
          <w:bCs/>
        </w:rPr>
        <w:t>Respuestas_Recomendaciones_Test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E49EC" w:rsidRPr="00FC434B" w14:paraId="19C83266" w14:textId="77777777" w:rsidTr="000E49EC">
        <w:tc>
          <w:tcPr>
            <w:tcW w:w="4414" w:type="dxa"/>
          </w:tcPr>
          <w:p w14:paraId="187A8632" w14:textId="4E68A10E" w:rsidR="000E49EC" w:rsidRDefault="000E49EC">
            <w:r>
              <w:t>Si contesta mal la 1 y bien la 2</w:t>
            </w:r>
          </w:p>
        </w:tc>
        <w:tc>
          <w:tcPr>
            <w:tcW w:w="4414" w:type="dxa"/>
          </w:tcPr>
          <w:p w14:paraId="45391AB2" w14:textId="5FA1C000" w:rsidR="00FF55DE" w:rsidRDefault="00FC434B">
            <w:pPr>
              <w:rPr>
                <w:lang w:val="en-US"/>
              </w:rPr>
            </w:pPr>
            <w:r>
              <w:rPr>
                <w:lang w:val="en-US"/>
              </w:rPr>
              <w:t>“</w:t>
            </w:r>
            <w:r w:rsidRPr="00FC434B">
              <w:rPr>
                <w:lang w:val="en-US"/>
              </w:rPr>
              <w:t>We recommend that you start practicing from the beginning</w:t>
            </w:r>
            <w:r w:rsidR="00FF55DE">
              <w:rPr>
                <w:lang w:val="en-US"/>
              </w:rPr>
              <w:t>:</w:t>
            </w:r>
            <w:r w:rsidRPr="00FC434B">
              <w:rPr>
                <w:lang w:val="en-US"/>
              </w:rPr>
              <w:t xml:space="preserve"> </w:t>
            </w:r>
          </w:p>
          <w:p w14:paraId="3F69F2E5" w14:textId="77777777" w:rsidR="00FF55DE" w:rsidRDefault="00FF55DE">
            <w:pPr>
              <w:rPr>
                <w:lang w:val="en-US"/>
              </w:rPr>
            </w:pPr>
          </w:p>
          <w:p w14:paraId="2F7AEC4E" w14:textId="3AC1FF3F" w:rsidR="000E49EC" w:rsidRPr="00FC434B" w:rsidRDefault="00FC434B">
            <w:pPr>
              <w:rPr>
                <w:lang w:val="en-US"/>
              </w:rPr>
            </w:pPr>
            <w:r>
              <w:rPr>
                <w:lang w:val="en-US"/>
              </w:rPr>
              <w:t>“</w:t>
            </w:r>
            <w:r w:rsidRPr="00FC434B">
              <w:rPr>
                <w:lang w:val="en-US"/>
              </w:rPr>
              <w:t>Identifying the direct object</w:t>
            </w:r>
            <w:r>
              <w:rPr>
                <w:lang w:val="en-US"/>
              </w:rPr>
              <w:t>”</w:t>
            </w:r>
            <w:r w:rsidRPr="00FC434B">
              <w:rPr>
                <w:lang w:val="en-US"/>
              </w:rPr>
              <w:t>.</w:t>
            </w:r>
            <w:r>
              <w:rPr>
                <w:lang w:val="en-US"/>
              </w:rPr>
              <w:t>”</w:t>
            </w:r>
          </w:p>
        </w:tc>
      </w:tr>
      <w:tr w:rsidR="000E49EC" w:rsidRPr="00FC434B" w14:paraId="5A4E0CF3" w14:textId="77777777" w:rsidTr="000E49EC">
        <w:tc>
          <w:tcPr>
            <w:tcW w:w="4414" w:type="dxa"/>
          </w:tcPr>
          <w:p w14:paraId="3042202A" w14:textId="2FC36472" w:rsidR="000E49EC" w:rsidRDefault="000E49EC">
            <w:r>
              <w:t>Si contestaron bien la 1 y mal la 2</w:t>
            </w:r>
          </w:p>
        </w:tc>
        <w:tc>
          <w:tcPr>
            <w:tcW w:w="4414" w:type="dxa"/>
          </w:tcPr>
          <w:p w14:paraId="0D43105F" w14:textId="5B4FAED1" w:rsidR="00FF55DE" w:rsidRDefault="00FC434B">
            <w:pPr>
              <w:rPr>
                <w:lang w:val="en-US"/>
              </w:rPr>
            </w:pPr>
            <w:r w:rsidRPr="00FC434B">
              <w:rPr>
                <w:lang w:val="en-US"/>
              </w:rPr>
              <w:t>“</w:t>
            </w:r>
            <w:r w:rsidRPr="00FC434B">
              <w:rPr>
                <w:lang w:val="en-US"/>
              </w:rPr>
              <w:t>Since you already know how to replace the direct object, we recommend starting with</w:t>
            </w:r>
            <w:r w:rsidR="00FF55DE">
              <w:rPr>
                <w:lang w:val="en-US"/>
              </w:rPr>
              <w:t>:</w:t>
            </w:r>
          </w:p>
          <w:p w14:paraId="520F4602" w14:textId="77777777" w:rsidR="00FF55DE" w:rsidRDefault="00FF55DE">
            <w:pPr>
              <w:rPr>
                <w:lang w:val="en-US"/>
              </w:rPr>
            </w:pPr>
          </w:p>
          <w:p w14:paraId="73D8AC11" w14:textId="60D7CE39" w:rsidR="000E49EC" w:rsidRPr="00FC434B" w:rsidRDefault="00FC434B">
            <w:pPr>
              <w:rPr>
                <w:lang w:val="en-US"/>
              </w:rPr>
            </w:pPr>
            <w:r w:rsidRPr="00FC434B">
              <w:rPr>
                <w:lang w:val="en-US"/>
              </w:rPr>
              <w:t xml:space="preserve"> </w:t>
            </w:r>
            <w:r>
              <w:rPr>
                <w:lang w:val="en-US"/>
              </w:rPr>
              <w:t>“</w:t>
            </w:r>
            <w:r w:rsidRPr="00FC434B">
              <w:rPr>
                <w:lang w:val="en-US"/>
              </w:rPr>
              <w:t>Identifying the indirect object</w:t>
            </w:r>
            <w:r>
              <w:rPr>
                <w:lang w:val="en-US"/>
              </w:rPr>
              <w:t>”</w:t>
            </w:r>
            <w:r w:rsidRPr="00FC434B">
              <w:rPr>
                <w:lang w:val="en-US"/>
              </w:rPr>
              <w:t>.</w:t>
            </w:r>
            <w:r>
              <w:rPr>
                <w:lang w:val="en-US"/>
              </w:rPr>
              <w:t>”</w:t>
            </w:r>
          </w:p>
        </w:tc>
      </w:tr>
      <w:tr w:rsidR="000E49EC" w:rsidRPr="00FC434B" w14:paraId="4D614A03" w14:textId="77777777" w:rsidTr="000E49EC">
        <w:tc>
          <w:tcPr>
            <w:tcW w:w="4414" w:type="dxa"/>
          </w:tcPr>
          <w:p w14:paraId="7F539B05" w14:textId="375EAC01" w:rsidR="000E49EC" w:rsidRDefault="005A016B">
            <w:r>
              <w:t>Si contesta bien la 1,2 y 4 y contesta mal 3.</w:t>
            </w:r>
          </w:p>
        </w:tc>
        <w:tc>
          <w:tcPr>
            <w:tcW w:w="4414" w:type="dxa"/>
          </w:tcPr>
          <w:p w14:paraId="548C2A11" w14:textId="1AF27A92" w:rsidR="00FF55DE" w:rsidRDefault="00FC434B">
            <w:pPr>
              <w:rPr>
                <w:lang w:val="en-US"/>
              </w:rPr>
            </w:pPr>
            <w:r w:rsidRPr="00FC434B">
              <w:rPr>
                <w:lang w:val="en-US"/>
              </w:rPr>
              <w:t xml:space="preserve">“Since you already know how to replace both direct and indirect objects, we recommend starting </w:t>
            </w:r>
            <w:proofErr w:type="gramStart"/>
            <w:r w:rsidRPr="00FC434B">
              <w:rPr>
                <w:lang w:val="en-US"/>
              </w:rPr>
              <w:t xml:space="preserve">with </w:t>
            </w:r>
            <w:r w:rsidR="00FF55DE">
              <w:rPr>
                <w:lang w:val="en-US"/>
              </w:rPr>
              <w:t>:</w:t>
            </w:r>
            <w:proofErr w:type="gramEnd"/>
          </w:p>
          <w:p w14:paraId="6CF22673" w14:textId="77777777" w:rsidR="00FF55DE" w:rsidRDefault="00FF55DE">
            <w:pPr>
              <w:rPr>
                <w:lang w:val="en-US"/>
              </w:rPr>
            </w:pPr>
          </w:p>
          <w:p w14:paraId="456EF95D" w14:textId="2036AF5C" w:rsidR="000E49EC" w:rsidRPr="00FC434B" w:rsidRDefault="00FC434B">
            <w:pPr>
              <w:rPr>
                <w:lang w:val="en-US"/>
              </w:rPr>
            </w:pPr>
            <w:r w:rsidRPr="00FC434B">
              <w:rPr>
                <w:lang w:val="en-US"/>
              </w:rPr>
              <w:t>‘Replacing two objects in a single sentence.’”</w:t>
            </w:r>
          </w:p>
        </w:tc>
      </w:tr>
      <w:tr w:rsidR="000E49EC" w:rsidRPr="00FC434B" w14:paraId="6530138B" w14:textId="77777777" w:rsidTr="000E49EC">
        <w:tc>
          <w:tcPr>
            <w:tcW w:w="4414" w:type="dxa"/>
          </w:tcPr>
          <w:p w14:paraId="28613E24" w14:textId="3C781629" w:rsidR="000E49EC" w:rsidRDefault="005A016B">
            <w:r>
              <w:t>Si contesta bien la 1,2 y 3 y contesta mal 4.</w:t>
            </w:r>
          </w:p>
        </w:tc>
        <w:tc>
          <w:tcPr>
            <w:tcW w:w="4414" w:type="dxa"/>
          </w:tcPr>
          <w:p w14:paraId="190457A1" w14:textId="44E63B91" w:rsidR="00FF55DE" w:rsidRDefault="00FC434B">
            <w:pPr>
              <w:rPr>
                <w:lang w:val="en-US"/>
              </w:rPr>
            </w:pPr>
            <w:r w:rsidRPr="00FC434B">
              <w:rPr>
                <w:lang w:val="en-US"/>
              </w:rPr>
              <w:t>“Since you already know how to replace direct and indirect objects, we recommend starting with</w:t>
            </w:r>
            <w:r w:rsidR="00FF55DE">
              <w:rPr>
                <w:lang w:val="en-US"/>
              </w:rPr>
              <w:t>:</w:t>
            </w:r>
          </w:p>
          <w:p w14:paraId="2F7C776E" w14:textId="77777777" w:rsidR="00FF55DE" w:rsidRDefault="00FF55DE">
            <w:pPr>
              <w:rPr>
                <w:lang w:val="en-US"/>
              </w:rPr>
            </w:pPr>
          </w:p>
          <w:p w14:paraId="3599B7E1" w14:textId="56A267FF" w:rsidR="000E49EC" w:rsidRPr="00FC434B" w:rsidRDefault="00FC434B">
            <w:pPr>
              <w:rPr>
                <w:lang w:val="en-US"/>
              </w:rPr>
            </w:pPr>
            <w:r w:rsidRPr="00FC434B">
              <w:rPr>
                <w:lang w:val="en-US"/>
              </w:rPr>
              <w:t>‘Replacing two objects in a single sentence 2.’”</w:t>
            </w:r>
          </w:p>
        </w:tc>
      </w:tr>
      <w:tr w:rsidR="000E49EC" w:rsidRPr="00FF55DE" w14:paraId="5AA63D59" w14:textId="77777777" w:rsidTr="000E49EC">
        <w:tc>
          <w:tcPr>
            <w:tcW w:w="4414" w:type="dxa"/>
          </w:tcPr>
          <w:p w14:paraId="006AAF6A" w14:textId="7E80C1F4" w:rsidR="000E49EC" w:rsidRDefault="005A016B">
            <w:r>
              <w:t>Si contesta bien todas excepto la 5</w:t>
            </w:r>
          </w:p>
        </w:tc>
        <w:tc>
          <w:tcPr>
            <w:tcW w:w="4414" w:type="dxa"/>
          </w:tcPr>
          <w:p w14:paraId="4181F78B" w14:textId="2E53E14A" w:rsidR="00FF55DE" w:rsidRDefault="00FC434B">
            <w:r w:rsidRPr="00FC434B">
              <w:rPr>
                <w:lang w:val="en-US"/>
              </w:rPr>
              <w:t xml:space="preserve">“Congratulations! It seems you already know how to use direct and indirect object pronouns. You just need to practice their placement in sentences </w:t>
            </w:r>
            <w:proofErr w:type="gramStart"/>
            <w:r w:rsidRPr="00FC434B">
              <w:rPr>
                <w:lang w:val="en-US"/>
              </w:rPr>
              <w:t>in the near future</w:t>
            </w:r>
            <w:proofErr w:type="gramEnd"/>
            <w:r w:rsidRPr="00FC434B">
              <w:rPr>
                <w:lang w:val="en-US"/>
              </w:rPr>
              <w:t xml:space="preserve"> tense. </w:t>
            </w:r>
            <w:proofErr w:type="spellStart"/>
            <w:r w:rsidRPr="00FC434B">
              <w:t>We</w:t>
            </w:r>
            <w:proofErr w:type="spellEnd"/>
            <w:r w:rsidRPr="00FC434B">
              <w:t xml:space="preserve"> </w:t>
            </w:r>
            <w:proofErr w:type="spellStart"/>
            <w:r w:rsidRPr="00FC434B">
              <w:t>recommend</w:t>
            </w:r>
            <w:proofErr w:type="spellEnd"/>
            <w:r w:rsidRPr="00FC434B">
              <w:t xml:space="preserve"> </w:t>
            </w:r>
            <w:proofErr w:type="spellStart"/>
            <w:r w:rsidRPr="00FC434B">
              <w:t>reviewing</w:t>
            </w:r>
            <w:proofErr w:type="spellEnd"/>
            <w:r w:rsidR="00FF55DE">
              <w:t>:</w:t>
            </w:r>
          </w:p>
          <w:p w14:paraId="22FCE97E" w14:textId="77777777" w:rsidR="00FF55DE" w:rsidRDefault="00FF55DE"/>
          <w:p w14:paraId="17D828E9" w14:textId="320272DA" w:rsidR="000E49EC" w:rsidRPr="00FF55DE" w:rsidRDefault="00FC434B">
            <w:pPr>
              <w:rPr>
                <w:lang w:val="en-US"/>
              </w:rPr>
            </w:pPr>
            <w:r w:rsidRPr="00FF55DE">
              <w:rPr>
                <w:lang w:val="en-US"/>
              </w:rPr>
              <w:t>‘Placement in the Near Future.’”</w:t>
            </w:r>
          </w:p>
        </w:tc>
      </w:tr>
      <w:tr w:rsidR="00B03384" w:rsidRPr="00FC434B" w14:paraId="66615F58" w14:textId="77777777" w:rsidTr="000E49EC">
        <w:tc>
          <w:tcPr>
            <w:tcW w:w="4414" w:type="dxa"/>
          </w:tcPr>
          <w:p w14:paraId="368C6858" w14:textId="34C616B0" w:rsidR="00B03384" w:rsidRDefault="00B03384" w:rsidP="00B03384">
            <w:r>
              <w:t>Si contesta bien todas excepto la 6</w:t>
            </w:r>
          </w:p>
        </w:tc>
        <w:tc>
          <w:tcPr>
            <w:tcW w:w="4414" w:type="dxa"/>
          </w:tcPr>
          <w:p w14:paraId="1C38BFC6" w14:textId="77777777" w:rsidR="00FF55DE" w:rsidRDefault="00FC434B" w:rsidP="00B03384">
            <w:pPr>
              <w:rPr>
                <w:lang w:val="en-US"/>
              </w:rPr>
            </w:pPr>
            <w:r w:rsidRPr="00FC434B">
              <w:rPr>
                <w:lang w:val="en-US"/>
              </w:rPr>
              <w:t>“It seems you already know how to use direct and indirect object pronouns; you just need to practice their placement in different verb tenses. We recommend starting with</w:t>
            </w:r>
            <w:r w:rsidR="00FF55DE">
              <w:rPr>
                <w:lang w:val="en-US"/>
              </w:rPr>
              <w:t>:</w:t>
            </w:r>
          </w:p>
          <w:p w14:paraId="549E8542" w14:textId="77777777" w:rsidR="00FF55DE" w:rsidRDefault="00FF55DE" w:rsidP="00B03384">
            <w:pPr>
              <w:rPr>
                <w:lang w:val="en-US"/>
              </w:rPr>
            </w:pPr>
          </w:p>
          <w:p w14:paraId="438BD46E" w14:textId="4821D2BD" w:rsidR="00DA1B91" w:rsidRPr="00FC434B" w:rsidRDefault="00FC434B" w:rsidP="00B03384">
            <w:pPr>
              <w:rPr>
                <w:lang w:val="en-US"/>
              </w:rPr>
            </w:pPr>
            <w:r w:rsidRPr="00FC434B">
              <w:rPr>
                <w:lang w:val="en-US"/>
              </w:rPr>
              <w:t xml:space="preserve"> ‘Using them in different tenses.’”</w:t>
            </w:r>
          </w:p>
        </w:tc>
      </w:tr>
      <w:tr w:rsidR="00C64516" w14:paraId="49811126" w14:textId="77777777" w:rsidTr="000E49EC">
        <w:tc>
          <w:tcPr>
            <w:tcW w:w="4414" w:type="dxa"/>
          </w:tcPr>
          <w:p w14:paraId="5F9B4CCB" w14:textId="77777777" w:rsidR="00C64516" w:rsidRPr="00FC434B" w:rsidRDefault="00C64516" w:rsidP="00C64516">
            <w:pPr>
              <w:rPr>
                <w:lang w:val="en-US"/>
              </w:rPr>
            </w:pPr>
          </w:p>
          <w:p w14:paraId="104177E2" w14:textId="2A2AD41C" w:rsidR="00C64516" w:rsidRDefault="00C64516" w:rsidP="00C64516">
            <w:r>
              <w:t>Si contesta bien todas excepto la 7</w:t>
            </w:r>
          </w:p>
        </w:tc>
        <w:tc>
          <w:tcPr>
            <w:tcW w:w="4414" w:type="dxa"/>
          </w:tcPr>
          <w:p w14:paraId="7F13440B" w14:textId="77777777" w:rsidR="00FF55DE" w:rsidRDefault="00FC434B" w:rsidP="00C64516">
            <w:r w:rsidRPr="00FC434B">
              <w:rPr>
                <w:lang w:val="en-US"/>
              </w:rPr>
              <w:t xml:space="preserve">“Congratulations! It seems you already know how to use direct and indirect object pronouns; you just need to practice their placement in sentences in the present continuous tense. </w:t>
            </w:r>
            <w:proofErr w:type="spellStart"/>
            <w:r w:rsidRPr="00FC434B">
              <w:t>We</w:t>
            </w:r>
            <w:proofErr w:type="spellEnd"/>
            <w:r w:rsidRPr="00FC434B">
              <w:t xml:space="preserve"> </w:t>
            </w:r>
            <w:proofErr w:type="spellStart"/>
            <w:r w:rsidRPr="00FC434B">
              <w:t>recommend</w:t>
            </w:r>
            <w:proofErr w:type="spellEnd"/>
            <w:r w:rsidRPr="00FC434B">
              <w:t xml:space="preserve"> </w:t>
            </w:r>
            <w:proofErr w:type="spellStart"/>
            <w:r w:rsidRPr="00FC434B">
              <w:t>reviewing</w:t>
            </w:r>
            <w:proofErr w:type="spellEnd"/>
            <w:r w:rsidR="00FF55DE">
              <w:t>:</w:t>
            </w:r>
          </w:p>
          <w:p w14:paraId="36CD02B8" w14:textId="77777777" w:rsidR="00FF55DE" w:rsidRDefault="00FF55DE" w:rsidP="00C64516"/>
          <w:p w14:paraId="54C72613" w14:textId="77777777" w:rsidR="00FF55DE" w:rsidRDefault="00FF55DE" w:rsidP="00C64516"/>
          <w:p w14:paraId="3AA0E514" w14:textId="212648E4" w:rsidR="00C64516" w:rsidRDefault="00FC434B" w:rsidP="00C64516">
            <w:r w:rsidRPr="00FC434B">
              <w:t xml:space="preserve"> ‘</w:t>
            </w:r>
            <w:proofErr w:type="spellStart"/>
            <w:r w:rsidRPr="00FC434B">
              <w:t>Present</w:t>
            </w:r>
            <w:proofErr w:type="spellEnd"/>
            <w:r w:rsidRPr="00FC434B">
              <w:t xml:space="preserve"> </w:t>
            </w:r>
            <w:proofErr w:type="spellStart"/>
            <w:r w:rsidRPr="00FC434B">
              <w:t>Continuous</w:t>
            </w:r>
            <w:proofErr w:type="spellEnd"/>
            <w:r w:rsidRPr="00FC434B">
              <w:t>.’”</w:t>
            </w:r>
          </w:p>
        </w:tc>
      </w:tr>
      <w:tr w:rsidR="00C64516" w:rsidRPr="00FC434B" w14:paraId="6CE049E9" w14:textId="77777777" w:rsidTr="000E49EC">
        <w:tc>
          <w:tcPr>
            <w:tcW w:w="4414" w:type="dxa"/>
          </w:tcPr>
          <w:p w14:paraId="06B0A156" w14:textId="77777777" w:rsidR="00C64516" w:rsidRDefault="00C64516" w:rsidP="00C64516"/>
          <w:p w14:paraId="67001EBC" w14:textId="64FE9119" w:rsidR="00C64516" w:rsidRDefault="00C64516" w:rsidP="00C64516">
            <w:r>
              <w:t xml:space="preserve">Si contesta bien todas excepto la 8 </w:t>
            </w:r>
          </w:p>
        </w:tc>
        <w:tc>
          <w:tcPr>
            <w:tcW w:w="4414" w:type="dxa"/>
          </w:tcPr>
          <w:p w14:paraId="4BAC212C" w14:textId="77777777" w:rsidR="00FF55DE" w:rsidRDefault="00FC434B" w:rsidP="00C64516">
            <w:pPr>
              <w:rPr>
                <w:lang w:val="en-US"/>
              </w:rPr>
            </w:pPr>
            <w:r w:rsidRPr="00FC434B">
              <w:rPr>
                <w:lang w:val="en-US"/>
              </w:rPr>
              <w:t xml:space="preserve">“Congratulations! It seems you already know how to use direct and indirect object pronouns; you just need to practice their placement in sentences with an infinitive. We recommend </w:t>
            </w:r>
            <w:proofErr w:type="gramStart"/>
            <w:r w:rsidRPr="00FC434B">
              <w:rPr>
                <w:lang w:val="en-US"/>
              </w:rPr>
              <w:t xml:space="preserve">reviewing </w:t>
            </w:r>
            <w:r w:rsidR="00FF55DE">
              <w:rPr>
                <w:lang w:val="en-US"/>
              </w:rPr>
              <w:t>:</w:t>
            </w:r>
            <w:proofErr w:type="gramEnd"/>
          </w:p>
          <w:p w14:paraId="70E74D6F" w14:textId="77777777" w:rsidR="00FF55DE" w:rsidRDefault="00FF55DE" w:rsidP="00C64516">
            <w:pPr>
              <w:rPr>
                <w:lang w:val="en-US"/>
              </w:rPr>
            </w:pPr>
          </w:p>
          <w:p w14:paraId="0AA812A7" w14:textId="25816AB4" w:rsidR="00C64516" w:rsidRPr="00FC434B" w:rsidRDefault="00FC434B" w:rsidP="00C64516">
            <w:pPr>
              <w:rPr>
                <w:lang w:val="en-US"/>
              </w:rPr>
            </w:pPr>
            <w:r w:rsidRPr="00FC434B">
              <w:rPr>
                <w:lang w:val="en-US"/>
              </w:rPr>
              <w:t>‘Direct and Indirect Object Placement with Infinitives.’”</w:t>
            </w:r>
          </w:p>
        </w:tc>
      </w:tr>
      <w:tr w:rsidR="00C64516" w:rsidRPr="00FC434B" w14:paraId="2566170F" w14:textId="77777777" w:rsidTr="000E49EC">
        <w:tc>
          <w:tcPr>
            <w:tcW w:w="4414" w:type="dxa"/>
          </w:tcPr>
          <w:p w14:paraId="599E0F02" w14:textId="3FCE4A5C" w:rsidR="00C64516" w:rsidRDefault="00C64516" w:rsidP="00C64516">
            <w:r>
              <w:t>Si contesta bien todas excepto la 9</w:t>
            </w:r>
          </w:p>
        </w:tc>
        <w:tc>
          <w:tcPr>
            <w:tcW w:w="4414" w:type="dxa"/>
          </w:tcPr>
          <w:p w14:paraId="24BAEBF4" w14:textId="77777777" w:rsidR="00C64516" w:rsidRDefault="00C64516" w:rsidP="00C64516">
            <w:pPr>
              <w:tabs>
                <w:tab w:val="left" w:pos="2730"/>
              </w:tabs>
            </w:pPr>
          </w:p>
          <w:p w14:paraId="3A8B0CCD" w14:textId="77777777" w:rsidR="00FF55DE" w:rsidRDefault="00FC434B" w:rsidP="00C64516">
            <w:pPr>
              <w:tabs>
                <w:tab w:val="left" w:pos="2730"/>
              </w:tabs>
              <w:rPr>
                <w:lang w:val="en-US"/>
              </w:rPr>
            </w:pPr>
            <w:r w:rsidRPr="00FC434B">
              <w:rPr>
                <w:lang w:val="en-US"/>
              </w:rPr>
              <w:t>“Congratulations! It seems you already know how to use direct and indirect object pronouns; you just need to practice their placement in sentences in the present perfect. We recommend reviewing</w:t>
            </w:r>
            <w:r w:rsidR="00FF55DE">
              <w:rPr>
                <w:lang w:val="en-US"/>
              </w:rPr>
              <w:t>:</w:t>
            </w:r>
          </w:p>
          <w:p w14:paraId="06535136" w14:textId="77777777" w:rsidR="00FF55DE" w:rsidRDefault="00FF55DE" w:rsidP="00C64516">
            <w:pPr>
              <w:tabs>
                <w:tab w:val="left" w:pos="2730"/>
              </w:tabs>
              <w:rPr>
                <w:lang w:val="en-US"/>
              </w:rPr>
            </w:pPr>
          </w:p>
          <w:p w14:paraId="10CE5563" w14:textId="0376F9A1" w:rsidR="00C64516" w:rsidRPr="00FC434B" w:rsidRDefault="00FC434B" w:rsidP="00C64516">
            <w:pPr>
              <w:tabs>
                <w:tab w:val="left" w:pos="2730"/>
              </w:tabs>
              <w:rPr>
                <w:lang w:val="en-US"/>
              </w:rPr>
            </w:pPr>
            <w:r w:rsidRPr="00FC434B">
              <w:rPr>
                <w:lang w:val="en-US"/>
              </w:rPr>
              <w:t xml:space="preserve"> ‘Direct and Indirect Object Placement in the Present Perfect.’”</w:t>
            </w:r>
          </w:p>
          <w:p w14:paraId="4A450B0A" w14:textId="77777777" w:rsidR="00C64516" w:rsidRPr="00FC434B" w:rsidRDefault="00C64516" w:rsidP="00C64516">
            <w:pPr>
              <w:tabs>
                <w:tab w:val="left" w:pos="2730"/>
              </w:tabs>
              <w:rPr>
                <w:lang w:val="en-US"/>
              </w:rPr>
            </w:pPr>
          </w:p>
          <w:p w14:paraId="1FB2B212" w14:textId="2A94D39B" w:rsidR="00C64516" w:rsidRPr="00FC434B" w:rsidRDefault="00C64516" w:rsidP="00C64516">
            <w:pPr>
              <w:tabs>
                <w:tab w:val="left" w:pos="2730"/>
              </w:tabs>
              <w:rPr>
                <w:lang w:val="en-US"/>
              </w:rPr>
            </w:pPr>
          </w:p>
        </w:tc>
      </w:tr>
      <w:tr w:rsidR="00C64516" w:rsidRPr="00FC434B" w14:paraId="6E458445" w14:textId="77777777" w:rsidTr="000E49EC">
        <w:tc>
          <w:tcPr>
            <w:tcW w:w="4414" w:type="dxa"/>
          </w:tcPr>
          <w:p w14:paraId="46B67024" w14:textId="4048E991" w:rsidR="00C64516" w:rsidRDefault="00C64516" w:rsidP="00C64516">
            <w:r>
              <w:t>Si contesta bien todas excepto la 10 y/o 11</w:t>
            </w:r>
          </w:p>
        </w:tc>
        <w:tc>
          <w:tcPr>
            <w:tcW w:w="4414" w:type="dxa"/>
          </w:tcPr>
          <w:p w14:paraId="292E16BB" w14:textId="77777777" w:rsidR="00FF55DE" w:rsidRDefault="00D2359D" w:rsidP="005B20E0">
            <w:pPr>
              <w:tabs>
                <w:tab w:val="left" w:pos="2730"/>
              </w:tabs>
              <w:rPr>
                <w:lang w:val="en-US"/>
              </w:rPr>
            </w:pPr>
            <w:r w:rsidRPr="00D2359D">
              <w:rPr>
                <w:lang w:val="en-US"/>
              </w:rPr>
              <w:t>“Congratulations, it seems you know how to handle direct and indirect object pronouns, you just need to practice their position in positive and negative imperative sentences. We recommend you review</w:t>
            </w:r>
            <w:r w:rsidR="00FF55DE">
              <w:rPr>
                <w:lang w:val="en-US"/>
              </w:rPr>
              <w:t>:</w:t>
            </w:r>
          </w:p>
          <w:p w14:paraId="4CE4651F" w14:textId="77777777" w:rsidR="00FF55DE" w:rsidRDefault="00FF55DE" w:rsidP="005B20E0">
            <w:pPr>
              <w:tabs>
                <w:tab w:val="left" w:pos="2730"/>
              </w:tabs>
              <w:rPr>
                <w:lang w:val="en-US"/>
              </w:rPr>
            </w:pPr>
          </w:p>
          <w:p w14:paraId="641E509D" w14:textId="77777777" w:rsidR="00FF55DE" w:rsidRDefault="00D2359D" w:rsidP="005B20E0">
            <w:pPr>
              <w:tabs>
                <w:tab w:val="left" w:pos="2730"/>
              </w:tabs>
              <w:rPr>
                <w:lang w:val="en-US"/>
              </w:rPr>
            </w:pPr>
            <w:r w:rsidRPr="00D2359D">
              <w:rPr>
                <w:lang w:val="en-US"/>
              </w:rPr>
              <w:t xml:space="preserve"> “Direct and indirect object position in positive imperative” </w:t>
            </w:r>
          </w:p>
          <w:p w14:paraId="0C36FF65" w14:textId="77777777" w:rsidR="00FF55DE" w:rsidRDefault="00D2359D" w:rsidP="005B20E0">
            <w:pPr>
              <w:tabs>
                <w:tab w:val="left" w:pos="2730"/>
              </w:tabs>
              <w:rPr>
                <w:lang w:val="en-US"/>
              </w:rPr>
            </w:pPr>
            <w:r w:rsidRPr="00D2359D">
              <w:rPr>
                <w:lang w:val="en-US"/>
              </w:rPr>
              <w:t xml:space="preserve">and </w:t>
            </w:r>
          </w:p>
          <w:p w14:paraId="5FF8FE6D" w14:textId="7A077C43" w:rsidR="00C64516" w:rsidRPr="005B20E0" w:rsidRDefault="00D2359D" w:rsidP="005B20E0">
            <w:pPr>
              <w:tabs>
                <w:tab w:val="left" w:pos="2730"/>
              </w:tabs>
              <w:rPr>
                <w:lang w:val="en-US"/>
              </w:rPr>
            </w:pPr>
            <w:r w:rsidRPr="00D2359D">
              <w:rPr>
                <w:lang w:val="en-US"/>
              </w:rPr>
              <w:t>“Direct and indirect object position in negative imperative”</w:t>
            </w:r>
          </w:p>
        </w:tc>
      </w:tr>
      <w:tr w:rsidR="00C64516" w:rsidRPr="00FC434B" w14:paraId="678F77D5" w14:textId="77777777" w:rsidTr="000E49EC">
        <w:tc>
          <w:tcPr>
            <w:tcW w:w="4414" w:type="dxa"/>
          </w:tcPr>
          <w:p w14:paraId="318BE902" w14:textId="1EB86F4E" w:rsidR="00C64516" w:rsidRDefault="00C64516" w:rsidP="00C64516">
            <w:r>
              <w:t>Si contesta bien todas excepto la 11</w:t>
            </w:r>
          </w:p>
        </w:tc>
        <w:tc>
          <w:tcPr>
            <w:tcW w:w="4414" w:type="dxa"/>
          </w:tcPr>
          <w:p w14:paraId="16DE4972" w14:textId="77777777" w:rsidR="00FF55DE" w:rsidRDefault="00D2359D" w:rsidP="00FC434B">
            <w:pPr>
              <w:tabs>
                <w:tab w:val="left" w:pos="2730"/>
              </w:tabs>
              <w:rPr>
                <w:lang w:val="en-US"/>
              </w:rPr>
            </w:pPr>
            <w:r w:rsidRPr="00D2359D">
              <w:rPr>
                <w:lang w:val="en-US"/>
              </w:rPr>
              <w:t>“Congratulations, it seems you know how to handle direct and indirect object pronouns, you just need to practice their position in negative imperative sentences. We recommend you review</w:t>
            </w:r>
            <w:r w:rsidR="00FF55DE">
              <w:rPr>
                <w:lang w:val="en-US"/>
              </w:rPr>
              <w:t>:</w:t>
            </w:r>
          </w:p>
          <w:p w14:paraId="6836D455" w14:textId="77777777" w:rsidR="00FF55DE" w:rsidRDefault="00FF55DE" w:rsidP="00FC434B">
            <w:pPr>
              <w:tabs>
                <w:tab w:val="left" w:pos="2730"/>
              </w:tabs>
              <w:rPr>
                <w:lang w:val="en-US"/>
              </w:rPr>
            </w:pPr>
          </w:p>
          <w:p w14:paraId="5F76B1CA" w14:textId="68B44E90" w:rsidR="00C64516" w:rsidRPr="00FC434B" w:rsidRDefault="00D2359D" w:rsidP="00FC434B">
            <w:pPr>
              <w:tabs>
                <w:tab w:val="left" w:pos="2730"/>
              </w:tabs>
              <w:rPr>
                <w:lang w:val="en-US"/>
              </w:rPr>
            </w:pPr>
            <w:r w:rsidRPr="00D2359D">
              <w:rPr>
                <w:lang w:val="en-US"/>
              </w:rPr>
              <w:t xml:space="preserve"> “Direct and indirect object position in negative imperative””</w:t>
            </w:r>
          </w:p>
        </w:tc>
      </w:tr>
      <w:tr w:rsidR="00C64516" w:rsidRPr="00FF55DE" w14:paraId="6AD58D20" w14:textId="77777777" w:rsidTr="000E49EC">
        <w:tc>
          <w:tcPr>
            <w:tcW w:w="4414" w:type="dxa"/>
          </w:tcPr>
          <w:p w14:paraId="51E07251" w14:textId="77777777" w:rsidR="00C64516" w:rsidRPr="00FC434B" w:rsidRDefault="00C64516" w:rsidP="00C64516">
            <w:pPr>
              <w:rPr>
                <w:lang w:val="en-US"/>
              </w:rPr>
            </w:pPr>
          </w:p>
          <w:p w14:paraId="0CA41710" w14:textId="7D7C13BC" w:rsidR="00C64516" w:rsidRDefault="00E95AD4" w:rsidP="00C64516">
            <w:r>
              <w:t>Si tienes 2 o más incorrectas a partir de la pregunta 5</w:t>
            </w:r>
          </w:p>
        </w:tc>
        <w:tc>
          <w:tcPr>
            <w:tcW w:w="4414" w:type="dxa"/>
          </w:tcPr>
          <w:p w14:paraId="71063428" w14:textId="77777777" w:rsidR="00FF55DE" w:rsidRDefault="00FC434B" w:rsidP="00C64516">
            <w:r w:rsidRPr="00FC434B">
              <w:rPr>
                <w:lang w:val="en-US"/>
              </w:rPr>
              <w:t xml:space="preserve">“It seems you already know how to use direct and indirect object pronouns; you just need to practice their placement in different verb tenses. </w:t>
            </w:r>
            <w:r w:rsidRPr="00FC434B">
              <w:t xml:space="preserve">I </w:t>
            </w:r>
            <w:proofErr w:type="spellStart"/>
            <w:r w:rsidRPr="00FC434B">
              <w:t>recommend</w:t>
            </w:r>
            <w:proofErr w:type="spellEnd"/>
            <w:r w:rsidRPr="00FC434B">
              <w:t xml:space="preserve"> </w:t>
            </w:r>
            <w:proofErr w:type="spellStart"/>
            <w:r w:rsidRPr="00FC434B">
              <w:t>reviewing</w:t>
            </w:r>
            <w:proofErr w:type="spellEnd"/>
            <w:r w:rsidR="00FF55DE">
              <w:t>:</w:t>
            </w:r>
          </w:p>
          <w:p w14:paraId="5FE6A4F9" w14:textId="77777777" w:rsidR="00FF55DE" w:rsidRDefault="00FF55DE" w:rsidP="00C64516"/>
          <w:p w14:paraId="0E158680" w14:textId="160BDB3E" w:rsidR="00C64516" w:rsidRPr="00FF55DE" w:rsidRDefault="00FC434B" w:rsidP="00C64516">
            <w:pPr>
              <w:rPr>
                <w:lang w:val="en-US"/>
              </w:rPr>
            </w:pPr>
            <w:r w:rsidRPr="00FF55DE">
              <w:rPr>
                <w:lang w:val="en-US"/>
              </w:rPr>
              <w:t xml:space="preserve"> ‘Using Them in Different Tenses.’”</w:t>
            </w:r>
          </w:p>
        </w:tc>
      </w:tr>
    </w:tbl>
    <w:p w14:paraId="38CCCFC9" w14:textId="77777777" w:rsidR="00A522C8" w:rsidRPr="00FF55DE" w:rsidRDefault="00A522C8">
      <w:pPr>
        <w:rPr>
          <w:lang w:val="en-US"/>
        </w:rPr>
      </w:pPr>
    </w:p>
    <w:sectPr w:rsidR="00A522C8" w:rsidRPr="00FF55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2C8"/>
    <w:rsid w:val="000905AE"/>
    <w:rsid w:val="000E49EC"/>
    <w:rsid w:val="002115C3"/>
    <w:rsid w:val="003D20D7"/>
    <w:rsid w:val="00426B96"/>
    <w:rsid w:val="00567A9F"/>
    <w:rsid w:val="005A016B"/>
    <w:rsid w:val="005B20E0"/>
    <w:rsid w:val="00737252"/>
    <w:rsid w:val="00A522C8"/>
    <w:rsid w:val="00B03384"/>
    <w:rsid w:val="00B158C6"/>
    <w:rsid w:val="00C64516"/>
    <w:rsid w:val="00D2359D"/>
    <w:rsid w:val="00D42F80"/>
    <w:rsid w:val="00D724C5"/>
    <w:rsid w:val="00DA1B91"/>
    <w:rsid w:val="00E95AD4"/>
    <w:rsid w:val="00FC434B"/>
    <w:rsid w:val="00FF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1A220"/>
  <w15:chartTrackingRefBased/>
  <w15:docId w15:val="{0E6DFE07-16DE-4419-A3BD-63F5217A1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2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2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2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2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2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2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2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2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2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2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2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2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22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22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22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22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22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22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2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2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2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2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2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22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22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22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2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22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22C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49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463</Words>
  <Characters>2548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6</cp:revision>
  <dcterms:created xsi:type="dcterms:W3CDTF">2025-12-05T02:59:00Z</dcterms:created>
  <dcterms:modified xsi:type="dcterms:W3CDTF">2025-12-05T03:19:00Z</dcterms:modified>
</cp:coreProperties>
</file>